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19" w:rsidRDefault="00F51619" w:rsidP="0020787B">
      <w:pPr>
        <w:shd w:val="clear" w:color="auto" w:fill="FFFFFF"/>
        <w:spacing w:before="5" w:line="360" w:lineRule="auto"/>
        <w:ind w:right="43"/>
        <w:jc w:val="center"/>
        <w:rPr>
          <w:rFonts w:ascii="Times New Roman" w:hAnsi="Times New Roman" w:cs="Times New Roman"/>
          <w:sz w:val="28"/>
          <w:szCs w:val="28"/>
        </w:rPr>
      </w:pPr>
    </w:p>
    <w:p w:rsidR="00F51619" w:rsidRDefault="00F51619" w:rsidP="0020787B">
      <w:pPr>
        <w:shd w:val="clear" w:color="auto" w:fill="FFFFFF"/>
        <w:spacing w:before="5" w:line="360" w:lineRule="auto"/>
        <w:ind w:right="43"/>
        <w:jc w:val="center"/>
        <w:rPr>
          <w:rFonts w:ascii="Times New Roman" w:hAnsi="Times New Roman" w:cs="Times New Roman"/>
          <w:sz w:val="28"/>
          <w:szCs w:val="28"/>
        </w:rPr>
      </w:pPr>
    </w:p>
    <w:p w:rsidR="00F51619" w:rsidRPr="00F51619" w:rsidRDefault="00F51619" w:rsidP="0020787B">
      <w:pPr>
        <w:shd w:val="clear" w:color="auto" w:fill="FFFFFF"/>
        <w:spacing w:before="5" w:line="360" w:lineRule="auto"/>
        <w:ind w:right="43"/>
        <w:jc w:val="center"/>
        <w:rPr>
          <w:rFonts w:ascii="Times New Roman" w:hAnsi="Times New Roman" w:cs="Times New Roman"/>
          <w:b/>
          <w:sz w:val="32"/>
          <w:szCs w:val="32"/>
        </w:rPr>
      </w:pPr>
      <w:r w:rsidRPr="00F51619">
        <w:rPr>
          <w:rFonts w:ascii="Times New Roman" w:hAnsi="Times New Roman" w:cs="Times New Roman"/>
          <w:b/>
          <w:sz w:val="32"/>
          <w:szCs w:val="32"/>
        </w:rPr>
        <w:t>Развитие аграрной сферы экономики региона</w:t>
      </w:r>
    </w:p>
    <w:p w:rsidR="00F51619" w:rsidRDefault="00F51619" w:rsidP="0020787B">
      <w:pPr>
        <w:shd w:val="clear" w:color="auto" w:fill="FFFFFF"/>
        <w:spacing w:before="5" w:line="360" w:lineRule="auto"/>
        <w:ind w:right="43"/>
        <w:jc w:val="center"/>
        <w:rPr>
          <w:rFonts w:ascii="Times New Roman" w:hAnsi="Times New Roman" w:cs="Times New Roman"/>
          <w:sz w:val="28"/>
          <w:szCs w:val="28"/>
        </w:rPr>
      </w:pPr>
      <w:r>
        <w:rPr>
          <w:rFonts w:ascii="Times New Roman" w:hAnsi="Times New Roman" w:cs="Times New Roman"/>
          <w:sz w:val="28"/>
          <w:szCs w:val="28"/>
        </w:rPr>
        <w:t>Диплом</w:t>
      </w:r>
    </w:p>
    <w:p w:rsidR="0020787B" w:rsidRPr="00514453" w:rsidRDefault="0020787B" w:rsidP="0020787B">
      <w:pPr>
        <w:shd w:val="clear" w:color="auto" w:fill="FFFFFF"/>
        <w:spacing w:before="5" w:line="360" w:lineRule="auto"/>
        <w:ind w:right="43"/>
        <w:jc w:val="center"/>
        <w:rPr>
          <w:rFonts w:ascii="Times New Roman" w:hAnsi="Times New Roman" w:cs="Times New Roman"/>
          <w:sz w:val="28"/>
          <w:szCs w:val="28"/>
        </w:rPr>
      </w:pPr>
      <w:r w:rsidRPr="00514453">
        <w:rPr>
          <w:rFonts w:ascii="Times New Roman" w:hAnsi="Times New Roman" w:cs="Times New Roman"/>
          <w:sz w:val="28"/>
          <w:szCs w:val="28"/>
        </w:rPr>
        <w:t>ВВЕДЕНИЕ</w:t>
      </w:r>
    </w:p>
    <w:p w:rsidR="0020787B" w:rsidRPr="00E20016" w:rsidRDefault="0020787B" w:rsidP="0020787B">
      <w:pPr>
        <w:spacing w:after="0" w:line="360" w:lineRule="auto"/>
        <w:ind w:firstLine="708"/>
        <w:jc w:val="both"/>
        <w:rPr>
          <w:rFonts w:ascii="Times New Roman" w:hAnsi="Times New Roman" w:cs="Times New Roman"/>
          <w:sz w:val="28"/>
          <w:szCs w:val="28"/>
        </w:rPr>
      </w:pPr>
      <w:r w:rsidRPr="00E20016">
        <w:rPr>
          <w:rFonts w:ascii="Times New Roman" w:hAnsi="Times New Roman" w:cs="Times New Roman"/>
          <w:sz w:val="28"/>
          <w:szCs w:val="28"/>
        </w:rPr>
        <w:t xml:space="preserve">Агропромышленный комплекс для государства является приоритетным сектором в обеспечении экономического развития различных отраслей производства и продовольственной безопасности отдельных регионов, страны в целом. </w:t>
      </w:r>
    </w:p>
    <w:p w:rsidR="0020787B" w:rsidRPr="00E20016" w:rsidRDefault="0020787B" w:rsidP="0020787B">
      <w:pPr>
        <w:spacing w:after="0" w:line="360" w:lineRule="auto"/>
        <w:ind w:firstLine="708"/>
        <w:jc w:val="both"/>
        <w:rPr>
          <w:rFonts w:ascii="Times New Roman" w:hAnsi="Times New Roman" w:cs="Times New Roman"/>
          <w:sz w:val="28"/>
          <w:szCs w:val="28"/>
        </w:rPr>
      </w:pPr>
      <w:r w:rsidRPr="00E20016">
        <w:rPr>
          <w:rFonts w:ascii="Times New Roman" w:hAnsi="Times New Roman" w:cs="Times New Roman"/>
          <w:sz w:val="28"/>
          <w:szCs w:val="28"/>
        </w:rPr>
        <w:t xml:space="preserve">Формирование необходимого уровня и условий развития аграрной сферы экономики региона находит реализацию в экономической политике государства. Ее необходимо рассматривать как систему специально разработанных и реализованных направлений влияния на государственные процессы, которые происходят в национальном хозяйстве, с целью предоставления им конкретной направленности развития. </w:t>
      </w:r>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Рыночная экономика</w:t>
      </w:r>
      <w:r w:rsidRPr="009050C2">
        <w:rPr>
          <w:color w:val="000000"/>
          <w:sz w:val="28"/>
          <w:szCs w:val="28"/>
        </w:rPr>
        <w:t xml:space="preserve"> </w:t>
      </w:r>
      <w:r>
        <w:rPr>
          <w:color w:val="000000"/>
          <w:sz w:val="28"/>
          <w:szCs w:val="28"/>
        </w:rPr>
        <w:t xml:space="preserve">изменила мышление предпринимателей в целом, а особенно товаропроизводителей сельскохозяйственной продукции. Руководители предприятий, субъекты предпринимательской деятельности привыкли следовать планам по производству продукции, которые им спускало к действию государство. В таком случае для </w:t>
      </w:r>
      <w:proofErr w:type="spellStart"/>
      <w:r>
        <w:rPr>
          <w:color w:val="000000"/>
          <w:sz w:val="28"/>
          <w:szCs w:val="28"/>
        </w:rPr>
        <w:t>товаропоизводителей</w:t>
      </w:r>
      <w:proofErr w:type="spellEnd"/>
      <w:r>
        <w:rPr>
          <w:color w:val="000000"/>
          <w:sz w:val="28"/>
          <w:szCs w:val="28"/>
        </w:rPr>
        <w:t xml:space="preserve"> и переработчиков сельскохозяйственной продукции рыночные отношения немного пугающие, предпринимателю необходимо самостоятельно принимать ряд решений, которые в конечном счете отразятся на результатах производства, а значит и на финансовом результате деятельности предприятия. </w:t>
      </w:r>
      <w:proofErr w:type="gramStart"/>
      <w:r>
        <w:rPr>
          <w:color w:val="000000"/>
          <w:sz w:val="28"/>
          <w:szCs w:val="28"/>
        </w:rPr>
        <w:t>В начале</w:t>
      </w:r>
      <w:proofErr w:type="gramEnd"/>
      <w:r>
        <w:rPr>
          <w:color w:val="000000"/>
          <w:sz w:val="28"/>
          <w:szCs w:val="28"/>
        </w:rPr>
        <w:t xml:space="preserve"> 90ые годы предприятия, производящие сельхозпродукцию </w:t>
      </w:r>
      <w:r w:rsidRPr="009050C2">
        <w:rPr>
          <w:color w:val="000000"/>
          <w:sz w:val="28"/>
          <w:szCs w:val="28"/>
        </w:rPr>
        <w:t>получали государственный заказ и сдавали продукцию перерабатывающим предприятиям,</w:t>
      </w:r>
      <w:r>
        <w:rPr>
          <w:color w:val="000000"/>
          <w:sz w:val="28"/>
          <w:szCs w:val="28"/>
        </w:rPr>
        <w:t xml:space="preserve"> а перерабатывающие предприятия, в свою очередь были обеспеченны гарантированным </w:t>
      </w:r>
      <w:r w:rsidRPr="009050C2">
        <w:rPr>
          <w:color w:val="000000"/>
          <w:sz w:val="28"/>
          <w:szCs w:val="28"/>
        </w:rPr>
        <w:t>сбыт</w:t>
      </w:r>
      <w:r>
        <w:rPr>
          <w:color w:val="000000"/>
          <w:sz w:val="28"/>
          <w:szCs w:val="28"/>
        </w:rPr>
        <w:t>ом</w:t>
      </w:r>
      <w:r w:rsidRPr="009050C2">
        <w:rPr>
          <w:color w:val="000000"/>
          <w:sz w:val="28"/>
          <w:szCs w:val="28"/>
        </w:rPr>
        <w:t xml:space="preserve"> произведенной </w:t>
      </w:r>
      <w:r w:rsidRPr="009050C2">
        <w:rPr>
          <w:color w:val="000000"/>
          <w:sz w:val="28"/>
          <w:szCs w:val="28"/>
        </w:rPr>
        <w:lastRenderedPageBreak/>
        <w:t xml:space="preserve">продукции, </w:t>
      </w:r>
      <w:r>
        <w:rPr>
          <w:color w:val="000000"/>
          <w:sz w:val="28"/>
          <w:szCs w:val="28"/>
        </w:rPr>
        <w:t>а</w:t>
      </w:r>
      <w:r w:rsidRPr="009050C2">
        <w:rPr>
          <w:color w:val="000000"/>
          <w:sz w:val="28"/>
          <w:szCs w:val="28"/>
        </w:rPr>
        <w:t xml:space="preserve"> </w:t>
      </w:r>
      <w:r>
        <w:rPr>
          <w:color w:val="000000"/>
          <w:sz w:val="28"/>
          <w:szCs w:val="28"/>
        </w:rPr>
        <w:t>распределение происходило</w:t>
      </w:r>
      <w:r w:rsidRPr="009050C2">
        <w:rPr>
          <w:color w:val="000000"/>
          <w:sz w:val="28"/>
          <w:szCs w:val="28"/>
        </w:rPr>
        <w:t xml:space="preserve"> централизовано.</w:t>
      </w:r>
      <w:r>
        <w:rPr>
          <w:color w:val="000000"/>
          <w:sz w:val="28"/>
          <w:szCs w:val="28"/>
        </w:rPr>
        <w:t xml:space="preserve"> С переходом на рыночные отношения реализация продукции осуществляется путем заключения </w:t>
      </w:r>
      <w:r w:rsidRPr="009050C2">
        <w:rPr>
          <w:color w:val="000000"/>
          <w:sz w:val="28"/>
          <w:szCs w:val="28"/>
        </w:rPr>
        <w:t xml:space="preserve">взаимных договоров между </w:t>
      </w:r>
      <w:proofErr w:type="spellStart"/>
      <w:r w:rsidRPr="009050C2">
        <w:rPr>
          <w:color w:val="000000"/>
          <w:sz w:val="28"/>
          <w:szCs w:val="28"/>
        </w:rPr>
        <w:t>сельхозтоваропроизводителями</w:t>
      </w:r>
      <w:proofErr w:type="spellEnd"/>
      <w:r w:rsidRPr="009050C2">
        <w:rPr>
          <w:color w:val="000000"/>
          <w:sz w:val="28"/>
          <w:szCs w:val="28"/>
        </w:rPr>
        <w:t xml:space="preserve">, </w:t>
      </w:r>
      <w:r>
        <w:rPr>
          <w:color w:val="000000"/>
          <w:sz w:val="28"/>
          <w:szCs w:val="28"/>
        </w:rPr>
        <w:t>предприятиями</w:t>
      </w:r>
      <w:r w:rsidRPr="009050C2">
        <w:rPr>
          <w:color w:val="000000"/>
          <w:sz w:val="28"/>
          <w:szCs w:val="28"/>
        </w:rPr>
        <w:t xml:space="preserve">-посредниками и переработчиками или между </w:t>
      </w:r>
      <w:r>
        <w:rPr>
          <w:color w:val="000000"/>
          <w:sz w:val="28"/>
          <w:szCs w:val="28"/>
        </w:rPr>
        <w:t xml:space="preserve">аграриями – переработчиком - </w:t>
      </w:r>
      <w:proofErr w:type="spellStart"/>
      <w:r>
        <w:rPr>
          <w:color w:val="000000"/>
          <w:sz w:val="28"/>
          <w:szCs w:val="28"/>
        </w:rPr>
        <w:t>реализатором</w:t>
      </w:r>
      <w:proofErr w:type="spellEnd"/>
      <w:r w:rsidRPr="009050C2">
        <w:rPr>
          <w:color w:val="000000"/>
          <w:sz w:val="28"/>
          <w:szCs w:val="28"/>
        </w:rPr>
        <w:t>.</w:t>
      </w:r>
      <w:r>
        <w:rPr>
          <w:color w:val="000000"/>
          <w:sz w:val="28"/>
          <w:szCs w:val="28"/>
        </w:rPr>
        <w:t xml:space="preserve"> Стоимость сельскохозяйственной продукции начали формировать путем </w:t>
      </w:r>
      <w:r w:rsidRPr="009050C2">
        <w:rPr>
          <w:color w:val="000000"/>
          <w:sz w:val="28"/>
          <w:szCs w:val="28"/>
        </w:rPr>
        <w:t xml:space="preserve">взаимной </w:t>
      </w:r>
      <w:r>
        <w:rPr>
          <w:color w:val="000000"/>
          <w:sz w:val="28"/>
          <w:szCs w:val="28"/>
        </w:rPr>
        <w:t>договоренности между заказчиком и товаропроизводителем</w:t>
      </w:r>
      <w:r w:rsidRPr="009050C2">
        <w:rPr>
          <w:color w:val="000000"/>
          <w:sz w:val="28"/>
          <w:szCs w:val="28"/>
        </w:rPr>
        <w:t>.</w:t>
      </w:r>
      <w:r>
        <w:rPr>
          <w:color w:val="000000"/>
          <w:sz w:val="28"/>
          <w:szCs w:val="28"/>
        </w:rPr>
        <w:t xml:space="preserve"> Основным и немаловажным принципом любого перерабатывающего</w:t>
      </w:r>
      <w:r w:rsidRPr="009050C2">
        <w:rPr>
          <w:color w:val="000000"/>
          <w:sz w:val="28"/>
          <w:szCs w:val="28"/>
        </w:rPr>
        <w:t xml:space="preserve"> производстве </w:t>
      </w:r>
      <w:r>
        <w:rPr>
          <w:color w:val="000000"/>
          <w:sz w:val="28"/>
          <w:szCs w:val="28"/>
        </w:rPr>
        <w:t>является слоган</w:t>
      </w:r>
      <w:r w:rsidRPr="009050C2">
        <w:rPr>
          <w:color w:val="000000"/>
          <w:sz w:val="28"/>
          <w:szCs w:val="28"/>
        </w:rPr>
        <w:t>: «дешево произвести, подороже продать».</w:t>
      </w:r>
    </w:p>
    <w:p w:rsidR="0020787B" w:rsidRPr="00514453" w:rsidRDefault="0020787B" w:rsidP="0020787B">
      <w:pPr>
        <w:shd w:val="clear" w:color="auto" w:fill="FFFFFF"/>
        <w:spacing w:line="360" w:lineRule="auto"/>
        <w:ind w:right="115" w:firstLine="720"/>
        <w:jc w:val="both"/>
        <w:rPr>
          <w:rFonts w:ascii="Times New Roman" w:hAnsi="Times New Roman" w:cs="Times New Roman"/>
          <w:snapToGrid w:val="0"/>
          <w:sz w:val="28"/>
          <w:szCs w:val="28"/>
        </w:rPr>
      </w:pPr>
      <w:r w:rsidRPr="00514453">
        <w:rPr>
          <w:rFonts w:ascii="Times New Roman" w:hAnsi="Times New Roman" w:cs="Times New Roman"/>
          <w:sz w:val="28"/>
          <w:szCs w:val="28"/>
        </w:rPr>
        <w:t xml:space="preserve">Теоретической основой работы явились труды ученых-экономистов и </w:t>
      </w:r>
      <w:r w:rsidRPr="00514453">
        <w:rPr>
          <w:rFonts w:ascii="Times New Roman" w:hAnsi="Times New Roman" w:cs="Times New Roman"/>
          <w:spacing w:val="11"/>
          <w:sz w:val="28"/>
          <w:szCs w:val="28"/>
        </w:rPr>
        <w:t>нормативно-</w:t>
      </w:r>
      <w:r w:rsidRPr="00514453">
        <w:rPr>
          <w:rFonts w:ascii="Times New Roman" w:hAnsi="Times New Roman" w:cs="Times New Roman"/>
          <w:sz w:val="28"/>
          <w:szCs w:val="28"/>
        </w:rPr>
        <w:t xml:space="preserve">законодательные акты по данному вопросу. </w:t>
      </w:r>
      <w:r w:rsidRPr="00514453">
        <w:rPr>
          <w:rFonts w:ascii="Times New Roman" w:hAnsi="Times New Roman" w:cs="Times New Roman"/>
          <w:snapToGrid w:val="0"/>
          <w:sz w:val="28"/>
          <w:szCs w:val="28"/>
        </w:rPr>
        <w:t xml:space="preserve">Проблемам анализа основных средств указаны в работах таких ведущих теоретиков-экономистов как </w:t>
      </w:r>
      <w:proofErr w:type="spellStart"/>
      <w:r w:rsidRPr="00514453">
        <w:rPr>
          <w:rFonts w:ascii="Times New Roman" w:hAnsi="Times New Roman" w:cs="Times New Roman"/>
          <w:snapToGrid w:val="0"/>
          <w:sz w:val="28"/>
          <w:szCs w:val="28"/>
        </w:rPr>
        <w:t>Богдановская</w:t>
      </w:r>
      <w:proofErr w:type="spellEnd"/>
      <w:r w:rsidRPr="00514453">
        <w:rPr>
          <w:rFonts w:ascii="Times New Roman" w:hAnsi="Times New Roman" w:cs="Times New Roman"/>
          <w:snapToGrid w:val="0"/>
          <w:sz w:val="28"/>
          <w:szCs w:val="28"/>
        </w:rPr>
        <w:t xml:space="preserve"> Л.А., </w:t>
      </w:r>
      <w:proofErr w:type="spellStart"/>
      <w:r w:rsidRPr="00514453">
        <w:rPr>
          <w:rFonts w:ascii="Times New Roman" w:hAnsi="Times New Roman" w:cs="Times New Roman"/>
          <w:snapToGrid w:val="0"/>
          <w:sz w:val="28"/>
          <w:szCs w:val="28"/>
        </w:rPr>
        <w:t>Виногоров</w:t>
      </w:r>
      <w:proofErr w:type="spellEnd"/>
      <w:r w:rsidRPr="00514453">
        <w:rPr>
          <w:rFonts w:ascii="Times New Roman" w:hAnsi="Times New Roman" w:cs="Times New Roman"/>
          <w:snapToGrid w:val="0"/>
          <w:sz w:val="28"/>
          <w:szCs w:val="28"/>
        </w:rPr>
        <w:t xml:space="preserve"> Г.Г., </w:t>
      </w:r>
      <w:proofErr w:type="spellStart"/>
      <w:r w:rsidRPr="00514453">
        <w:rPr>
          <w:rFonts w:ascii="Times New Roman" w:hAnsi="Times New Roman" w:cs="Times New Roman"/>
          <w:snapToGrid w:val="0"/>
          <w:sz w:val="28"/>
          <w:szCs w:val="28"/>
        </w:rPr>
        <w:t>Ермолович</w:t>
      </w:r>
      <w:proofErr w:type="spellEnd"/>
      <w:r w:rsidRPr="00514453">
        <w:rPr>
          <w:rFonts w:ascii="Times New Roman" w:hAnsi="Times New Roman" w:cs="Times New Roman"/>
          <w:snapToGrid w:val="0"/>
          <w:sz w:val="28"/>
          <w:szCs w:val="28"/>
        </w:rPr>
        <w:t xml:space="preserve"> Е.Е., Савицкая Г.В., </w:t>
      </w:r>
      <w:proofErr w:type="spellStart"/>
      <w:r w:rsidRPr="00514453">
        <w:rPr>
          <w:rFonts w:ascii="Times New Roman" w:hAnsi="Times New Roman" w:cs="Times New Roman"/>
          <w:snapToGrid w:val="0"/>
          <w:sz w:val="28"/>
          <w:szCs w:val="28"/>
        </w:rPr>
        <w:t>Снитко</w:t>
      </w:r>
      <w:proofErr w:type="spellEnd"/>
      <w:r w:rsidRPr="00514453">
        <w:rPr>
          <w:rFonts w:ascii="Times New Roman" w:hAnsi="Times New Roman" w:cs="Times New Roman"/>
          <w:snapToGrid w:val="0"/>
          <w:sz w:val="28"/>
          <w:szCs w:val="28"/>
        </w:rPr>
        <w:t xml:space="preserve"> К.Ф., Соколов Я.В., </w:t>
      </w:r>
      <w:proofErr w:type="spellStart"/>
      <w:r w:rsidRPr="00514453">
        <w:rPr>
          <w:rFonts w:ascii="Times New Roman" w:hAnsi="Times New Roman" w:cs="Times New Roman"/>
          <w:snapToGrid w:val="0"/>
          <w:sz w:val="28"/>
          <w:szCs w:val="28"/>
        </w:rPr>
        <w:t>Сушкевич</w:t>
      </w:r>
      <w:proofErr w:type="spellEnd"/>
      <w:r w:rsidRPr="00514453">
        <w:rPr>
          <w:rFonts w:ascii="Times New Roman" w:hAnsi="Times New Roman" w:cs="Times New Roman"/>
          <w:snapToGrid w:val="0"/>
          <w:sz w:val="28"/>
          <w:szCs w:val="28"/>
        </w:rPr>
        <w:t xml:space="preserve"> В.В., Русак Н.А. Данные ученные внесли существенный вклад теоретических материалов и методических разработок в сфере </w:t>
      </w:r>
      <w:r>
        <w:rPr>
          <w:rFonts w:ascii="Times New Roman" w:hAnsi="Times New Roman" w:cs="Times New Roman"/>
          <w:snapToGrid w:val="0"/>
          <w:sz w:val="28"/>
          <w:szCs w:val="28"/>
        </w:rPr>
        <w:t>организации аграрного производства и экономической эффективности результатов производства</w:t>
      </w:r>
      <w:r w:rsidRPr="00514453">
        <w:rPr>
          <w:rFonts w:ascii="Times New Roman" w:hAnsi="Times New Roman" w:cs="Times New Roman"/>
          <w:snapToGrid w:val="0"/>
          <w:sz w:val="28"/>
          <w:szCs w:val="28"/>
        </w:rPr>
        <w:t xml:space="preserve">. Однако в процессе изучения специальных источников и опыта проведения анализа на предприятии отмечает, что проблемы в этом вопросе не решены окончательно. А именно, наблюдаются проблемы в </w:t>
      </w:r>
      <w:r>
        <w:rPr>
          <w:rFonts w:ascii="Times New Roman" w:hAnsi="Times New Roman" w:cs="Times New Roman"/>
          <w:snapToGrid w:val="0"/>
          <w:sz w:val="28"/>
          <w:szCs w:val="28"/>
        </w:rPr>
        <w:t>реализации бизнес-планов в перерабатывающей отрасли</w:t>
      </w:r>
      <w:r w:rsidRPr="00514453">
        <w:rPr>
          <w:rFonts w:ascii="Times New Roman" w:hAnsi="Times New Roman" w:cs="Times New Roman"/>
          <w:snapToGrid w:val="0"/>
          <w:sz w:val="28"/>
          <w:szCs w:val="28"/>
        </w:rPr>
        <w:t>, детальном анализе факторов, которые влияют на фондоотдачу, порядка проведения анализа, системности проведения анализа и другие.</w:t>
      </w:r>
    </w:p>
    <w:p w:rsidR="0020787B" w:rsidRPr="00514453" w:rsidRDefault="0020787B" w:rsidP="0020787B">
      <w:pPr>
        <w:shd w:val="clear" w:color="auto" w:fill="FFFFFF"/>
        <w:spacing w:before="7" w:line="360" w:lineRule="auto"/>
        <w:ind w:right="122" w:firstLine="720"/>
        <w:jc w:val="both"/>
        <w:rPr>
          <w:rFonts w:ascii="Times New Roman" w:hAnsi="Times New Roman" w:cs="Times New Roman"/>
          <w:iCs/>
          <w:color w:val="000000"/>
          <w:spacing w:val="-6"/>
          <w:sz w:val="28"/>
          <w:szCs w:val="28"/>
        </w:rPr>
      </w:pPr>
      <w:r w:rsidRPr="00514453">
        <w:rPr>
          <w:rFonts w:ascii="Times New Roman" w:hAnsi="Times New Roman" w:cs="Times New Roman"/>
          <w:iCs/>
          <w:color w:val="000000"/>
          <w:spacing w:val="-6"/>
          <w:sz w:val="28"/>
          <w:szCs w:val="28"/>
        </w:rPr>
        <w:t>Цель написания выпускной квалификационной работы проявляется в ряде соответствующих тематике задач проекта. К таковым относятся:</w:t>
      </w:r>
    </w:p>
    <w:p w:rsidR="0020787B" w:rsidRPr="00514453" w:rsidRDefault="0020787B" w:rsidP="0020787B">
      <w:pPr>
        <w:shd w:val="clear" w:color="auto" w:fill="FFFFFF"/>
        <w:spacing w:before="7" w:line="360" w:lineRule="auto"/>
        <w:ind w:right="122" w:firstLine="708"/>
        <w:jc w:val="both"/>
        <w:rPr>
          <w:rFonts w:ascii="Times New Roman" w:hAnsi="Times New Roman" w:cs="Times New Roman"/>
          <w:iCs/>
          <w:color w:val="000000"/>
          <w:spacing w:val="-6"/>
          <w:sz w:val="28"/>
          <w:szCs w:val="28"/>
        </w:rPr>
      </w:pPr>
      <w:r w:rsidRPr="00514453">
        <w:rPr>
          <w:rFonts w:ascii="Times New Roman" w:hAnsi="Times New Roman" w:cs="Times New Roman"/>
          <w:iCs/>
          <w:color w:val="000000"/>
          <w:spacing w:val="-6"/>
          <w:sz w:val="28"/>
          <w:szCs w:val="28"/>
        </w:rPr>
        <w:t xml:space="preserve">- обобщить теоретические аспекты </w:t>
      </w:r>
      <w:r>
        <w:rPr>
          <w:rFonts w:ascii="Times New Roman" w:hAnsi="Times New Roman" w:cs="Times New Roman"/>
          <w:iCs/>
          <w:color w:val="000000"/>
          <w:spacing w:val="-6"/>
          <w:sz w:val="28"/>
          <w:szCs w:val="28"/>
        </w:rPr>
        <w:t>организации перерабатывающих предприятий</w:t>
      </w:r>
      <w:r w:rsidRPr="00514453">
        <w:rPr>
          <w:rFonts w:ascii="Times New Roman" w:hAnsi="Times New Roman" w:cs="Times New Roman"/>
          <w:iCs/>
          <w:color w:val="000000"/>
          <w:spacing w:val="-6"/>
          <w:sz w:val="28"/>
          <w:szCs w:val="28"/>
        </w:rPr>
        <w:t>;</w:t>
      </w:r>
    </w:p>
    <w:p w:rsidR="0020787B" w:rsidRPr="00514453" w:rsidRDefault="0020787B" w:rsidP="0020787B">
      <w:pPr>
        <w:shd w:val="clear" w:color="auto" w:fill="FFFFFF"/>
        <w:spacing w:before="7" w:line="360" w:lineRule="auto"/>
        <w:ind w:right="122" w:firstLine="708"/>
        <w:jc w:val="both"/>
        <w:rPr>
          <w:rFonts w:ascii="Times New Roman" w:hAnsi="Times New Roman" w:cs="Times New Roman"/>
          <w:color w:val="000000"/>
          <w:spacing w:val="-6"/>
          <w:sz w:val="28"/>
          <w:szCs w:val="28"/>
        </w:rPr>
      </w:pPr>
      <w:r w:rsidRPr="00514453">
        <w:rPr>
          <w:rFonts w:ascii="Times New Roman" w:hAnsi="Times New Roman" w:cs="Times New Roman"/>
          <w:color w:val="000000"/>
          <w:spacing w:val="-6"/>
          <w:sz w:val="28"/>
          <w:szCs w:val="28"/>
        </w:rPr>
        <w:t xml:space="preserve">- провести анализ экономического состояния </w:t>
      </w:r>
      <w:r>
        <w:rPr>
          <w:rFonts w:ascii="Times New Roman" w:hAnsi="Times New Roman" w:cs="Times New Roman"/>
          <w:snapToGrid w:val="0"/>
          <w:sz w:val="28"/>
          <w:szCs w:val="28"/>
        </w:rPr>
        <w:t>ООО</w:t>
      </w:r>
      <w:r w:rsidRPr="00514453">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Симферопольское</w:t>
      </w:r>
      <w:r w:rsidRPr="00514453">
        <w:rPr>
          <w:rFonts w:ascii="Times New Roman" w:hAnsi="Times New Roman" w:cs="Times New Roman"/>
          <w:snapToGrid w:val="0"/>
          <w:sz w:val="28"/>
          <w:szCs w:val="28"/>
        </w:rPr>
        <w:t>»</w:t>
      </w:r>
      <w:r w:rsidRPr="00514453">
        <w:rPr>
          <w:rFonts w:ascii="Times New Roman" w:hAnsi="Times New Roman" w:cs="Times New Roman"/>
          <w:color w:val="000000"/>
          <w:spacing w:val="-6"/>
          <w:sz w:val="28"/>
          <w:szCs w:val="28"/>
        </w:rPr>
        <w:t xml:space="preserve">; </w:t>
      </w:r>
    </w:p>
    <w:p w:rsidR="0020787B" w:rsidRPr="00514453" w:rsidRDefault="0020787B" w:rsidP="0020787B">
      <w:pPr>
        <w:tabs>
          <w:tab w:val="num"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оценить эффективность организации производства по переработке яблок</w:t>
      </w:r>
      <w:r w:rsidRPr="00514453">
        <w:rPr>
          <w:rFonts w:ascii="Times New Roman" w:hAnsi="Times New Roman" w:cs="Times New Roman"/>
          <w:sz w:val="28"/>
          <w:szCs w:val="28"/>
        </w:rPr>
        <w:t>;</w:t>
      </w:r>
    </w:p>
    <w:p w:rsidR="0020787B" w:rsidRPr="00514453" w:rsidRDefault="0020787B" w:rsidP="0020787B">
      <w:pPr>
        <w:spacing w:line="360" w:lineRule="auto"/>
        <w:jc w:val="both"/>
        <w:rPr>
          <w:rFonts w:ascii="Times New Roman" w:hAnsi="Times New Roman" w:cs="Times New Roman"/>
          <w:sz w:val="28"/>
          <w:szCs w:val="28"/>
        </w:rPr>
      </w:pPr>
      <w:r w:rsidRPr="00514453">
        <w:rPr>
          <w:rFonts w:ascii="Times New Roman" w:hAnsi="Times New Roman" w:cs="Times New Roman"/>
          <w:sz w:val="28"/>
          <w:szCs w:val="28"/>
        </w:rPr>
        <w:tab/>
        <w:t xml:space="preserve">- определить влияние </w:t>
      </w:r>
      <w:r>
        <w:rPr>
          <w:rFonts w:ascii="Times New Roman" w:hAnsi="Times New Roman" w:cs="Times New Roman"/>
          <w:sz w:val="28"/>
          <w:szCs w:val="28"/>
        </w:rPr>
        <w:t xml:space="preserve">внедрения соковой линии, как бизнес-проекта </w:t>
      </w:r>
      <w:r w:rsidRPr="00514453">
        <w:rPr>
          <w:rFonts w:ascii="Times New Roman" w:hAnsi="Times New Roman" w:cs="Times New Roman"/>
          <w:sz w:val="28"/>
          <w:szCs w:val="28"/>
        </w:rPr>
        <w:t xml:space="preserve">на </w:t>
      </w:r>
      <w:r>
        <w:rPr>
          <w:rFonts w:ascii="Times New Roman" w:hAnsi="Times New Roman" w:cs="Times New Roman"/>
          <w:sz w:val="28"/>
          <w:szCs w:val="28"/>
        </w:rPr>
        <w:t xml:space="preserve">результаты экономической эффективности результатов, предприятия в целом; </w:t>
      </w:r>
    </w:p>
    <w:p w:rsidR="0020787B" w:rsidRPr="00514453" w:rsidRDefault="0020787B" w:rsidP="0020787B">
      <w:pPr>
        <w:tabs>
          <w:tab w:val="num" w:pos="1080"/>
        </w:tabs>
        <w:spacing w:line="360" w:lineRule="auto"/>
        <w:jc w:val="both"/>
        <w:rPr>
          <w:rFonts w:ascii="Times New Roman" w:hAnsi="Times New Roman" w:cs="Times New Roman"/>
          <w:sz w:val="28"/>
          <w:szCs w:val="28"/>
        </w:rPr>
      </w:pPr>
      <w:r w:rsidRPr="00514453">
        <w:rPr>
          <w:rFonts w:ascii="Times New Roman" w:hAnsi="Times New Roman" w:cs="Times New Roman"/>
          <w:sz w:val="28"/>
          <w:szCs w:val="28"/>
        </w:rPr>
        <w:tab/>
        <w:t xml:space="preserve">- выявить резервы роста фондоотдачи, увеличения количества производимой продукции и прибыли за счет </w:t>
      </w:r>
      <w:r>
        <w:rPr>
          <w:rFonts w:ascii="Times New Roman" w:hAnsi="Times New Roman" w:cs="Times New Roman"/>
          <w:sz w:val="28"/>
          <w:szCs w:val="28"/>
        </w:rPr>
        <w:t>внедрения бизнес-проекта по производству яблочного сока</w:t>
      </w:r>
      <w:r w:rsidRPr="00514453">
        <w:rPr>
          <w:rFonts w:ascii="Times New Roman" w:hAnsi="Times New Roman" w:cs="Times New Roman"/>
          <w:sz w:val="28"/>
          <w:szCs w:val="28"/>
        </w:rPr>
        <w:t>.</w:t>
      </w:r>
    </w:p>
    <w:p w:rsidR="0020787B" w:rsidRPr="00514453" w:rsidRDefault="0020787B" w:rsidP="0020787B">
      <w:pPr>
        <w:tabs>
          <w:tab w:val="num" w:pos="1080"/>
        </w:tabs>
        <w:spacing w:line="360" w:lineRule="auto"/>
        <w:jc w:val="both"/>
        <w:rPr>
          <w:rFonts w:ascii="Times New Roman" w:hAnsi="Times New Roman" w:cs="Times New Roman"/>
          <w:snapToGrid w:val="0"/>
          <w:sz w:val="28"/>
          <w:szCs w:val="28"/>
        </w:rPr>
      </w:pPr>
      <w:r w:rsidRPr="00514453">
        <w:rPr>
          <w:rFonts w:ascii="Times New Roman" w:hAnsi="Times New Roman" w:cs="Times New Roman"/>
          <w:sz w:val="28"/>
          <w:szCs w:val="28"/>
        </w:rPr>
        <w:tab/>
        <w:t xml:space="preserve">Объектом научно-исследовательской работы является процесс </w:t>
      </w:r>
      <w:r>
        <w:rPr>
          <w:rFonts w:ascii="Times New Roman" w:hAnsi="Times New Roman" w:cs="Times New Roman"/>
          <w:sz w:val="28"/>
          <w:szCs w:val="28"/>
        </w:rPr>
        <w:t xml:space="preserve">организации перерабатывающих производств и экономической </w:t>
      </w:r>
      <w:r w:rsidRPr="00514453">
        <w:rPr>
          <w:rFonts w:ascii="Times New Roman" w:hAnsi="Times New Roman" w:cs="Times New Roman"/>
          <w:sz w:val="28"/>
          <w:szCs w:val="28"/>
        </w:rPr>
        <w:t xml:space="preserve"> эффективности в </w:t>
      </w:r>
      <w:r>
        <w:rPr>
          <w:rFonts w:ascii="Times New Roman" w:hAnsi="Times New Roman" w:cs="Times New Roman"/>
          <w:snapToGrid w:val="0"/>
          <w:sz w:val="28"/>
          <w:szCs w:val="28"/>
        </w:rPr>
        <w:t>ООО «Симферопольское</w:t>
      </w:r>
      <w:r w:rsidRPr="00514453">
        <w:rPr>
          <w:rFonts w:ascii="Times New Roman" w:hAnsi="Times New Roman" w:cs="Times New Roman"/>
          <w:snapToGrid w:val="0"/>
          <w:sz w:val="28"/>
          <w:szCs w:val="28"/>
        </w:rPr>
        <w:t>».</w:t>
      </w:r>
    </w:p>
    <w:p w:rsidR="0020787B" w:rsidRPr="00514453" w:rsidRDefault="0020787B" w:rsidP="0020787B">
      <w:pPr>
        <w:spacing w:line="360" w:lineRule="auto"/>
        <w:jc w:val="both"/>
        <w:rPr>
          <w:rFonts w:ascii="Times New Roman" w:hAnsi="Times New Roman" w:cs="Times New Roman"/>
          <w:sz w:val="28"/>
          <w:szCs w:val="28"/>
        </w:rPr>
      </w:pPr>
      <w:r w:rsidRPr="00514453">
        <w:rPr>
          <w:rFonts w:ascii="Times New Roman" w:hAnsi="Times New Roman" w:cs="Times New Roman"/>
          <w:snapToGrid w:val="0"/>
          <w:sz w:val="28"/>
          <w:szCs w:val="28"/>
        </w:rPr>
        <w:tab/>
        <w:t xml:space="preserve">Предметом исследования выступает организационно-экономические аспекты </w:t>
      </w:r>
      <w:r>
        <w:rPr>
          <w:rFonts w:ascii="Times New Roman" w:hAnsi="Times New Roman" w:cs="Times New Roman"/>
          <w:snapToGrid w:val="0"/>
          <w:sz w:val="28"/>
          <w:szCs w:val="28"/>
        </w:rPr>
        <w:t>организации перерабатывающего производства и повышения экономической эффективности.</w:t>
      </w:r>
    </w:p>
    <w:p w:rsidR="0020787B" w:rsidRPr="00514453" w:rsidRDefault="0020787B" w:rsidP="0020787B">
      <w:pPr>
        <w:spacing w:line="360" w:lineRule="auto"/>
        <w:ind w:firstLine="720"/>
        <w:jc w:val="both"/>
        <w:rPr>
          <w:rFonts w:ascii="Times New Roman" w:hAnsi="Times New Roman" w:cs="Times New Roman"/>
          <w:color w:val="000000"/>
          <w:sz w:val="28"/>
          <w:szCs w:val="28"/>
        </w:rPr>
      </w:pPr>
      <w:r w:rsidRPr="00514453">
        <w:rPr>
          <w:rFonts w:ascii="Times New Roman" w:hAnsi="Times New Roman" w:cs="Times New Roman"/>
          <w:color w:val="000000"/>
          <w:spacing w:val="-1"/>
          <w:sz w:val="28"/>
          <w:szCs w:val="28"/>
        </w:rPr>
        <w:t xml:space="preserve">Источниками данных для проведения исследования явились материалы отечественных и зарубежных авторов, </w:t>
      </w:r>
      <w:r w:rsidRPr="00514453">
        <w:rPr>
          <w:rFonts w:ascii="Times New Roman" w:hAnsi="Times New Roman" w:cs="Times New Roman"/>
          <w:color w:val="000000"/>
          <w:sz w:val="28"/>
          <w:szCs w:val="28"/>
        </w:rPr>
        <w:t xml:space="preserve">годовая финансовая отчетность </w:t>
      </w:r>
      <w:r>
        <w:rPr>
          <w:rFonts w:ascii="Times New Roman" w:hAnsi="Times New Roman" w:cs="Times New Roman"/>
          <w:snapToGrid w:val="0"/>
          <w:sz w:val="28"/>
          <w:szCs w:val="28"/>
        </w:rPr>
        <w:t>ООО «Симферопольское</w:t>
      </w:r>
      <w:r w:rsidRPr="00514453">
        <w:rPr>
          <w:rFonts w:ascii="Times New Roman" w:hAnsi="Times New Roman" w:cs="Times New Roman"/>
          <w:snapToGrid w:val="0"/>
          <w:sz w:val="28"/>
          <w:szCs w:val="28"/>
        </w:rPr>
        <w:t xml:space="preserve">» </w:t>
      </w:r>
      <w:r w:rsidRPr="00514453">
        <w:rPr>
          <w:rFonts w:ascii="Times New Roman" w:hAnsi="Times New Roman" w:cs="Times New Roman"/>
          <w:color w:val="000000"/>
          <w:sz w:val="28"/>
          <w:szCs w:val="28"/>
        </w:rPr>
        <w:t xml:space="preserve">за </w:t>
      </w:r>
      <w:r>
        <w:rPr>
          <w:rFonts w:ascii="Times New Roman" w:hAnsi="Times New Roman" w:cs="Times New Roman"/>
          <w:color w:val="000000"/>
          <w:sz w:val="28"/>
          <w:szCs w:val="28"/>
        </w:rPr>
        <w:t>2014 – 2016</w:t>
      </w:r>
      <w:r w:rsidRPr="00514453">
        <w:rPr>
          <w:rFonts w:ascii="Times New Roman" w:hAnsi="Times New Roman" w:cs="Times New Roman"/>
          <w:color w:val="000000"/>
          <w:sz w:val="28"/>
          <w:szCs w:val="28"/>
        </w:rPr>
        <w:t xml:space="preserve"> годы.</w:t>
      </w:r>
    </w:p>
    <w:p w:rsidR="0020787B" w:rsidRPr="00514453" w:rsidRDefault="0020787B" w:rsidP="0020787B">
      <w:pPr>
        <w:widowControl w:val="0"/>
        <w:spacing w:line="360" w:lineRule="auto"/>
        <w:ind w:firstLine="709"/>
        <w:jc w:val="both"/>
        <w:rPr>
          <w:rFonts w:ascii="Times New Roman" w:hAnsi="Times New Roman" w:cs="Times New Roman"/>
          <w:sz w:val="28"/>
          <w:szCs w:val="28"/>
        </w:rPr>
      </w:pPr>
      <w:r w:rsidRPr="00514453">
        <w:rPr>
          <w:rFonts w:ascii="Times New Roman" w:hAnsi="Times New Roman" w:cs="Times New Roman"/>
          <w:sz w:val="28"/>
          <w:szCs w:val="28"/>
        </w:rPr>
        <w:t>При выполнении выпускной квалификационной работы применялись статистический, монографический, расчетный и экономико-математический приемы. Экономический анализ проводился с использованием следующих методов:</w:t>
      </w:r>
    </w:p>
    <w:p w:rsidR="0020787B" w:rsidRPr="00514453" w:rsidRDefault="0020787B" w:rsidP="0020787B">
      <w:pPr>
        <w:widowControl w:val="0"/>
        <w:spacing w:line="360" w:lineRule="auto"/>
        <w:ind w:firstLine="709"/>
        <w:jc w:val="both"/>
        <w:rPr>
          <w:rFonts w:ascii="Times New Roman" w:hAnsi="Times New Roman" w:cs="Times New Roman"/>
          <w:sz w:val="28"/>
          <w:szCs w:val="28"/>
        </w:rPr>
      </w:pPr>
      <w:r w:rsidRPr="00514453">
        <w:rPr>
          <w:rFonts w:ascii="Times New Roman" w:hAnsi="Times New Roman" w:cs="Times New Roman"/>
          <w:sz w:val="28"/>
          <w:szCs w:val="28"/>
        </w:rPr>
        <w:t>- сравнения фактических и нормативных (плановых) показателей;</w:t>
      </w:r>
    </w:p>
    <w:p w:rsidR="0020787B" w:rsidRPr="00514453" w:rsidRDefault="0020787B" w:rsidP="0020787B">
      <w:pPr>
        <w:widowControl w:val="0"/>
        <w:spacing w:line="360" w:lineRule="auto"/>
        <w:ind w:firstLine="709"/>
        <w:jc w:val="both"/>
        <w:rPr>
          <w:rFonts w:ascii="Times New Roman" w:hAnsi="Times New Roman" w:cs="Times New Roman"/>
          <w:sz w:val="28"/>
          <w:szCs w:val="28"/>
        </w:rPr>
      </w:pPr>
      <w:r w:rsidRPr="00514453">
        <w:rPr>
          <w:rFonts w:ascii="Times New Roman" w:hAnsi="Times New Roman" w:cs="Times New Roman"/>
          <w:sz w:val="28"/>
          <w:szCs w:val="28"/>
        </w:rPr>
        <w:t>- индексный, для определения темпов роста или прироста показателей;</w:t>
      </w:r>
    </w:p>
    <w:p w:rsidR="0020787B" w:rsidRPr="00514453" w:rsidRDefault="0020787B" w:rsidP="0020787B">
      <w:pPr>
        <w:widowControl w:val="0"/>
        <w:spacing w:line="360" w:lineRule="auto"/>
        <w:ind w:firstLine="709"/>
        <w:jc w:val="both"/>
        <w:rPr>
          <w:rFonts w:ascii="Times New Roman" w:hAnsi="Times New Roman" w:cs="Times New Roman"/>
          <w:sz w:val="28"/>
          <w:szCs w:val="28"/>
        </w:rPr>
      </w:pPr>
      <w:r w:rsidRPr="00514453">
        <w:rPr>
          <w:rFonts w:ascii="Times New Roman" w:hAnsi="Times New Roman" w:cs="Times New Roman"/>
          <w:sz w:val="28"/>
          <w:szCs w:val="28"/>
        </w:rPr>
        <w:t>- графический, для наглядного представления масштабов, динамики, структуры всех процессов;</w:t>
      </w:r>
    </w:p>
    <w:p w:rsidR="0020787B" w:rsidRPr="00514453" w:rsidRDefault="0020787B" w:rsidP="0020787B">
      <w:pPr>
        <w:widowControl w:val="0"/>
        <w:spacing w:line="360" w:lineRule="auto"/>
        <w:ind w:firstLine="709"/>
        <w:jc w:val="both"/>
        <w:rPr>
          <w:rFonts w:ascii="Times New Roman" w:hAnsi="Times New Roman" w:cs="Times New Roman"/>
          <w:sz w:val="28"/>
          <w:szCs w:val="28"/>
        </w:rPr>
      </w:pPr>
      <w:r w:rsidRPr="00514453">
        <w:rPr>
          <w:rFonts w:ascii="Times New Roman" w:hAnsi="Times New Roman" w:cs="Times New Roman"/>
          <w:sz w:val="28"/>
          <w:szCs w:val="28"/>
        </w:rPr>
        <w:t xml:space="preserve">- факторный анализ изменения обобщенных показателей под </w:t>
      </w:r>
      <w:r w:rsidRPr="00514453">
        <w:rPr>
          <w:rFonts w:ascii="Times New Roman" w:hAnsi="Times New Roman" w:cs="Times New Roman"/>
          <w:sz w:val="28"/>
          <w:szCs w:val="28"/>
        </w:rPr>
        <w:lastRenderedPageBreak/>
        <w:t>воздействием различных факторов.</w:t>
      </w:r>
    </w:p>
    <w:p w:rsidR="0020787B" w:rsidRPr="00514453" w:rsidRDefault="0020787B" w:rsidP="0020787B">
      <w:pPr>
        <w:widowControl w:val="0"/>
        <w:spacing w:line="360" w:lineRule="auto"/>
        <w:ind w:firstLine="709"/>
        <w:jc w:val="both"/>
        <w:rPr>
          <w:rFonts w:ascii="Times New Roman" w:hAnsi="Times New Roman" w:cs="Times New Roman"/>
          <w:sz w:val="28"/>
          <w:szCs w:val="28"/>
        </w:rPr>
      </w:pPr>
      <w:r w:rsidRPr="00514453">
        <w:rPr>
          <w:rStyle w:val="apple-style-span"/>
          <w:rFonts w:ascii="Times New Roman" w:hAnsi="Times New Roman"/>
          <w:color w:val="000000"/>
          <w:sz w:val="28"/>
          <w:szCs w:val="28"/>
          <w:shd w:val="clear" w:color="auto" w:fill="FFFFFF"/>
        </w:rPr>
        <w:t xml:space="preserve">Выпускная квалификационная работа состоит из введения, трех разделов, заключения, списка использованных источников. </w:t>
      </w:r>
    </w:p>
    <w:p w:rsidR="0020787B" w:rsidRDefault="00C04E32" w:rsidP="0020787B">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hyperlink r:id="rId8" w:history="1">
        <w:r w:rsidR="00F51619">
          <w:rPr>
            <w:rStyle w:val="a9"/>
            <w:rFonts w:ascii="Arial" w:hAnsi="Arial" w:cs="Arial"/>
            <w:b/>
            <w:sz w:val="32"/>
            <w:szCs w:val="32"/>
          </w:rPr>
          <w:t>Написание на заказ курсовых, дипломов, диссертаций...</w:t>
        </w:r>
      </w:hyperlink>
    </w:p>
    <w:p w:rsidR="003B3AA9" w:rsidRPr="0043250C" w:rsidRDefault="003B3AA9" w:rsidP="003B3AA9">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3250C">
        <w:rPr>
          <w:rFonts w:ascii="Times New Roman CYR" w:eastAsia="Times New Roman" w:hAnsi="Times New Roman CYR" w:cs="Times New Roman CYR"/>
          <w:b/>
          <w:sz w:val="24"/>
          <w:szCs w:val="24"/>
          <w:lang w:eastAsia="ru-RU"/>
        </w:rPr>
        <w:t>Вернуться в каталог готовых дипломов и магистерских диссертаций –</w:t>
      </w:r>
    </w:p>
    <w:p w:rsidR="003B3AA9" w:rsidRPr="003B3AA9" w:rsidRDefault="00C04E32" w:rsidP="003B3AA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hyperlink r:id="rId9" w:history="1">
        <w:r w:rsidR="003B3AA9" w:rsidRPr="0043250C">
          <w:rPr>
            <w:rFonts w:ascii="Times New Roman CYR" w:eastAsia="Times New Roman" w:hAnsi="Times New Roman CYR" w:cs="Times New Roman CYR"/>
            <w:b/>
            <w:color w:val="0000FF"/>
            <w:sz w:val="24"/>
            <w:szCs w:val="24"/>
            <w:u w:val="single"/>
            <w:lang w:val="en-US" w:eastAsia="ru-RU"/>
          </w:rPr>
          <w:t>http</w:t>
        </w:r>
        <w:r w:rsidR="003B3AA9" w:rsidRPr="0043250C">
          <w:rPr>
            <w:rFonts w:ascii="Times New Roman CYR" w:eastAsia="Times New Roman" w:hAnsi="Times New Roman CYR" w:cs="Times New Roman CYR"/>
            <w:b/>
            <w:color w:val="0000FF"/>
            <w:sz w:val="24"/>
            <w:szCs w:val="24"/>
            <w:u w:val="single"/>
            <w:lang w:eastAsia="ru-RU"/>
          </w:rPr>
          <w:t>://учебники.информ2000.рф/</w:t>
        </w:r>
        <w:proofErr w:type="spellStart"/>
        <w:r w:rsidR="003B3AA9" w:rsidRPr="0043250C">
          <w:rPr>
            <w:rFonts w:ascii="Times New Roman CYR" w:eastAsia="Times New Roman" w:hAnsi="Times New Roman CYR" w:cs="Times New Roman CYR"/>
            <w:b/>
            <w:color w:val="0000FF"/>
            <w:sz w:val="24"/>
            <w:szCs w:val="24"/>
            <w:u w:val="single"/>
            <w:lang w:val="en-US" w:eastAsia="ru-RU"/>
          </w:rPr>
          <w:t>diplom</w:t>
        </w:r>
        <w:proofErr w:type="spellEnd"/>
        <w:r w:rsidR="003B3AA9" w:rsidRPr="0043250C">
          <w:rPr>
            <w:rFonts w:ascii="Times New Roman CYR" w:eastAsia="Times New Roman" w:hAnsi="Times New Roman CYR" w:cs="Times New Roman CYR"/>
            <w:b/>
            <w:color w:val="0000FF"/>
            <w:sz w:val="24"/>
            <w:szCs w:val="24"/>
            <w:u w:val="single"/>
            <w:lang w:eastAsia="ru-RU"/>
          </w:rPr>
          <w:t>.</w:t>
        </w:r>
        <w:proofErr w:type="spellStart"/>
        <w:r w:rsidR="003B3AA9" w:rsidRPr="0043250C">
          <w:rPr>
            <w:rFonts w:ascii="Times New Roman CYR" w:eastAsia="Times New Roman" w:hAnsi="Times New Roman CYR" w:cs="Times New Roman CYR"/>
            <w:b/>
            <w:color w:val="0000FF"/>
            <w:sz w:val="24"/>
            <w:szCs w:val="24"/>
            <w:u w:val="single"/>
            <w:lang w:val="en-US" w:eastAsia="ru-RU"/>
          </w:rPr>
          <w:t>shtml</w:t>
        </w:r>
        <w:proofErr w:type="spellEnd"/>
      </w:hyperlink>
    </w:p>
    <w:p w:rsidR="003B3AA9" w:rsidRPr="003B3AA9" w:rsidRDefault="003B3AA9" w:rsidP="0020787B">
      <w:pPr>
        <w:pStyle w:val="3"/>
        <w:spacing w:after="0" w:line="360" w:lineRule="auto"/>
        <w:ind w:left="0" w:firstLine="708"/>
        <w:jc w:val="both"/>
        <w:rPr>
          <w:rFonts w:ascii="Times New Roman" w:hAnsi="Times New Roman" w:cs="Times New Roman"/>
          <w:b/>
          <w:sz w:val="28"/>
          <w:szCs w:val="28"/>
        </w:rPr>
      </w:pPr>
    </w:p>
    <w:p w:rsidR="003B3AA9" w:rsidRPr="003B3AA9" w:rsidRDefault="003B3AA9" w:rsidP="0020787B">
      <w:pPr>
        <w:pStyle w:val="3"/>
        <w:spacing w:after="0" w:line="360" w:lineRule="auto"/>
        <w:ind w:left="0" w:firstLine="708"/>
        <w:jc w:val="both"/>
        <w:rPr>
          <w:rFonts w:ascii="Times New Roman" w:hAnsi="Times New Roman" w:cs="Times New Roman"/>
          <w:b/>
          <w:sz w:val="28"/>
          <w:szCs w:val="28"/>
        </w:rPr>
      </w:pPr>
    </w:p>
    <w:p w:rsidR="0020787B" w:rsidRPr="005E0FCF" w:rsidRDefault="0020787B" w:rsidP="0020787B">
      <w:pPr>
        <w:pStyle w:val="3"/>
        <w:spacing w:after="0" w:line="360" w:lineRule="auto"/>
        <w:ind w:left="0" w:firstLine="708"/>
        <w:jc w:val="both"/>
        <w:rPr>
          <w:rFonts w:ascii="Times New Roman" w:hAnsi="Times New Roman" w:cs="Times New Roman"/>
          <w:b/>
          <w:sz w:val="28"/>
          <w:szCs w:val="28"/>
        </w:rPr>
      </w:pPr>
      <w:r w:rsidRPr="005E0FCF">
        <w:rPr>
          <w:rFonts w:ascii="Times New Roman" w:hAnsi="Times New Roman" w:cs="Times New Roman"/>
          <w:b/>
          <w:sz w:val="28"/>
          <w:szCs w:val="28"/>
        </w:rPr>
        <w:t xml:space="preserve">ГЛАВА 1 МЕТОДОЛОГИЯ И ФАКТОРЫ </w:t>
      </w:r>
      <w:r>
        <w:rPr>
          <w:rFonts w:ascii="Times New Roman" w:hAnsi="Times New Roman" w:cs="Times New Roman"/>
          <w:b/>
          <w:sz w:val="28"/>
          <w:szCs w:val="28"/>
        </w:rPr>
        <w:t xml:space="preserve">ОРГАНИЗАЦИИ И </w:t>
      </w:r>
      <w:r w:rsidRPr="005E0FCF">
        <w:rPr>
          <w:rFonts w:ascii="Times New Roman" w:hAnsi="Times New Roman" w:cs="Times New Roman"/>
          <w:b/>
          <w:sz w:val="28"/>
          <w:szCs w:val="28"/>
        </w:rPr>
        <w:t>ЭФФЕКТИВНОСТИ ПЕРЕРАБОТКИ ПРОДУКЦИИ В СЕЛЬСКОХОЗЯЙСТВЕННЫХ ПРЕДПРИЯТИЯХ.</w:t>
      </w:r>
    </w:p>
    <w:p w:rsidR="0020787B" w:rsidRPr="000D5C46" w:rsidRDefault="0020787B" w:rsidP="0020787B">
      <w:pPr>
        <w:pStyle w:val="3"/>
        <w:numPr>
          <w:ilvl w:val="1"/>
          <w:numId w:val="3"/>
        </w:numPr>
        <w:spacing w:after="0" w:line="360" w:lineRule="auto"/>
        <w:jc w:val="both"/>
        <w:rPr>
          <w:rFonts w:ascii="Times New Roman" w:hAnsi="Times New Roman" w:cs="Times New Roman"/>
          <w:b/>
          <w:bCs/>
          <w:sz w:val="28"/>
          <w:szCs w:val="28"/>
        </w:rPr>
      </w:pPr>
      <w:r w:rsidRPr="000D5C46">
        <w:rPr>
          <w:rFonts w:ascii="Times New Roman" w:hAnsi="Times New Roman" w:cs="Times New Roman"/>
          <w:b/>
          <w:bCs/>
          <w:sz w:val="28"/>
          <w:szCs w:val="28"/>
        </w:rPr>
        <w:t xml:space="preserve">Состояние перерабатывающих отраслей аграрного сектора в регионе </w:t>
      </w:r>
    </w:p>
    <w:p w:rsidR="0020787B" w:rsidRPr="00E20016" w:rsidRDefault="0020787B" w:rsidP="0020787B">
      <w:pPr>
        <w:spacing w:after="0" w:line="360" w:lineRule="auto"/>
        <w:ind w:firstLine="708"/>
        <w:jc w:val="both"/>
        <w:rPr>
          <w:rFonts w:ascii="Times New Roman" w:hAnsi="Times New Roman" w:cs="Times New Roman"/>
          <w:sz w:val="28"/>
          <w:szCs w:val="28"/>
        </w:rPr>
      </w:pPr>
      <w:r w:rsidRPr="00E20016">
        <w:rPr>
          <w:rFonts w:ascii="Times New Roman" w:hAnsi="Times New Roman" w:cs="Times New Roman"/>
          <w:sz w:val="28"/>
          <w:szCs w:val="28"/>
        </w:rPr>
        <w:t xml:space="preserve">Агропромышленный комплекс для государства является приоритетным сектором в обеспечении экономического развития различных отраслей производства и продовольственной безопасности отдельных регионов, страны в целом. </w:t>
      </w:r>
    </w:p>
    <w:p w:rsidR="0020787B" w:rsidRPr="00E20016" w:rsidRDefault="0020787B" w:rsidP="0020787B">
      <w:pPr>
        <w:spacing w:after="0" w:line="360" w:lineRule="auto"/>
        <w:ind w:firstLine="708"/>
        <w:jc w:val="both"/>
        <w:rPr>
          <w:rFonts w:ascii="Times New Roman" w:hAnsi="Times New Roman" w:cs="Times New Roman"/>
          <w:sz w:val="28"/>
          <w:szCs w:val="28"/>
        </w:rPr>
      </w:pPr>
      <w:r w:rsidRPr="00E20016">
        <w:rPr>
          <w:rFonts w:ascii="Times New Roman" w:hAnsi="Times New Roman" w:cs="Times New Roman"/>
          <w:sz w:val="28"/>
          <w:szCs w:val="28"/>
        </w:rPr>
        <w:t xml:space="preserve">Формирование необходимого уровня и условий развития аграрной сферы экономики региона находит реализацию в экономической политике государства. Ее необходимо рассматривать как систему специально разработанных и реализованных направлений влияния на государственные процессы, которые происходят в национальном хозяйстве, с целью предоставления им конкретной направленности развития. </w:t>
      </w:r>
    </w:p>
    <w:p w:rsidR="0020787B" w:rsidRPr="00E20016" w:rsidRDefault="0020787B" w:rsidP="0020787B">
      <w:pPr>
        <w:spacing w:after="0" w:line="360" w:lineRule="auto"/>
        <w:ind w:firstLine="708"/>
        <w:jc w:val="both"/>
        <w:rPr>
          <w:rFonts w:ascii="Times New Roman" w:hAnsi="Times New Roman" w:cs="Times New Roman"/>
          <w:sz w:val="28"/>
          <w:szCs w:val="28"/>
        </w:rPr>
      </w:pPr>
      <w:r w:rsidRPr="00E20016">
        <w:rPr>
          <w:rFonts w:ascii="Times New Roman" w:hAnsi="Times New Roman" w:cs="Times New Roman"/>
          <w:sz w:val="28"/>
          <w:szCs w:val="28"/>
        </w:rPr>
        <w:t>Экономическая политика реализуется через соответствующие инструменты, использование которых направлено на достижение экономической системой общества определенных целей, обеспечение необходимого режима ее функционирования [1].</w:t>
      </w:r>
    </w:p>
    <w:p w:rsidR="0020787B" w:rsidRPr="00E20016" w:rsidRDefault="0020787B" w:rsidP="0020787B">
      <w:pPr>
        <w:spacing w:after="0" w:line="360" w:lineRule="auto"/>
        <w:ind w:firstLine="708"/>
        <w:jc w:val="both"/>
        <w:rPr>
          <w:rFonts w:ascii="Times New Roman" w:hAnsi="Times New Roman" w:cs="Times New Roman"/>
          <w:sz w:val="28"/>
          <w:szCs w:val="28"/>
        </w:rPr>
      </w:pPr>
      <w:r w:rsidRPr="00E20016">
        <w:rPr>
          <w:rFonts w:ascii="Times New Roman" w:hAnsi="Times New Roman" w:cs="Times New Roman"/>
          <w:sz w:val="28"/>
          <w:szCs w:val="28"/>
        </w:rPr>
        <w:t xml:space="preserve">Отметим также, что государственное регулирование аграрной сферы экономики представляет собой процесс влияния на ее развитие дополнением </w:t>
      </w:r>
      <w:r w:rsidRPr="00E20016">
        <w:rPr>
          <w:rFonts w:ascii="Times New Roman" w:hAnsi="Times New Roman" w:cs="Times New Roman"/>
          <w:sz w:val="28"/>
          <w:szCs w:val="28"/>
        </w:rPr>
        <w:lastRenderedPageBreak/>
        <w:t xml:space="preserve">стимулов рыночного механизма и созданием за счет этого возможности субъектам хозяйствования осуществлять прибыльную деятельность, улучшать свои конкурентные позиции. </w:t>
      </w:r>
    </w:p>
    <w:p w:rsidR="0020787B" w:rsidRPr="00E20016" w:rsidRDefault="0020787B" w:rsidP="0020787B">
      <w:pPr>
        <w:spacing w:after="0" w:line="360" w:lineRule="auto"/>
        <w:ind w:firstLine="708"/>
        <w:jc w:val="both"/>
        <w:rPr>
          <w:rFonts w:ascii="Times New Roman" w:hAnsi="Times New Roman" w:cs="Times New Roman"/>
          <w:sz w:val="28"/>
          <w:szCs w:val="28"/>
        </w:rPr>
      </w:pPr>
      <w:r w:rsidRPr="00E20016">
        <w:rPr>
          <w:rFonts w:ascii="Times New Roman" w:hAnsi="Times New Roman" w:cs="Times New Roman"/>
          <w:sz w:val="28"/>
          <w:szCs w:val="28"/>
        </w:rPr>
        <w:t xml:space="preserve">В свою очередь это - совокупность экономических, организационно-правовых и социальных средств экономической политики государства, направленных на создание эффективного и стабильно-растущего развития мультифункционального сельского хозяйства с целью обеспечения продовольственной безопасности страны и укрепление ее конкурентных позиций на мировом аграрном рынке [2]. </w:t>
      </w:r>
    </w:p>
    <w:p w:rsidR="0020787B" w:rsidRDefault="0020787B" w:rsidP="0020787B">
      <w:pPr>
        <w:spacing w:after="0" w:line="360" w:lineRule="auto"/>
        <w:ind w:firstLine="709"/>
        <w:jc w:val="both"/>
        <w:rPr>
          <w:rFonts w:ascii="Times New Roman" w:hAnsi="Times New Roman" w:cs="Times New Roman"/>
          <w:sz w:val="28"/>
          <w:szCs w:val="28"/>
        </w:rPr>
      </w:pPr>
      <w:r w:rsidRPr="00E20016">
        <w:rPr>
          <w:rFonts w:ascii="Times New Roman" w:hAnsi="Times New Roman" w:cs="Times New Roman"/>
          <w:sz w:val="28"/>
          <w:szCs w:val="28"/>
        </w:rPr>
        <w:t>В рамках реализации задач восстановления потенциала региона, его аграрной сферы Правительством Российской Федерации и местными органами власти в Республике Крым принимаются меры по устойчивому развитию агропромышленного комплекса. В Российской Федерации создана нормативная правовая база, регулирующая отдельные направления развития сельского хозяйства в целом и по составляющим агропромышленного комплекса с учетом территориальной специализации отраслей сельского хозяйства. Однако, на сегодняшний день предпринимателям и товаропроизводителям в Республике сложно перестроиться на механизм Государственных программ, доверять практике такой поддержки от государства, так как на протяжении многих лет пребывания в Украине, сельхозпроизводители практически не сталкивались с такими видами и формами участия государства в производстве сельскохозяйственной продукции.</w:t>
      </w:r>
    </w:p>
    <w:p w:rsidR="0020787B" w:rsidRPr="001D5C44" w:rsidRDefault="0020787B" w:rsidP="0020787B">
      <w:pPr>
        <w:pStyle w:val="Default"/>
        <w:spacing w:line="360" w:lineRule="auto"/>
        <w:ind w:firstLine="709"/>
        <w:jc w:val="both"/>
        <w:rPr>
          <w:rFonts w:ascii="Times New Roman" w:hAnsi="Times New Roman" w:cs="Times New Roman"/>
          <w:color w:val="auto"/>
          <w:sz w:val="28"/>
          <w:szCs w:val="28"/>
        </w:rPr>
      </w:pPr>
      <w:r w:rsidRPr="001D5C44">
        <w:rPr>
          <w:rFonts w:ascii="Times New Roman" w:hAnsi="Times New Roman" w:cs="Times New Roman"/>
          <w:color w:val="auto"/>
          <w:sz w:val="28"/>
          <w:szCs w:val="28"/>
        </w:rPr>
        <w:t xml:space="preserve">Необходимость систематизации форм и методов поддержки вызвана тем, что в настоящее время с целью подъема экономики сельского хозяйства в Республике Крым, после многолетних лет сокращения и уничтожения производства сельскохозяйственной продукции в регионе, в рамках реализации ряда Государственных программ по развитию сельского хозяйства органы исполнительной власти стали применять различные формы государственной помощи в отрасль. </w:t>
      </w:r>
    </w:p>
    <w:p w:rsidR="0020787B" w:rsidRPr="001D5C44" w:rsidRDefault="0020787B" w:rsidP="0020787B">
      <w:pPr>
        <w:spacing w:after="0" w:line="360" w:lineRule="auto"/>
        <w:ind w:firstLine="709"/>
        <w:jc w:val="both"/>
        <w:rPr>
          <w:rFonts w:ascii="Times New Roman" w:hAnsi="Times New Roman" w:cs="Times New Roman"/>
          <w:sz w:val="28"/>
          <w:szCs w:val="28"/>
        </w:rPr>
      </w:pPr>
      <w:r w:rsidRPr="001D5C44">
        <w:rPr>
          <w:rFonts w:ascii="Times New Roman" w:hAnsi="Times New Roman" w:cs="Times New Roman"/>
          <w:sz w:val="28"/>
          <w:szCs w:val="28"/>
        </w:rPr>
        <w:lastRenderedPageBreak/>
        <w:t>Климатические условия Республика Крым способствуют возделыванию сельскохозяйственных культур, несмотря на то что земледелие относится к рискованной зоне. Однако на протяжении последних 5 лет в структуре произведенной агропромышленной продукции в Крыму преобладает продукция растениеводства. В отраслях растениеводства по результатам 2014 года хотелось бы отметить высокие показатели, выраженные в процентном отношении в размере 102,5%. В структуре данного показателя преобладает производство зерновых культур, что составляет 74%, а что касается хозяйств населения, то здесь из общего объема отрасли необходимо отметить объем производства картофеля и овощей более 90%.</w:t>
      </w:r>
    </w:p>
    <w:p w:rsidR="0020787B" w:rsidRPr="001D5C44" w:rsidRDefault="0020787B" w:rsidP="0020787B">
      <w:pPr>
        <w:spacing w:after="0" w:line="360" w:lineRule="auto"/>
        <w:ind w:firstLine="709"/>
        <w:jc w:val="both"/>
        <w:rPr>
          <w:rFonts w:ascii="Times New Roman" w:hAnsi="Times New Roman" w:cs="Times New Roman"/>
          <w:sz w:val="28"/>
          <w:szCs w:val="28"/>
        </w:rPr>
      </w:pPr>
      <w:r w:rsidRPr="001D5C44">
        <w:rPr>
          <w:rFonts w:ascii="Times New Roman" w:hAnsi="Times New Roman" w:cs="Times New Roman"/>
          <w:sz w:val="28"/>
          <w:szCs w:val="28"/>
        </w:rPr>
        <w:t xml:space="preserve">На сегодняшний день аграриями Республики в отрасли растениеводства уделяется значительное внимание развитию садоводства, виноградарства и выращиванию эфиромасличных культур. По состоянию на 1 января 2016 под виноградниками занято 17 тыс. га, из них плодоносящих - 14 тыс. га, общая площадь садов 11 тыс. га, из них плодоносящих - 9,8 тыс. га, в структуре которых семечковые культуры составляют 46%, косточковые - 40%. В 2014 году валовой сбор винограда составил 70,2 тыс. тонн со средней урожайностью 43,4 ц/га, плодов и ягод - 113,4 тыс. тонн со средней урожайностью 114,1 ц/га. Закладка новых садов и виноградников осуществляется с одновременным монтажом системы капельного орошения, что в значительной степени повышает надежность возделывания плодовых культур и винограда. В общей сложности капельное орошение в настоящее время функционирует на площади 4 тыс. га. Учитывая специализацию Республики Крым как курортного региона, серьезное внимание в виноградарстве уделяется увеличению в структуре виноградников удельного веса столовых сортов до 25% от общего объема посадок; в садоводстве - обеспечению производства фруктов с разными сроками созревания плодов, а также с учетом закладки их на длительное хранение. </w:t>
      </w:r>
    </w:p>
    <w:p w:rsidR="0020787B" w:rsidRPr="001D5C44" w:rsidRDefault="0020787B" w:rsidP="0020787B">
      <w:pPr>
        <w:spacing w:after="0" w:line="360" w:lineRule="auto"/>
        <w:ind w:firstLine="709"/>
        <w:jc w:val="both"/>
        <w:rPr>
          <w:rFonts w:ascii="Times New Roman" w:hAnsi="Times New Roman" w:cs="Times New Roman"/>
          <w:sz w:val="28"/>
          <w:szCs w:val="28"/>
        </w:rPr>
      </w:pPr>
      <w:r w:rsidRPr="001D5C44">
        <w:rPr>
          <w:rFonts w:ascii="Times New Roman" w:hAnsi="Times New Roman" w:cs="Times New Roman"/>
          <w:sz w:val="28"/>
          <w:szCs w:val="28"/>
        </w:rPr>
        <w:lastRenderedPageBreak/>
        <w:t xml:space="preserve">Главной задачей отрасли растениеводства было и остается обеспечение товарной продукцией внутреннего регионального и внешнего рынков. Однако сезонность обуславливает необходимость хранения продукции, а в нынешних условиях это обуславливает восстановление утраченных мощностей по хранению </w:t>
      </w:r>
      <w:r>
        <w:rPr>
          <w:rFonts w:ascii="Times New Roman" w:hAnsi="Times New Roman" w:cs="Times New Roman"/>
          <w:sz w:val="28"/>
          <w:szCs w:val="28"/>
        </w:rPr>
        <w:t xml:space="preserve">и переработке </w:t>
      </w:r>
      <w:r w:rsidRPr="001D5C44">
        <w:rPr>
          <w:rFonts w:ascii="Times New Roman" w:hAnsi="Times New Roman" w:cs="Times New Roman"/>
          <w:sz w:val="28"/>
          <w:szCs w:val="28"/>
        </w:rPr>
        <w:t>фруктов и винограда. По состоянию на 1 января 2014 года в семи регионах Республики Крым действуют 37 холодильников с общей мощностью хранения 43 тыс. тонн. Учитывая перспективы роста объемов производства плодовых, ягодных культур и винограда возникает необходимость увеличения мощностей по хранению до 160 тыс. тонн данной продукции, а для этого необходимо увеличить количество холодильников равное количеству действующих.</w:t>
      </w:r>
      <w:r w:rsidRPr="001D5C44">
        <w:rPr>
          <w:rFonts w:ascii="Times New Roman" w:hAnsi="Times New Roman" w:cs="Times New Roman"/>
          <w:color w:val="FF0000"/>
          <w:sz w:val="28"/>
          <w:szCs w:val="28"/>
        </w:rPr>
        <w:t xml:space="preserve">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Для реализации потенциала АПК необходимо решить следующие ключевые проблемы:</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 повысить эффект использования орошаемых земель вследствие изношенности основных мелиоративных фондов и обновить парк оросительной техники;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недостаточное соблюдение научного обоснования севооборотов сельскохозяйственных культур и режимов орошения;</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 низкий уровень объемов внесения органических и минеральных удобрений, а также средств защиты растений, что приводит к сокращению плодородия засолению почв,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уменьшение площадей орошаемых земель;</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 сокращение урожайности сельскохозяйственных культур;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-в связи с сокращением площадей под виноградниками, садами, эфиромасличными и овощными культурами как следствие наблюдается сокращение производства соответствующих видов сельскохозяйственной продукции, данный негативный фактор приведет к недостаточному обеспечению ранними овощами и фруктами населения и гостей региона, а также обосновывает сокращение экспорта продукции данных отраслей;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lastRenderedPageBreak/>
        <w:t xml:space="preserve">- в производстве сельскохозяйственной продукции Республики необходимо отметить значительный вклад домохозяйств, которые имеют ограниченные материально-технические ресурсы, производство которых базируется большей частью на ручном труде и не имеют возможности применять современные </w:t>
      </w:r>
      <w:proofErr w:type="spellStart"/>
      <w:r w:rsidRPr="001D5C44">
        <w:rPr>
          <w:rFonts w:ascii="Times New Roman" w:hAnsi="Times New Roman" w:cs="Times New Roman"/>
          <w:sz w:val="28"/>
          <w:szCs w:val="28"/>
        </w:rPr>
        <w:t>агротехнологии</w:t>
      </w:r>
      <w:proofErr w:type="spellEnd"/>
      <w:r w:rsidRPr="001D5C44">
        <w:rPr>
          <w:rFonts w:ascii="Times New Roman" w:hAnsi="Times New Roman" w:cs="Times New Roman"/>
          <w:sz w:val="28"/>
          <w:szCs w:val="28"/>
        </w:rPr>
        <w:t xml:space="preserve">;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увеличение доли ручного труда, что связано с устареванием и изношенностью основных фондов, а значит снижением материально-технического обеспечения аграрного сектора Республики;</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недостаточный уровень развития селекции и семеноводства, что приводит к исчезновению районированных сортов сельскохозяйственных культур и необходимости их ввоза из-за рубежа;</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 сокращение поголовья сельскохозяйственных животных, а как следствие сокращение объемов животноводческой продукции, недостаточное производство молочной продукции, преобладание в структуре производства мяса птицы, что обуславливает необходимость ввоза внушительного количества мяса других видов;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недостаточный доступ сельскохозяйственных товаропроизводителей к рынкам сбыта, значительные потери сельскохозяйственной продукции из-за недостаточного развития производственной, рыночной, транспортной инфраструктур;</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 наличие определенных трудностей в привлечении денежных ресурсов сельскохозяйственных товаропроизводителей, что связано с </w:t>
      </w:r>
      <w:proofErr w:type="spellStart"/>
      <w:r w:rsidRPr="001D5C44">
        <w:rPr>
          <w:rFonts w:ascii="Times New Roman" w:hAnsi="Times New Roman" w:cs="Times New Roman"/>
          <w:sz w:val="28"/>
          <w:szCs w:val="28"/>
        </w:rPr>
        <w:t>несовершенствованием</w:t>
      </w:r>
      <w:proofErr w:type="spellEnd"/>
      <w:r w:rsidRPr="001D5C44">
        <w:rPr>
          <w:rFonts w:ascii="Times New Roman" w:hAnsi="Times New Roman" w:cs="Times New Roman"/>
          <w:sz w:val="28"/>
          <w:szCs w:val="28"/>
        </w:rPr>
        <w:t xml:space="preserve"> финансово-кредитной системы;</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 обеспечение социально-экономического развития сельских территорий, что будет способствовать прекращению оттока населения, закрепление молодых специалистов в сельской местности;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недостаточное развитие социальной инфраструктуры в селе, что снижает уровень жизни в сельской местности, ухудшение демографической ситуации и отток трудоспособного населения в города;</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lastRenderedPageBreak/>
        <w:t>- неготовность аграриев к соответствию отечественных и мировых технологических стандартов производства и переработки сельскохозяйственной продукции.</w:t>
      </w:r>
    </w:p>
    <w:p w:rsidR="0020787B" w:rsidRPr="001D5C44" w:rsidRDefault="0020787B" w:rsidP="0020787B">
      <w:pPr>
        <w:spacing w:after="0" w:line="360" w:lineRule="auto"/>
        <w:ind w:firstLine="709"/>
        <w:jc w:val="both"/>
        <w:rPr>
          <w:rFonts w:ascii="Times New Roman" w:hAnsi="Times New Roman" w:cs="Times New Roman"/>
          <w:sz w:val="28"/>
          <w:szCs w:val="28"/>
        </w:rPr>
      </w:pPr>
      <w:r w:rsidRPr="001D5C44">
        <w:rPr>
          <w:rFonts w:ascii="Times New Roman" w:hAnsi="Times New Roman" w:cs="Times New Roman"/>
          <w:sz w:val="28"/>
          <w:szCs w:val="28"/>
        </w:rPr>
        <w:t xml:space="preserve">С учетом решения вышеперечисленных проблем в аграрной сфере Республики Крым основной задачей развития АПК является формирование эффективного сельскохозяйственного производства, выступающего конкурентоспособным участником внутрироссийского и мирового рынков и обеспечивающего потребности населения Республики и перерабатывающей промышленности в основных видах сельскохозяйственной продукции. Постановлением Совета министров Республик Крым от 29 октября 2014 г. N 423 принята Государственная программа развития сельского хозяйства и регулирования рынков сельскохозяйственной продукции, сырья и продовольствия Республики Крым на 2015 - 2017 годы [9].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Задачами Государственной программы являются: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1) организация условий наращивания производства основных видов продукции растениеводства и увеличение уровня конкурентоспособности растениеводческой и животноводческой продукции, производимой аграриями Республики;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2) оказание поддержки и развитию малых форм хозяйствования в агропромышленных формированиях, что поспособствует улучшению качества жизни в сельской местности;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3) соблюдение эффективного уровня деятельности исполнительных органов государственной власти Республики Крыма в сфере развития сельского хозяйства и регулирования рынков сельскохозяйственной продукции, сырья и продовольствия;</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4) создание комфортных условий жизнедеятельности в сельской местности.</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Государственная программа развития сельского хозяйства и регулирования рынков сельскохозяйственной продукции, сырья и продовольствия включает в себя подпрограммы, которые обеспечивают </w:t>
      </w:r>
      <w:r w:rsidRPr="001D5C44">
        <w:rPr>
          <w:rFonts w:ascii="Times New Roman" w:hAnsi="Times New Roman" w:cs="Times New Roman"/>
          <w:sz w:val="28"/>
          <w:szCs w:val="28"/>
        </w:rPr>
        <w:lastRenderedPageBreak/>
        <w:t>отраслевые направленности в системе достижения целей и задач Государственной программы в целом (рис. 1).</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A58A5F3" wp14:editId="05E32071">
                <wp:simplePos x="0" y="0"/>
                <wp:positionH relativeFrom="column">
                  <wp:posOffset>994410</wp:posOffset>
                </wp:positionH>
                <wp:positionV relativeFrom="paragraph">
                  <wp:posOffset>129540</wp:posOffset>
                </wp:positionV>
                <wp:extent cx="3886200" cy="10572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3886200"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250C" w:rsidRPr="004925EF" w:rsidRDefault="0043250C" w:rsidP="0020787B">
                            <w:pPr>
                              <w:jc w:val="center"/>
                            </w:pPr>
                            <w:r w:rsidRPr="004925EF">
                              <w:rPr>
                                <w:rFonts w:ascii="Times New Roman" w:hAnsi="Times New Roman" w:cs="Times New Roman"/>
                                <w:sz w:val="24"/>
                                <w:szCs w:val="24"/>
                              </w:rPr>
                              <w:t>Государственная программа развития сельского хозяйства и регулирования рынков сельскохозяйственной продукции, сырья и продовольствия Республики Крым на 2015 - 2017 годы.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78.3pt;margin-top:10.2pt;width:30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" fillcolor="white [3201]" strokecolor="black [3213]" strokeweight="1pt">
                <v:textbox>
                  <w:txbxContent>
                    <w:p w:rsidR="0043250C" w:rsidRPr="004925EF" w:rsidRDefault="0043250C" w:rsidP="0020787B">
                      <w:pPr>
                        <w:jc w:val="center"/>
                      </w:pPr>
                      <w:r w:rsidRPr="004925EF">
                        <w:rPr>
                          <w:rFonts w:ascii="Times New Roman" w:hAnsi="Times New Roman" w:cs="Times New Roman"/>
                          <w:sz w:val="24"/>
                          <w:szCs w:val="24"/>
                        </w:rPr>
                        <w:t>Государственная программа развития сельского хозяйства и регулирования рынков сельскохозяйственной продукции, сырья и продовольствия Республики Крым на 2015 - 2017 годы.</w:t>
                      </w:r>
                    </w:p>
                  </w:txbxContent>
                </v:textbox>
              </v:rect>
            </w:pict>
          </mc:Fallback>
        </mc:AlternateContent>
      </w:r>
      <w:r w:rsidRPr="001D5C44">
        <w:rPr>
          <w:rFonts w:ascii="Times New Roman" w:hAnsi="Times New Roman" w:cs="Times New Roman"/>
          <w:sz w:val="28"/>
          <w:szCs w:val="28"/>
        </w:rPr>
        <w:tab/>
      </w:r>
    </w:p>
    <w:p w:rsidR="0020787B" w:rsidRPr="001D5C44" w:rsidRDefault="0020787B" w:rsidP="0020787B">
      <w:pPr>
        <w:spacing w:after="0" w:line="360" w:lineRule="auto"/>
        <w:ind w:firstLine="708"/>
        <w:jc w:val="both"/>
        <w:rPr>
          <w:rFonts w:ascii="Times New Roman" w:hAnsi="Times New Roman" w:cs="Times New Roman"/>
          <w:sz w:val="28"/>
          <w:szCs w:val="28"/>
        </w:rPr>
      </w:pP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9"/>
        <w:jc w:val="both"/>
        <w:rPr>
          <w:rFonts w:ascii="Times New Roman" w:hAnsi="Times New Roman" w:cs="Times New Roman"/>
          <w:sz w:val="28"/>
          <w:szCs w:val="28"/>
        </w:rPr>
      </w:pPr>
      <w:r w:rsidRPr="001D5C44">
        <w:rPr>
          <w:noProof/>
          <w:sz w:val="28"/>
          <w:szCs w:val="28"/>
          <w:lang w:eastAsia="ru-RU"/>
        </w:rPr>
        <mc:AlternateContent>
          <mc:Choice Requires="wps">
            <w:drawing>
              <wp:anchor distT="0" distB="0" distL="114300" distR="114300" simplePos="0" relativeHeight="251661312" behindDoc="0" locked="0" layoutInCell="1" allowOverlap="1" wp14:anchorId="75603543" wp14:editId="06E83D9C">
                <wp:simplePos x="0" y="0"/>
                <wp:positionH relativeFrom="column">
                  <wp:posOffset>822960</wp:posOffset>
                </wp:positionH>
                <wp:positionV relativeFrom="paragraph">
                  <wp:posOffset>187960</wp:posOffset>
                </wp:positionV>
                <wp:extent cx="5314950" cy="4667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53149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3250C" w:rsidRPr="00BA52F7" w:rsidRDefault="0043250C"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A52F7">
                              <w:rPr>
                                <w:rFonts w:ascii="Times New Roman" w:hAnsi="Times New Roman" w:cs="Times New Roman"/>
                                <w:sz w:val="24"/>
                                <w:szCs w:val="24"/>
                              </w:rPr>
                              <w:t xml:space="preserve">Развитие </w:t>
                            </w:r>
                            <w:proofErr w:type="spellStart"/>
                            <w:r w:rsidRPr="00BA52F7">
                              <w:rPr>
                                <w:rFonts w:ascii="Times New Roman" w:hAnsi="Times New Roman" w:cs="Times New Roman"/>
                                <w:sz w:val="24"/>
                                <w:szCs w:val="24"/>
                              </w:rPr>
                              <w:t>подотрасли</w:t>
                            </w:r>
                            <w:proofErr w:type="spellEnd"/>
                            <w:r w:rsidRPr="00BA52F7">
                              <w:rPr>
                                <w:rFonts w:ascii="Times New Roman" w:hAnsi="Times New Roman" w:cs="Times New Roman"/>
                                <w:sz w:val="24"/>
                                <w:szCs w:val="24"/>
                              </w:rPr>
                              <w:t xml:space="preserve"> растениеводства, переработки и реали</w:t>
                            </w:r>
                            <w:r>
                              <w:rPr>
                                <w:rFonts w:ascii="Times New Roman" w:hAnsi="Times New Roman" w:cs="Times New Roman"/>
                                <w:sz w:val="24"/>
                                <w:szCs w:val="24"/>
                              </w:rPr>
                              <w:t>зации продукции растениеводства»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64.8pt;margin-top:14.8pt;width:418.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" fillcolor="window" strokecolor="windowText" strokeweight="1pt">
                <v:textbox>
                  <w:txbxContent>
                    <w:p w:rsidR="0043250C" w:rsidRPr="00BA52F7" w:rsidRDefault="0043250C"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A52F7">
                        <w:rPr>
                          <w:rFonts w:ascii="Times New Roman" w:hAnsi="Times New Roman" w:cs="Times New Roman"/>
                          <w:sz w:val="24"/>
                          <w:szCs w:val="24"/>
                        </w:rPr>
                        <w:t xml:space="preserve">Развитие </w:t>
                      </w:r>
                      <w:proofErr w:type="spellStart"/>
                      <w:r w:rsidRPr="00BA52F7">
                        <w:rPr>
                          <w:rFonts w:ascii="Times New Roman" w:hAnsi="Times New Roman" w:cs="Times New Roman"/>
                          <w:sz w:val="24"/>
                          <w:szCs w:val="24"/>
                        </w:rPr>
                        <w:t>подотрасли</w:t>
                      </w:r>
                      <w:proofErr w:type="spellEnd"/>
                      <w:r w:rsidRPr="00BA52F7">
                        <w:rPr>
                          <w:rFonts w:ascii="Times New Roman" w:hAnsi="Times New Roman" w:cs="Times New Roman"/>
                          <w:sz w:val="24"/>
                          <w:szCs w:val="24"/>
                        </w:rPr>
                        <w:t xml:space="preserve"> растениеводства, переработки и реали</w:t>
                      </w:r>
                      <w:r>
                        <w:rPr>
                          <w:rFonts w:ascii="Times New Roman" w:hAnsi="Times New Roman" w:cs="Times New Roman"/>
                          <w:sz w:val="24"/>
                          <w:szCs w:val="24"/>
                        </w:rPr>
                        <w:t>зации продукции растениеводства»</w:t>
                      </w:r>
                    </w:p>
                  </w:txbxContent>
                </v:textbox>
              </v:rect>
            </w:pict>
          </mc:Fallback>
        </mc:AlternateContent>
      </w:r>
      <w:r w:rsidRPr="001D5C44">
        <w:rPr>
          <w:sz w:val="28"/>
          <w:szCs w:val="28"/>
        </w:rPr>
        <w:tab/>
      </w:r>
      <w:r w:rsidRPr="001D5C44">
        <w:rPr>
          <w:rFonts w:ascii="Times New Roman" w:hAnsi="Times New Roman" w:cs="Times New Roman"/>
          <w:sz w:val="28"/>
          <w:szCs w:val="28"/>
        </w:rPr>
        <w:t>Подпрограммы</w:t>
      </w: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8"/>
        <w:jc w:val="both"/>
        <w:rPr>
          <w:sz w:val="28"/>
          <w:szCs w:val="28"/>
        </w:rPr>
      </w:pPr>
      <w:r w:rsidRPr="001D5C44">
        <w:rPr>
          <w:noProof/>
          <w:sz w:val="28"/>
          <w:szCs w:val="28"/>
          <w:lang w:eastAsia="ru-RU"/>
        </w:rPr>
        <mc:AlternateContent>
          <mc:Choice Requires="wps">
            <w:drawing>
              <wp:anchor distT="0" distB="0" distL="114300" distR="114300" simplePos="0" relativeHeight="251660288" behindDoc="0" locked="0" layoutInCell="1" allowOverlap="1" wp14:anchorId="16903D4D" wp14:editId="368C6C38">
                <wp:simplePos x="0" y="0"/>
                <wp:positionH relativeFrom="column">
                  <wp:posOffset>822960</wp:posOffset>
                </wp:positionH>
                <wp:positionV relativeFrom="paragraph">
                  <wp:posOffset>248285</wp:posOffset>
                </wp:positionV>
                <wp:extent cx="5343525" cy="4572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534352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250C" w:rsidRPr="00BA52F7" w:rsidRDefault="0043250C"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52F7">
                              <w:rPr>
                                <w:rFonts w:ascii="Times New Roman" w:hAnsi="Times New Roman" w:cs="Times New Roman"/>
                                <w:sz w:val="24"/>
                                <w:szCs w:val="24"/>
                              </w:rPr>
                              <w:t>Развитие овощеводства открытого и защищенного грунта и семенного картофеля</w:t>
                            </w:r>
                            <w:r>
                              <w:rPr>
                                <w:rFonts w:ascii="Times New Roman" w:hAnsi="Times New Roman" w:cs="Times New Roman"/>
                                <w:sz w:val="24"/>
                                <w:szCs w:val="24"/>
                              </w:rPr>
                              <w:t>»</w:t>
                            </w:r>
                          </w:p>
                          <w:p w:rsidR="0043250C" w:rsidRDefault="0043250C" w:rsidP="002078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64.8pt;margin-top:19.55pt;width:420.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" fillcolor="white [3201]" strokecolor="black [3213]" strokeweight="1pt">
                <v:textbox>
                  <w:txbxContent>
                    <w:p w:rsidR="0043250C" w:rsidRPr="00BA52F7" w:rsidRDefault="0043250C"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52F7">
                        <w:rPr>
                          <w:rFonts w:ascii="Times New Roman" w:hAnsi="Times New Roman" w:cs="Times New Roman"/>
                          <w:sz w:val="24"/>
                          <w:szCs w:val="24"/>
                        </w:rPr>
                        <w:t>Развитие овощеводства открытого и защищенного грунта и семенного картофеля</w:t>
                      </w:r>
                      <w:r>
                        <w:rPr>
                          <w:rFonts w:ascii="Times New Roman" w:hAnsi="Times New Roman" w:cs="Times New Roman"/>
                          <w:sz w:val="24"/>
                          <w:szCs w:val="24"/>
                        </w:rPr>
                        <w:t>»</w:t>
                      </w:r>
                    </w:p>
                    <w:p w:rsidR="0043250C" w:rsidRDefault="0043250C" w:rsidP="0020787B">
                      <w:pPr>
                        <w:jc w:val="center"/>
                      </w:pPr>
                    </w:p>
                  </w:txbxContent>
                </v:textbox>
              </v:rect>
            </w:pict>
          </mc:Fallback>
        </mc:AlternateContent>
      </w: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8"/>
        <w:jc w:val="both"/>
        <w:rPr>
          <w:sz w:val="28"/>
          <w:szCs w:val="28"/>
        </w:rPr>
      </w:pPr>
      <w:r w:rsidRPr="001D5C44">
        <w:rPr>
          <w:noProof/>
          <w:sz w:val="28"/>
          <w:szCs w:val="28"/>
          <w:lang w:eastAsia="ru-RU"/>
        </w:rPr>
        <mc:AlternateContent>
          <mc:Choice Requires="wps">
            <w:drawing>
              <wp:anchor distT="0" distB="0" distL="114300" distR="114300" simplePos="0" relativeHeight="251662336" behindDoc="0" locked="0" layoutInCell="1" allowOverlap="1" wp14:anchorId="4420717E" wp14:editId="2BAEBDC0">
                <wp:simplePos x="0" y="0"/>
                <wp:positionH relativeFrom="column">
                  <wp:posOffset>822960</wp:posOffset>
                </wp:positionH>
                <wp:positionV relativeFrom="paragraph">
                  <wp:posOffset>13970</wp:posOffset>
                </wp:positionV>
                <wp:extent cx="5314950" cy="4095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5314950"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3250C" w:rsidRPr="00BA52F7" w:rsidRDefault="0043250C"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52F7">
                              <w:rPr>
                                <w:rFonts w:ascii="Times New Roman" w:hAnsi="Times New Roman" w:cs="Times New Roman"/>
                                <w:sz w:val="24"/>
                                <w:szCs w:val="24"/>
                              </w:rPr>
                              <w:t xml:space="preserve">Развитие </w:t>
                            </w:r>
                            <w:proofErr w:type="spellStart"/>
                            <w:r w:rsidRPr="00BA52F7">
                              <w:rPr>
                                <w:rFonts w:ascii="Times New Roman" w:hAnsi="Times New Roman" w:cs="Times New Roman"/>
                                <w:sz w:val="24"/>
                                <w:szCs w:val="24"/>
                              </w:rPr>
                              <w:t>подотрасли</w:t>
                            </w:r>
                            <w:proofErr w:type="spellEnd"/>
                            <w:r w:rsidRPr="00BA52F7">
                              <w:rPr>
                                <w:rFonts w:ascii="Times New Roman" w:hAnsi="Times New Roman" w:cs="Times New Roman"/>
                                <w:sz w:val="24"/>
                                <w:szCs w:val="24"/>
                              </w:rPr>
                              <w:t xml:space="preserve"> животноводства, переработки и реал</w:t>
                            </w:r>
                            <w:r>
                              <w:rPr>
                                <w:rFonts w:ascii="Times New Roman" w:hAnsi="Times New Roman" w:cs="Times New Roman"/>
                                <w:sz w:val="24"/>
                                <w:szCs w:val="24"/>
                              </w:rPr>
                              <w:t>изации продукции животноводства»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64.8pt;margin-top:1.1pt;width:418.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" fillcolor="window" strokecolor="windowText" strokeweight="1pt">
                <v:textbox>
                  <w:txbxContent>
                    <w:p w:rsidR="0043250C" w:rsidRPr="00BA52F7" w:rsidRDefault="0043250C"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52F7">
                        <w:rPr>
                          <w:rFonts w:ascii="Times New Roman" w:hAnsi="Times New Roman" w:cs="Times New Roman"/>
                          <w:sz w:val="24"/>
                          <w:szCs w:val="24"/>
                        </w:rPr>
                        <w:t xml:space="preserve">Развитие </w:t>
                      </w:r>
                      <w:proofErr w:type="spellStart"/>
                      <w:r w:rsidRPr="00BA52F7">
                        <w:rPr>
                          <w:rFonts w:ascii="Times New Roman" w:hAnsi="Times New Roman" w:cs="Times New Roman"/>
                          <w:sz w:val="24"/>
                          <w:szCs w:val="24"/>
                        </w:rPr>
                        <w:t>подотрасли</w:t>
                      </w:r>
                      <w:proofErr w:type="spellEnd"/>
                      <w:r w:rsidRPr="00BA52F7">
                        <w:rPr>
                          <w:rFonts w:ascii="Times New Roman" w:hAnsi="Times New Roman" w:cs="Times New Roman"/>
                          <w:sz w:val="24"/>
                          <w:szCs w:val="24"/>
                        </w:rPr>
                        <w:t xml:space="preserve"> животноводства, переработки и реал</w:t>
                      </w:r>
                      <w:r>
                        <w:rPr>
                          <w:rFonts w:ascii="Times New Roman" w:hAnsi="Times New Roman" w:cs="Times New Roman"/>
                          <w:sz w:val="24"/>
                          <w:szCs w:val="24"/>
                        </w:rPr>
                        <w:t>изации продукции животноводства»</w:t>
                      </w:r>
                    </w:p>
                  </w:txbxContent>
                </v:textbox>
              </v:rect>
            </w:pict>
          </mc:Fallback>
        </mc:AlternateContent>
      </w:r>
    </w:p>
    <w:p w:rsidR="0020787B" w:rsidRPr="001D5C44" w:rsidRDefault="0020787B" w:rsidP="0020787B">
      <w:pPr>
        <w:spacing w:after="0" w:line="360" w:lineRule="auto"/>
        <w:ind w:firstLine="708"/>
        <w:jc w:val="both"/>
        <w:rPr>
          <w:sz w:val="28"/>
          <w:szCs w:val="28"/>
        </w:rPr>
      </w:pPr>
      <w:r w:rsidRPr="001D5C44">
        <w:rPr>
          <w:noProof/>
          <w:sz w:val="28"/>
          <w:szCs w:val="28"/>
          <w:lang w:eastAsia="ru-RU"/>
        </w:rPr>
        <mc:AlternateContent>
          <mc:Choice Requires="wps">
            <w:drawing>
              <wp:anchor distT="0" distB="0" distL="114300" distR="114300" simplePos="0" relativeHeight="251663360" behindDoc="0" locked="0" layoutInCell="1" allowOverlap="1" wp14:anchorId="69B23375" wp14:editId="746CFEFF">
                <wp:simplePos x="0" y="0"/>
                <wp:positionH relativeFrom="column">
                  <wp:posOffset>822960</wp:posOffset>
                </wp:positionH>
                <wp:positionV relativeFrom="paragraph">
                  <wp:posOffset>215265</wp:posOffset>
                </wp:positionV>
                <wp:extent cx="5314950" cy="2667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31495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3250C" w:rsidRPr="00C476A1" w:rsidRDefault="0043250C" w:rsidP="002078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молочного скотоводства»</w:t>
                            </w:r>
                          </w:p>
                          <w:p w:rsidR="0043250C" w:rsidRPr="00BA52F7" w:rsidRDefault="0043250C" w:rsidP="0020787B">
                            <w:pPr>
                              <w:spacing w:after="0"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left:0;text-align:left;margin-left:64.8pt;margin-top:16.95pt;width:418.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" fillcolor="window" strokecolor="windowText" strokeweight="1pt">
                <v:textbox>
                  <w:txbxContent>
                    <w:p w:rsidR="0043250C" w:rsidRPr="00C476A1" w:rsidRDefault="0043250C" w:rsidP="002078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молочного скотоводства»</w:t>
                      </w:r>
                    </w:p>
                    <w:p w:rsidR="0043250C" w:rsidRPr="00BA52F7" w:rsidRDefault="0043250C" w:rsidP="0020787B">
                      <w:pPr>
                        <w:spacing w:after="0" w:line="240" w:lineRule="auto"/>
                        <w:jc w:val="both"/>
                        <w:rPr>
                          <w:rFonts w:ascii="Times New Roman" w:hAnsi="Times New Roman" w:cs="Times New Roman"/>
                          <w:sz w:val="24"/>
                          <w:szCs w:val="24"/>
                        </w:rPr>
                      </w:pPr>
                    </w:p>
                  </w:txbxContent>
                </v:textbox>
              </v:rect>
            </w:pict>
          </mc:Fallback>
        </mc:AlternateContent>
      </w: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8"/>
        <w:jc w:val="both"/>
        <w:rPr>
          <w:sz w:val="28"/>
          <w:szCs w:val="28"/>
        </w:rPr>
      </w:pPr>
      <w:r w:rsidRPr="001D5C44">
        <w:rPr>
          <w:noProof/>
          <w:sz w:val="28"/>
          <w:szCs w:val="28"/>
          <w:lang w:eastAsia="ru-RU"/>
        </w:rPr>
        <mc:AlternateContent>
          <mc:Choice Requires="wps">
            <w:drawing>
              <wp:anchor distT="0" distB="0" distL="114300" distR="114300" simplePos="0" relativeHeight="251664384" behindDoc="0" locked="0" layoutInCell="1" allowOverlap="1" wp14:anchorId="147F6145" wp14:editId="75C34571">
                <wp:simplePos x="0" y="0"/>
                <wp:positionH relativeFrom="column">
                  <wp:posOffset>822960</wp:posOffset>
                </wp:positionH>
                <wp:positionV relativeFrom="paragraph">
                  <wp:posOffset>27940</wp:posOffset>
                </wp:positionV>
                <wp:extent cx="5314950" cy="4667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53149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3250C" w:rsidRPr="00C476A1" w:rsidRDefault="0043250C"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Поддержка племенного</w:t>
                            </w:r>
                            <w:r>
                              <w:rPr>
                                <w:rFonts w:ascii="Times New Roman" w:hAnsi="Times New Roman" w:cs="Times New Roman"/>
                                <w:sz w:val="24"/>
                                <w:szCs w:val="24"/>
                              </w:rPr>
                              <w:t xml:space="preserve"> дела, селекции и семеноводства»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left:0;text-align:left;margin-left:64.8pt;margin-top:2.2pt;width:418.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" fillcolor="window" strokecolor="windowText" strokeweight="1pt">
                <v:textbox>
                  <w:txbxContent>
                    <w:p w:rsidR="0043250C" w:rsidRPr="00C476A1" w:rsidRDefault="0043250C"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Поддержка племенного</w:t>
                      </w:r>
                      <w:r>
                        <w:rPr>
                          <w:rFonts w:ascii="Times New Roman" w:hAnsi="Times New Roman" w:cs="Times New Roman"/>
                          <w:sz w:val="24"/>
                          <w:szCs w:val="24"/>
                        </w:rPr>
                        <w:t xml:space="preserve"> дела, селекции и семеноводства»</w:t>
                      </w:r>
                    </w:p>
                  </w:txbxContent>
                </v:textbox>
              </v:rect>
            </w:pict>
          </mc:Fallback>
        </mc:AlternateContent>
      </w: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8"/>
        <w:jc w:val="both"/>
        <w:rPr>
          <w:sz w:val="28"/>
          <w:szCs w:val="28"/>
        </w:rPr>
      </w:pPr>
      <w:r w:rsidRPr="001D5C44">
        <w:rPr>
          <w:noProof/>
          <w:sz w:val="28"/>
          <w:szCs w:val="28"/>
          <w:lang w:eastAsia="ru-RU"/>
        </w:rPr>
        <mc:AlternateContent>
          <mc:Choice Requires="wps">
            <w:drawing>
              <wp:anchor distT="0" distB="0" distL="114300" distR="114300" simplePos="0" relativeHeight="251665408" behindDoc="0" locked="0" layoutInCell="1" allowOverlap="1" wp14:anchorId="5F4BF4CA" wp14:editId="7FFAC338">
                <wp:simplePos x="0" y="0"/>
                <wp:positionH relativeFrom="column">
                  <wp:posOffset>822960</wp:posOffset>
                </wp:positionH>
                <wp:positionV relativeFrom="paragraph">
                  <wp:posOffset>59055</wp:posOffset>
                </wp:positionV>
                <wp:extent cx="5314950" cy="2857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314950"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3250C" w:rsidRPr="00C476A1" w:rsidRDefault="0043250C"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Развитие малых форм хозяйствования</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2" style="position:absolute;left:0;text-align:left;margin-left:64.8pt;margin-top:4.65pt;width:418.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" fillcolor="window" strokecolor="windowText" strokeweight="1pt">
                <v:textbox>
                  <w:txbxContent>
                    <w:p w:rsidR="0043250C" w:rsidRPr="00C476A1" w:rsidRDefault="0043250C"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Развитие малых форм хозяйствования</w:t>
                      </w:r>
                      <w:r>
                        <w:rPr>
                          <w:rFonts w:ascii="Times New Roman" w:hAnsi="Times New Roman" w:cs="Times New Roman"/>
                          <w:sz w:val="24"/>
                          <w:szCs w:val="24"/>
                        </w:rPr>
                        <w:t>»</w:t>
                      </w:r>
                    </w:p>
                  </w:txbxContent>
                </v:textbox>
              </v:rect>
            </w:pict>
          </mc:Fallback>
        </mc:AlternateContent>
      </w:r>
    </w:p>
    <w:p w:rsidR="0020787B" w:rsidRPr="001D5C44" w:rsidRDefault="0020787B" w:rsidP="0020787B">
      <w:pPr>
        <w:spacing w:after="0" w:line="360" w:lineRule="auto"/>
        <w:ind w:firstLine="708"/>
        <w:jc w:val="both"/>
        <w:rPr>
          <w:sz w:val="28"/>
          <w:szCs w:val="28"/>
        </w:rPr>
      </w:pPr>
      <w:r w:rsidRPr="001D5C44">
        <w:rPr>
          <w:noProof/>
          <w:sz w:val="28"/>
          <w:szCs w:val="28"/>
          <w:lang w:eastAsia="ru-RU"/>
        </w:rPr>
        <mc:AlternateContent>
          <mc:Choice Requires="wps">
            <w:drawing>
              <wp:anchor distT="0" distB="0" distL="114300" distR="114300" simplePos="0" relativeHeight="251666432" behindDoc="0" locked="0" layoutInCell="1" allowOverlap="1" wp14:anchorId="52203361" wp14:editId="385FE9C7">
                <wp:simplePos x="0" y="0"/>
                <wp:positionH relativeFrom="column">
                  <wp:posOffset>822960</wp:posOffset>
                </wp:positionH>
                <wp:positionV relativeFrom="paragraph">
                  <wp:posOffset>167005</wp:posOffset>
                </wp:positionV>
                <wp:extent cx="5314950" cy="2762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5314950" cy="276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3250C" w:rsidRPr="00C476A1" w:rsidRDefault="0043250C"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Устойчив</w:t>
                            </w:r>
                            <w:r>
                              <w:rPr>
                                <w:rFonts w:ascii="Times New Roman" w:hAnsi="Times New Roman" w:cs="Times New Roman"/>
                                <w:sz w:val="24"/>
                                <w:szCs w:val="24"/>
                              </w:rPr>
                              <w:t>ое развитие сельских территорий»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3" style="position:absolute;left:0;text-align:left;margin-left:64.8pt;margin-top:13.15pt;width:41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" fillcolor="window" strokecolor="windowText" strokeweight="1pt">
                <v:textbox>
                  <w:txbxContent>
                    <w:p w:rsidR="0043250C" w:rsidRPr="00C476A1" w:rsidRDefault="0043250C"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Устойчив</w:t>
                      </w:r>
                      <w:r>
                        <w:rPr>
                          <w:rFonts w:ascii="Times New Roman" w:hAnsi="Times New Roman" w:cs="Times New Roman"/>
                          <w:sz w:val="24"/>
                          <w:szCs w:val="24"/>
                        </w:rPr>
                        <w:t>ое развитие сельских территорий»</w:t>
                      </w:r>
                    </w:p>
                  </w:txbxContent>
                </v:textbox>
              </v:rect>
            </w:pict>
          </mc:Fallback>
        </mc:AlternateContent>
      </w: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8"/>
        <w:jc w:val="both"/>
        <w:rPr>
          <w:sz w:val="28"/>
          <w:szCs w:val="28"/>
        </w:rPr>
      </w:pPr>
      <w:r w:rsidRPr="001D5C44">
        <w:rPr>
          <w:noProof/>
          <w:sz w:val="28"/>
          <w:szCs w:val="28"/>
          <w:lang w:eastAsia="ru-RU"/>
        </w:rPr>
        <mc:AlternateContent>
          <mc:Choice Requires="wps">
            <w:drawing>
              <wp:anchor distT="0" distB="0" distL="114300" distR="114300" simplePos="0" relativeHeight="251667456" behindDoc="0" locked="0" layoutInCell="1" allowOverlap="1" wp14:anchorId="52985374" wp14:editId="38C67304">
                <wp:simplePos x="0" y="0"/>
                <wp:positionH relativeFrom="column">
                  <wp:posOffset>822960</wp:posOffset>
                </wp:positionH>
                <wp:positionV relativeFrom="paragraph">
                  <wp:posOffset>6350</wp:posOffset>
                </wp:positionV>
                <wp:extent cx="5314950" cy="466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3149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3250C" w:rsidRPr="00C476A1" w:rsidRDefault="0043250C"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Развитие мелиорации земель сельскохозяйствен</w:t>
                            </w:r>
                            <w:r>
                              <w:rPr>
                                <w:rFonts w:ascii="Times New Roman" w:hAnsi="Times New Roman" w:cs="Times New Roman"/>
                                <w:sz w:val="24"/>
                                <w:szCs w:val="24"/>
                              </w:rPr>
                              <w:t>ного назначения Республики Крым»</w:t>
                            </w:r>
                          </w:p>
                          <w:p w:rsidR="0043250C" w:rsidRPr="00C476A1" w:rsidRDefault="0043250C" w:rsidP="0020787B">
                            <w:pPr>
                              <w:spacing w:after="0"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4" style="position:absolute;left:0;text-align:left;margin-left:64.8pt;margin-top:.5pt;width:418.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" fillcolor="window" strokecolor="windowText" strokeweight="1pt">
                <v:textbox>
                  <w:txbxContent>
                    <w:p w:rsidR="0043250C" w:rsidRPr="00C476A1" w:rsidRDefault="0043250C"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Развитие мелиорации земель сельскохозяйствен</w:t>
                      </w:r>
                      <w:r>
                        <w:rPr>
                          <w:rFonts w:ascii="Times New Roman" w:hAnsi="Times New Roman" w:cs="Times New Roman"/>
                          <w:sz w:val="24"/>
                          <w:szCs w:val="24"/>
                        </w:rPr>
                        <w:t>ного назначения Республики Крым»</w:t>
                      </w:r>
                    </w:p>
                    <w:p w:rsidR="0043250C" w:rsidRPr="00C476A1" w:rsidRDefault="0043250C" w:rsidP="0020787B">
                      <w:pPr>
                        <w:spacing w:after="0" w:line="240" w:lineRule="auto"/>
                        <w:jc w:val="both"/>
                        <w:rPr>
                          <w:rFonts w:ascii="Times New Roman" w:hAnsi="Times New Roman" w:cs="Times New Roman"/>
                          <w:sz w:val="24"/>
                          <w:szCs w:val="24"/>
                        </w:rPr>
                      </w:pPr>
                    </w:p>
                  </w:txbxContent>
                </v:textbox>
              </v:rect>
            </w:pict>
          </mc:Fallback>
        </mc:AlternateContent>
      </w: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8"/>
        <w:jc w:val="both"/>
        <w:rPr>
          <w:sz w:val="28"/>
          <w:szCs w:val="28"/>
        </w:rPr>
      </w:pPr>
      <w:r w:rsidRPr="001D5C44">
        <w:rPr>
          <w:noProof/>
          <w:sz w:val="28"/>
          <w:szCs w:val="28"/>
          <w:lang w:eastAsia="ru-RU"/>
        </w:rPr>
        <mc:AlternateContent>
          <mc:Choice Requires="wps">
            <w:drawing>
              <wp:anchor distT="0" distB="0" distL="114300" distR="114300" simplePos="0" relativeHeight="251668480" behindDoc="0" locked="0" layoutInCell="1" allowOverlap="1" wp14:anchorId="30372D2E" wp14:editId="4FCD178D">
                <wp:simplePos x="0" y="0"/>
                <wp:positionH relativeFrom="column">
                  <wp:posOffset>822960</wp:posOffset>
                </wp:positionH>
                <wp:positionV relativeFrom="paragraph">
                  <wp:posOffset>27940</wp:posOffset>
                </wp:positionV>
                <wp:extent cx="5314950" cy="46672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53149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3250C" w:rsidRPr="00C476A1" w:rsidRDefault="0043250C"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Развитие оптово-распределительных центров и инфраструктуры системы социального пит</w:t>
                            </w:r>
                            <w:r>
                              <w:rPr>
                                <w:rFonts w:ascii="Times New Roman" w:hAnsi="Times New Roman" w:cs="Times New Roman"/>
                                <w:sz w:val="24"/>
                                <w:szCs w:val="24"/>
                              </w:rPr>
                              <w:t>ания»</w:t>
                            </w:r>
                          </w:p>
                          <w:p w:rsidR="0043250C" w:rsidRPr="00C476A1" w:rsidRDefault="0043250C" w:rsidP="0020787B">
                            <w:pPr>
                              <w:spacing w:after="0"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5" style="position:absolute;left:0;text-align:left;margin-left:64.8pt;margin-top:2.2pt;width:418.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" fillcolor="window" strokecolor="windowText" strokeweight="1pt">
                <v:textbox>
                  <w:txbxContent>
                    <w:p w:rsidR="0043250C" w:rsidRPr="00C476A1" w:rsidRDefault="0043250C"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Развитие оптово-распределительных центров и инфраструктуры системы социального пит</w:t>
                      </w:r>
                      <w:r>
                        <w:rPr>
                          <w:rFonts w:ascii="Times New Roman" w:hAnsi="Times New Roman" w:cs="Times New Roman"/>
                          <w:sz w:val="24"/>
                          <w:szCs w:val="24"/>
                        </w:rPr>
                        <w:t>ания»</w:t>
                      </w:r>
                    </w:p>
                    <w:p w:rsidR="0043250C" w:rsidRPr="00C476A1" w:rsidRDefault="0043250C" w:rsidP="0020787B">
                      <w:pPr>
                        <w:spacing w:after="0" w:line="240" w:lineRule="auto"/>
                        <w:jc w:val="both"/>
                        <w:rPr>
                          <w:rFonts w:ascii="Times New Roman" w:hAnsi="Times New Roman" w:cs="Times New Roman"/>
                          <w:sz w:val="24"/>
                          <w:szCs w:val="24"/>
                        </w:rPr>
                      </w:pPr>
                    </w:p>
                  </w:txbxContent>
                </v:textbox>
              </v:rect>
            </w:pict>
          </mc:Fallback>
        </mc:AlternateContent>
      </w: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9"/>
        <w:jc w:val="both"/>
        <w:rPr>
          <w:rFonts w:ascii="Times New Roman" w:eastAsia="Times New Roman" w:hAnsi="Times New Roman" w:cs="Times New Roman"/>
          <w:color w:val="000000"/>
          <w:sz w:val="28"/>
          <w:szCs w:val="28"/>
          <w:lang w:eastAsia="ru-RU"/>
        </w:rPr>
      </w:pPr>
      <w:r w:rsidRPr="001D5C44">
        <w:rPr>
          <w:rFonts w:ascii="Times New Roman" w:eastAsia="Times New Roman" w:hAnsi="Times New Roman" w:cs="Times New Roman"/>
          <w:color w:val="000000"/>
          <w:sz w:val="28"/>
          <w:szCs w:val="28"/>
          <w:lang w:eastAsia="ru-RU"/>
        </w:rPr>
        <w:t xml:space="preserve">Рис. 1. Составляющие Государственной программы </w:t>
      </w:r>
      <w:r w:rsidRPr="001D5C44">
        <w:rPr>
          <w:rFonts w:ascii="Times New Roman" w:hAnsi="Times New Roman" w:cs="Times New Roman"/>
          <w:sz w:val="28"/>
          <w:szCs w:val="28"/>
        </w:rPr>
        <w:t>развития сельского хозяйства и регулирования рынков сельскохозяйственной продукции, сырья и продовольствия Республики Крым</w:t>
      </w:r>
      <w:r w:rsidRPr="001D5C44">
        <w:rPr>
          <w:rFonts w:ascii="Times New Roman" w:eastAsia="Times New Roman" w:hAnsi="Times New Roman" w:cs="Times New Roman"/>
          <w:color w:val="000000"/>
          <w:sz w:val="28"/>
          <w:szCs w:val="28"/>
          <w:lang w:eastAsia="ru-RU"/>
        </w:rPr>
        <w:t>.</w:t>
      </w:r>
    </w:p>
    <w:p w:rsidR="0020787B" w:rsidRPr="001D5C44" w:rsidRDefault="0020787B" w:rsidP="0020787B">
      <w:pPr>
        <w:spacing w:after="0" w:line="360" w:lineRule="auto"/>
        <w:ind w:firstLine="709"/>
        <w:rPr>
          <w:rFonts w:ascii="Times New Roman" w:eastAsia="Times New Roman" w:hAnsi="Times New Roman" w:cs="Times New Roman"/>
          <w:color w:val="000000"/>
          <w:sz w:val="28"/>
          <w:szCs w:val="28"/>
          <w:lang w:eastAsia="ru-RU"/>
        </w:rPr>
      </w:pPr>
      <w:r w:rsidRPr="001D5C44">
        <w:rPr>
          <w:rFonts w:ascii="Times New Roman" w:eastAsia="Times New Roman" w:hAnsi="Times New Roman" w:cs="Times New Roman"/>
          <w:color w:val="000000"/>
          <w:sz w:val="28"/>
          <w:szCs w:val="28"/>
          <w:lang w:eastAsia="ru-RU"/>
        </w:rPr>
        <w:t>Источник: составлено автором.</w:t>
      </w:r>
    </w:p>
    <w:p w:rsidR="0020787B" w:rsidRDefault="0020787B" w:rsidP="0020787B">
      <w:pPr>
        <w:spacing w:after="0" w:line="360" w:lineRule="auto"/>
        <w:ind w:firstLine="709"/>
        <w:jc w:val="both"/>
        <w:rPr>
          <w:rFonts w:ascii="Times New Roman" w:hAnsi="Times New Roman" w:cs="Times New Roman"/>
          <w:sz w:val="28"/>
          <w:szCs w:val="28"/>
        </w:rPr>
      </w:pPr>
      <w:r w:rsidRPr="001D5C44">
        <w:rPr>
          <w:rFonts w:ascii="Times New Roman" w:hAnsi="Times New Roman" w:cs="Times New Roman"/>
          <w:sz w:val="28"/>
          <w:szCs w:val="28"/>
        </w:rPr>
        <w:t xml:space="preserve">Целью Программы выступает соблюдение и обеспечение продовольственной безопасности Республики по основным видам </w:t>
      </w:r>
      <w:r w:rsidRPr="001D5C44">
        <w:rPr>
          <w:rFonts w:ascii="Times New Roman" w:hAnsi="Times New Roman" w:cs="Times New Roman"/>
          <w:sz w:val="28"/>
          <w:szCs w:val="28"/>
        </w:rPr>
        <w:lastRenderedPageBreak/>
        <w:t xml:space="preserve">сельскохозяйственной продукции и продукции ее переработки, улучшение условий проживания граждан в сельской местности. </w:t>
      </w:r>
    </w:p>
    <w:p w:rsidR="0020787B" w:rsidRPr="00603535" w:rsidRDefault="0020787B" w:rsidP="0020787B">
      <w:pPr>
        <w:pStyle w:val="a5"/>
        <w:numPr>
          <w:ilvl w:val="1"/>
          <w:numId w:val="3"/>
        </w:numPr>
        <w:spacing w:after="0" w:line="360" w:lineRule="auto"/>
        <w:jc w:val="both"/>
        <w:outlineLvl w:val="0"/>
        <w:rPr>
          <w:rFonts w:ascii="Times New Roman" w:eastAsia="Times New Roman" w:hAnsi="Times New Roman" w:cs="Times New Roman"/>
          <w:b/>
          <w:color w:val="000000"/>
          <w:kern w:val="36"/>
          <w:sz w:val="28"/>
          <w:szCs w:val="28"/>
          <w:lang w:eastAsia="ru-RU"/>
        </w:rPr>
      </w:pPr>
      <w:r w:rsidRPr="00603535">
        <w:rPr>
          <w:rFonts w:ascii="Times New Roman" w:eastAsia="Times New Roman" w:hAnsi="Times New Roman" w:cs="Times New Roman"/>
          <w:b/>
          <w:color w:val="000000"/>
          <w:kern w:val="36"/>
          <w:sz w:val="28"/>
          <w:szCs w:val="28"/>
          <w:lang w:eastAsia="ru-RU"/>
        </w:rPr>
        <w:t>Организация переработки сельскохозяйственной продукции.</w:t>
      </w:r>
    </w:p>
    <w:p w:rsidR="0020787B" w:rsidRDefault="0020787B" w:rsidP="0020787B">
      <w:pPr>
        <w:pStyle w:val="a3"/>
        <w:shd w:val="clear" w:color="auto" w:fill="FFFFFF"/>
        <w:spacing w:before="0" w:beforeAutospacing="0" w:after="0" w:afterAutospacing="0" w:line="360" w:lineRule="auto"/>
        <w:ind w:firstLine="283"/>
        <w:jc w:val="both"/>
        <w:rPr>
          <w:color w:val="000000"/>
          <w:sz w:val="28"/>
          <w:szCs w:val="28"/>
        </w:rPr>
      </w:pPr>
      <w:r>
        <w:rPr>
          <w:color w:val="000000"/>
          <w:sz w:val="28"/>
          <w:szCs w:val="28"/>
        </w:rPr>
        <w:t>Рыночная экономика</w:t>
      </w:r>
      <w:r w:rsidRPr="009050C2">
        <w:rPr>
          <w:color w:val="000000"/>
          <w:sz w:val="28"/>
          <w:szCs w:val="28"/>
        </w:rPr>
        <w:t xml:space="preserve"> </w:t>
      </w:r>
      <w:r>
        <w:rPr>
          <w:color w:val="000000"/>
          <w:sz w:val="28"/>
          <w:szCs w:val="28"/>
        </w:rPr>
        <w:t xml:space="preserve">изменила мышление предпринимателей в целом, а особенно товаропроизводителей сельскохозяйственной продукции. Руководители предприятий, субъекты предпринимательской деятельности привыкли следовать планам по производству продукции, которые им спускало к действию государство. В таком случае для </w:t>
      </w:r>
      <w:proofErr w:type="spellStart"/>
      <w:r>
        <w:rPr>
          <w:color w:val="000000"/>
          <w:sz w:val="28"/>
          <w:szCs w:val="28"/>
        </w:rPr>
        <w:t>товаропоизводителей</w:t>
      </w:r>
      <w:proofErr w:type="spellEnd"/>
      <w:r>
        <w:rPr>
          <w:color w:val="000000"/>
          <w:sz w:val="28"/>
          <w:szCs w:val="28"/>
        </w:rPr>
        <w:t xml:space="preserve"> и переработчиков сельскохозяйственной продукции рыночные отношения немного пугающие, предпринимателю необходимо самостоятельно принимать ряд решений, которые в конечном счете отразятся на результатах производства, а значит и на финансовом результате деятельности предприятия. </w:t>
      </w:r>
      <w:proofErr w:type="gramStart"/>
      <w:r>
        <w:rPr>
          <w:color w:val="000000"/>
          <w:sz w:val="28"/>
          <w:szCs w:val="28"/>
        </w:rPr>
        <w:t>В начале</w:t>
      </w:r>
      <w:proofErr w:type="gramEnd"/>
      <w:r>
        <w:rPr>
          <w:color w:val="000000"/>
          <w:sz w:val="28"/>
          <w:szCs w:val="28"/>
        </w:rPr>
        <w:t xml:space="preserve"> 90ые годы предприятия, производящие сельхозпродукцию </w:t>
      </w:r>
      <w:r w:rsidRPr="009050C2">
        <w:rPr>
          <w:color w:val="000000"/>
          <w:sz w:val="28"/>
          <w:szCs w:val="28"/>
        </w:rPr>
        <w:t>получали государственный заказ и сдавали продукцию перерабатывающим предприятиям,</w:t>
      </w:r>
      <w:r>
        <w:rPr>
          <w:color w:val="000000"/>
          <w:sz w:val="28"/>
          <w:szCs w:val="28"/>
        </w:rPr>
        <w:t xml:space="preserve"> а перерабатывающие предприятия, в свою очередь были обеспеченны гарантированным </w:t>
      </w:r>
      <w:r w:rsidRPr="009050C2">
        <w:rPr>
          <w:color w:val="000000"/>
          <w:sz w:val="28"/>
          <w:szCs w:val="28"/>
        </w:rPr>
        <w:t>сбыт</w:t>
      </w:r>
      <w:r>
        <w:rPr>
          <w:color w:val="000000"/>
          <w:sz w:val="28"/>
          <w:szCs w:val="28"/>
        </w:rPr>
        <w:t>ом</w:t>
      </w:r>
      <w:r w:rsidRPr="009050C2">
        <w:rPr>
          <w:color w:val="000000"/>
          <w:sz w:val="28"/>
          <w:szCs w:val="28"/>
        </w:rPr>
        <w:t xml:space="preserve"> произведенной продукции, </w:t>
      </w:r>
      <w:r>
        <w:rPr>
          <w:color w:val="000000"/>
          <w:sz w:val="28"/>
          <w:szCs w:val="28"/>
        </w:rPr>
        <w:t>а</w:t>
      </w:r>
      <w:r w:rsidRPr="009050C2">
        <w:rPr>
          <w:color w:val="000000"/>
          <w:sz w:val="28"/>
          <w:szCs w:val="28"/>
        </w:rPr>
        <w:t xml:space="preserve"> </w:t>
      </w:r>
      <w:r>
        <w:rPr>
          <w:color w:val="000000"/>
          <w:sz w:val="28"/>
          <w:szCs w:val="28"/>
        </w:rPr>
        <w:t>распределение происходило</w:t>
      </w:r>
      <w:r w:rsidRPr="009050C2">
        <w:rPr>
          <w:color w:val="000000"/>
          <w:sz w:val="28"/>
          <w:szCs w:val="28"/>
        </w:rPr>
        <w:t xml:space="preserve"> централизовано.</w:t>
      </w:r>
      <w:r>
        <w:rPr>
          <w:color w:val="000000"/>
          <w:sz w:val="28"/>
          <w:szCs w:val="28"/>
        </w:rPr>
        <w:t xml:space="preserve"> С переходом на рыночные отношения реализация продукции осуществляется путем заключения </w:t>
      </w:r>
      <w:r w:rsidRPr="009050C2">
        <w:rPr>
          <w:color w:val="000000"/>
          <w:sz w:val="28"/>
          <w:szCs w:val="28"/>
        </w:rPr>
        <w:t xml:space="preserve">взаимных договоров между </w:t>
      </w:r>
      <w:proofErr w:type="spellStart"/>
      <w:r w:rsidRPr="009050C2">
        <w:rPr>
          <w:color w:val="000000"/>
          <w:sz w:val="28"/>
          <w:szCs w:val="28"/>
        </w:rPr>
        <w:t>сельхозтоваропроизводителями</w:t>
      </w:r>
      <w:proofErr w:type="spellEnd"/>
      <w:r w:rsidRPr="009050C2">
        <w:rPr>
          <w:color w:val="000000"/>
          <w:sz w:val="28"/>
          <w:szCs w:val="28"/>
        </w:rPr>
        <w:t xml:space="preserve">, </w:t>
      </w:r>
      <w:r>
        <w:rPr>
          <w:color w:val="000000"/>
          <w:sz w:val="28"/>
          <w:szCs w:val="28"/>
        </w:rPr>
        <w:t>предприятиями</w:t>
      </w:r>
      <w:r w:rsidRPr="009050C2">
        <w:rPr>
          <w:color w:val="000000"/>
          <w:sz w:val="28"/>
          <w:szCs w:val="28"/>
        </w:rPr>
        <w:t xml:space="preserve">-посредниками и переработчиками или между </w:t>
      </w:r>
      <w:r>
        <w:rPr>
          <w:color w:val="000000"/>
          <w:sz w:val="28"/>
          <w:szCs w:val="28"/>
        </w:rPr>
        <w:t xml:space="preserve">аграриями – переработчиком - </w:t>
      </w:r>
      <w:proofErr w:type="spellStart"/>
      <w:r>
        <w:rPr>
          <w:color w:val="000000"/>
          <w:sz w:val="28"/>
          <w:szCs w:val="28"/>
        </w:rPr>
        <w:t>реализатором</w:t>
      </w:r>
      <w:proofErr w:type="spellEnd"/>
      <w:r w:rsidRPr="009050C2">
        <w:rPr>
          <w:color w:val="000000"/>
          <w:sz w:val="28"/>
          <w:szCs w:val="28"/>
        </w:rPr>
        <w:t>.</w:t>
      </w:r>
      <w:r>
        <w:rPr>
          <w:color w:val="000000"/>
          <w:sz w:val="28"/>
          <w:szCs w:val="28"/>
        </w:rPr>
        <w:t xml:space="preserve"> Стоимость сельскохозяйственной продукции начали формировать путем </w:t>
      </w:r>
      <w:r w:rsidRPr="009050C2">
        <w:rPr>
          <w:color w:val="000000"/>
          <w:sz w:val="28"/>
          <w:szCs w:val="28"/>
        </w:rPr>
        <w:t xml:space="preserve">взаимной </w:t>
      </w:r>
      <w:r>
        <w:rPr>
          <w:color w:val="000000"/>
          <w:sz w:val="28"/>
          <w:szCs w:val="28"/>
        </w:rPr>
        <w:t>договоренности между заказчиком и товаропроизводителем</w:t>
      </w:r>
      <w:r w:rsidRPr="009050C2">
        <w:rPr>
          <w:color w:val="000000"/>
          <w:sz w:val="28"/>
          <w:szCs w:val="28"/>
        </w:rPr>
        <w:t>.</w:t>
      </w:r>
    </w:p>
    <w:p w:rsidR="0020787B" w:rsidRPr="009050C2" w:rsidRDefault="0020787B" w:rsidP="0020787B">
      <w:pPr>
        <w:pStyle w:val="a3"/>
        <w:shd w:val="clear" w:color="auto" w:fill="FFFFFF"/>
        <w:spacing w:before="0" w:beforeAutospacing="0" w:after="0" w:afterAutospacing="0" w:line="360" w:lineRule="auto"/>
        <w:ind w:firstLine="283"/>
        <w:jc w:val="both"/>
        <w:rPr>
          <w:color w:val="000000"/>
          <w:sz w:val="28"/>
          <w:szCs w:val="28"/>
        </w:rPr>
      </w:pPr>
      <w:r>
        <w:rPr>
          <w:color w:val="000000"/>
          <w:sz w:val="28"/>
          <w:szCs w:val="28"/>
        </w:rPr>
        <w:t xml:space="preserve">Исследуя </w:t>
      </w:r>
      <w:proofErr w:type="gramStart"/>
      <w:r>
        <w:rPr>
          <w:color w:val="000000"/>
          <w:sz w:val="28"/>
          <w:szCs w:val="28"/>
        </w:rPr>
        <w:t>изменения</w:t>
      </w:r>
      <w:proofErr w:type="gramEnd"/>
      <w:r>
        <w:rPr>
          <w:color w:val="000000"/>
          <w:sz w:val="28"/>
          <w:szCs w:val="28"/>
        </w:rPr>
        <w:t xml:space="preserve"> произошедшие с переходом к рыночным отношениям</w:t>
      </w:r>
      <w:r w:rsidRPr="009050C2">
        <w:rPr>
          <w:color w:val="000000"/>
          <w:sz w:val="28"/>
          <w:szCs w:val="28"/>
        </w:rPr>
        <w:t xml:space="preserve">, </w:t>
      </w:r>
      <w:r>
        <w:rPr>
          <w:color w:val="000000"/>
          <w:sz w:val="28"/>
          <w:szCs w:val="28"/>
        </w:rPr>
        <w:t>необходимо отметить</w:t>
      </w:r>
      <w:r w:rsidRPr="009050C2">
        <w:rPr>
          <w:color w:val="000000"/>
          <w:sz w:val="28"/>
          <w:szCs w:val="28"/>
        </w:rPr>
        <w:t xml:space="preserve"> </w:t>
      </w:r>
      <w:r>
        <w:rPr>
          <w:color w:val="000000"/>
          <w:sz w:val="28"/>
          <w:szCs w:val="28"/>
        </w:rPr>
        <w:t>ряд</w:t>
      </w:r>
      <w:r w:rsidRPr="009050C2">
        <w:rPr>
          <w:color w:val="000000"/>
          <w:sz w:val="28"/>
          <w:szCs w:val="28"/>
        </w:rPr>
        <w:t xml:space="preserve"> основных причин, </w:t>
      </w:r>
      <w:r>
        <w:rPr>
          <w:color w:val="000000"/>
          <w:sz w:val="28"/>
          <w:szCs w:val="28"/>
        </w:rPr>
        <w:t>которые привели перерабатывающие</w:t>
      </w:r>
      <w:r w:rsidRPr="009050C2">
        <w:rPr>
          <w:color w:val="000000"/>
          <w:sz w:val="28"/>
          <w:szCs w:val="28"/>
        </w:rPr>
        <w:t xml:space="preserve"> предприятия к </w:t>
      </w:r>
      <w:r>
        <w:rPr>
          <w:color w:val="000000"/>
          <w:sz w:val="28"/>
          <w:szCs w:val="28"/>
        </w:rPr>
        <w:t>тяжелому экономическому положению</w:t>
      </w:r>
      <w:r w:rsidRPr="009050C2">
        <w:rPr>
          <w:color w:val="000000"/>
          <w:sz w:val="28"/>
          <w:szCs w:val="28"/>
        </w:rPr>
        <w:t>:</w:t>
      </w:r>
    </w:p>
    <w:p w:rsidR="0020787B" w:rsidRPr="009050C2" w:rsidRDefault="0020787B" w:rsidP="0020787B">
      <w:pPr>
        <w:pStyle w:val="a3"/>
        <w:shd w:val="clear" w:color="auto" w:fill="FFFFFF"/>
        <w:spacing w:before="0" w:beforeAutospacing="0" w:after="0" w:afterAutospacing="0" w:line="360" w:lineRule="auto"/>
        <w:jc w:val="both"/>
        <w:rPr>
          <w:color w:val="000000"/>
          <w:sz w:val="28"/>
          <w:szCs w:val="28"/>
        </w:rPr>
      </w:pPr>
      <w:r>
        <w:rPr>
          <w:color w:val="000000"/>
          <w:sz w:val="28"/>
          <w:szCs w:val="28"/>
        </w:rPr>
        <w:t>- уменьшение количества</w:t>
      </w:r>
      <w:r w:rsidRPr="009050C2">
        <w:rPr>
          <w:color w:val="000000"/>
          <w:sz w:val="28"/>
          <w:szCs w:val="28"/>
        </w:rPr>
        <w:t xml:space="preserve"> производства отечественной сельскохозяйственной продукции;</w:t>
      </w:r>
    </w:p>
    <w:p w:rsidR="0020787B" w:rsidRPr="009050C2" w:rsidRDefault="0020787B" w:rsidP="0020787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9050C2">
        <w:rPr>
          <w:color w:val="000000"/>
          <w:sz w:val="28"/>
          <w:szCs w:val="28"/>
        </w:rPr>
        <w:t>недостаточная государств</w:t>
      </w:r>
      <w:r>
        <w:rPr>
          <w:color w:val="000000"/>
          <w:sz w:val="28"/>
          <w:szCs w:val="28"/>
        </w:rPr>
        <w:t>енная поддержка перерабатывающих предприятий</w:t>
      </w:r>
      <w:r w:rsidRPr="009050C2">
        <w:rPr>
          <w:color w:val="000000"/>
          <w:sz w:val="28"/>
          <w:szCs w:val="28"/>
        </w:rPr>
        <w:t>;</w:t>
      </w:r>
    </w:p>
    <w:p w:rsidR="0020787B" w:rsidRPr="009050C2" w:rsidRDefault="0020787B" w:rsidP="0020787B">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 слабое обеспечение материально-техническими средствами производства, устаревание техники и оборудования</w:t>
      </w:r>
      <w:r w:rsidRPr="009050C2">
        <w:rPr>
          <w:color w:val="000000"/>
          <w:sz w:val="28"/>
          <w:szCs w:val="28"/>
        </w:rPr>
        <w:t>;</w:t>
      </w:r>
    </w:p>
    <w:p w:rsidR="0020787B" w:rsidRPr="009050C2" w:rsidRDefault="0020787B" w:rsidP="0020787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неизбежная инфляция и недоступность кредитных средств, способствовали отрицательным показателям в применении и использовании оборотных средств </w:t>
      </w:r>
      <w:r w:rsidRPr="009050C2">
        <w:rPr>
          <w:color w:val="000000"/>
          <w:sz w:val="28"/>
          <w:szCs w:val="28"/>
        </w:rPr>
        <w:t>следствие</w:t>
      </w:r>
      <w:r>
        <w:rPr>
          <w:color w:val="000000"/>
          <w:sz w:val="28"/>
          <w:szCs w:val="28"/>
        </w:rPr>
        <w:t>м чего стало то, что</w:t>
      </w:r>
      <w:r w:rsidRPr="009050C2">
        <w:rPr>
          <w:color w:val="000000"/>
          <w:sz w:val="28"/>
          <w:szCs w:val="28"/>
        </w:rPr>
        <w:t xml:space="preserve"> предприятия оказались не способными </w:t>
      </w:r>
      <w:r>
        <w:rPr>
          <w:color w:val="000000"/>
          <w:sz w:val="28"/>
          <w:szCs w:val="28"/>
        </w:rPr>
        <w:t>обеспечивать производство необходимым количеством сырья</w:t>
      </w:r>
      <w:r w:rsidRPr="009050C2">
        <w:rPr>
          <w:color w:val="000000"/>
          <w:sz w:val="28"/>
          <w:szCs w:val="28"/>
        </w:rPr>
        <w:t xml:space="preserve"> и материалами;</w:t>
      </w:r>
    </w:p>
    <w:p w:rsidR="0020787B" w:rsidRDefault="0020787B" w:rsidP="0020787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9050C2">
        <w:rPr>
          <w:color w:val="000000"/>
          <w:sz w:val="28"/>
          <w:szCs w:val="28"/>
        </w:rPr>
        <w:t>низкая платежеспособность потребителей продукции.</w:t>
      </w:r>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В данных</w:t>
      </w:r>
      <w:r w:rsidRPr="009050C2">
        <w:rPr>
          <w:color w:val="000000"/>
          <w:sz w:val="28"/>
          <w:szCs w:val="28"/>
        </w:rPr>
        <w:t xml:space="preserve"> </w:t>
      </w:r>
      <w:r>
        <w:rPr>
          <w:color w:val="000000"/>
          <w:sz w:val="28"/>
          <w:szCs w:val="28"/>
        </w:rPr>
        <w:t xml:space="preserve">условиях при </w:t>
      </w:r>
      <w:r w:rsidRPr="009050C2">
        <w:rPr>
          <w:color w:val="000000"/>
          <w:sz w:val="28"/>
          <w:szCs w:val="28"/>
        </w:rPr>
        <w:t xml:space="preserve">организации </w:t>
      </w:r>
      <w:r>
        <w:rPr>
          <w:color w:val="000000"/>
          <w:sz w:val="28"/>
          <w:szCs w:val="28"/>
        </w:rPr>
        <w:t xml:space="preserve">процесса </w:t>
      </w:r>
      <w:r w:rsidRPr="009050C2">
        <w:rPr>
          <w:color w:val="000000"/>
          <w:sz w:val="28"/>
          <w:szCs w:val="28"/>
        </w:rPr>
        <w:t>переработки сельскохозяйственной продукции</w:t>
      </w:r>
      <w:r>
        <w:rPr>
          <w:color w:val="000000"/>
          <w:sz w:val="28"/>
          <w:szCs w:val="28"/>
        </w:rPr>
        <w:t xml:space="preserve"> должны быть такие составляющие</w:t>
      </w:r>
      <w:r w:rsidRPr="009050C2">
        <w:rPr>
          <w:color w:val="000000"/>
          <w:sz w:val="28"/>
          <w:szCs w:val="28"/>
        </w:rPr>
        <w:t>:</w:t>
      </w:r>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 производители аграрной продукции </w:t>
      </w:r>
      <w:r w:rsidRPr="009050C2">
        <w:rPr>
          <w:color w:val="000000"/>
          <w:sz w:val="28"/>
          <w:szCs w:val="28"/>
        </w:rPr>
        <w:t xml:space="preserve">должны </w:t>
      </w:r>
      <w:r>
        <w:rPr>
          <w:color w:val="000000"/>
          <w:sz w:val="28"/>
          <w:szCs w:val="28"/>
        </w:rPr>
        <w:t>быть не только поставщиками сырья, но и партнерами</w:t>
      </w:r>
      <w:r w:rsidRPr="009050C2">
        <w:rPr>
          <w:color w:val="000000"/>
          <w:sz w:val="28"/>
          <w:szCs w:val="28"/>
        </w:rPr>
        <w:t xml:space="preserve">, а </w:t>
      </w:r>
      <w:r>
        <w:rPr>
          <w:color w:val="000000"/>
          <w:sz w:val="28"/>
          <w:szCs w:val="28"/>
        </w:rPr>
        <w:t>иногда выступать и как</w:t>
      </w:r>
      <w:r w:rsidRPr="009050C2">
        <w:rPr>
          <w:color w:val="000000"/>
          <w:sz w:val="28"/>
          <w:szCs w:val="28"/>
        </w:rPr>
        <w:t xml:space="preserve"> переработчики своей продукции;</w:t>
      </w:r>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 </w:t>
      </w:r>
      <w:r w:rsidRPr="009050C2">
        <w:rPr>
          <w:color w:val="000000"/>
          <w:sz w:val="28"/>
          <w:szCs w:val="28"/>
        </w:rPr>
        <w:t xml:space="preserve">сельскохозяйственная продукция, </w:t>
      </w:r>
      <w:r>
        <w:rPr>
          <w:color w:val="000000"/>
          <w:sz w:val="28"/>
          <w:szCs w:val="28"/>
        </w:rPr>
        <w:t xml:space="preserve">которая подлежит </w:t>
      </w:r>
      <w:r w:rsidRPr="009050C2">
        <w:rPr>
          <w:color w:val="000000"/>
          <w:sz w:val="28"/>
          <w:szCs w:val="28"/>
        </w:rPr>
        <w:t xml:space="preserve">переработке, должна поступать на перерабатывающие предприятия или в </w:t>
      </w:r>
      <w:r>
        <w:rPr>
          <w:color w:val="000000"/>
          <w:sz w:val="28"/>
          <w:szCs w:val="28"/>
        </w:rPr>
        <w:t>собственные хранилища</w:t>
      </w:r>
      <w:r w:rsidRPr="009050C2">
        <w:rPr>
          <w:color w:val="000000"/>
          <w:sz w:val="28"/>
          <w:szCs w:val="28"/>
        </w:rPr>
        <w:t xml:space="preserve"> в полном объеме</w:t>
      </w:r>
      <w:r>
        <w:rPr>
          <w:color w:val="000000"/>
          <w:sz w:val="28"/>
          <w:szCs w:val="28"/>
        </w:rPr>
        <w:t xml:space="preserve"> или частично, в указанные сроки</w:t>
      </w:r>
      <w:r w:rsidRPr="009050C2">
        <w:rPr>
          <w:color w:val="000000"/>
          <w:sz w:val="28"/>
          <w:szCs w:val="28"/>
        </w:rPr>
        <w:t>;</w:t>
      </w:r>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 продукты сельскохозяйственного производства должны поступать на потребительский рынок </w:t>
      </w:r>
      <w:r w:rsidRPr="009050C2">
        <w:rPr>
          <w:color w:val="000000"/>
          <w:sz w:val="28"/>
          <w:szCs w:val="28"/>
        </w:rPr>
        <w:t xml:space="preserve">в готовом </w:t>
      </w:r>
      <w:r>
        <w:rPr>
          <w:color w:val="000000"/>
          <w:sz w:val="28"/>
          <w:szCs w:val="28"/>
        </w:rPr>
        <w:t xml:space="preserve">виде к потреблению </w:t>
      </w:r>
      <w:r w:rsidRPr="009050C2">
        <w:rPr>
          <w:color w:val="000000"/>
          <w:sz w:val="28"/>
          <w:szCs w:val="28"/>
        </w:rPr>
        <w:t>или подготовленном для потребления виде;</w:t>
      </w:r>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в интересах перерабатывающих предприятий</w:t>
      </w:r>
      <w:r w:rsidRPr="009050C2">
        <w:rPr>
          <w:color w:val="000000"/>
          <w:sz w:val="28"/>
          <w:szCs w:val="28"/>
        </w:rPr>
        <w:t xml:space="preserve"> </w:t>
      </w:r>
      <w:r>
        <w:rPr>
          <w:color w:val="000000"/>
          <w:sz w:val="28"/>
          <w:szCs w:val="28"/>
        </w:rPr>
        <w:t>различной формы собственности остается стимулирование</w:t>
      </w:r>
      <w:r w:rsidRPr="009050C2">
        <w:rPr>
          <w:color w:val="000000"/>
          <w:sz w:val="28"/>
          <w:szCs w:val="28"/>
        </w:rPr>
        <w:t xml:space="preserve"> сырьевые зоны;</w:t>
      </w:r>
    </w:p>
    <w:p w:rsidR="0020787B" w:rsidRPr="009050C2" w:rsidRDefault="0020787B" w:rsidP="0020787B">
      <w:pPr>
        <w:pStyle w:val="a3"/>
        <w:shd w:val="clear" w:color="auto" w:fill="FFFFFF"/>
        <w:spacing w:before="0" w:beforeAutospacing="0" w:after="0" w:afterAutospacing="0" w:line="360" w:lineRule="auto"/>
        <w:jc w:val="both"/>
        <w:rPr>
          <w:color w:val="000000"/>
          <w:sz w:val="28"/>
          <w:szCs w:val="28"/>
        </w:rPr>
      </w:pPr>
      <w:r>
        <w:rPr>
          <w:color w:val="000000"/>
          <w:sz w:val="28"/>
          <w:szCs w:val="28"/>
        </w:rPr>
        <w:t>- из-за биологических особенностей аграрной продукции, а зачастую не</w:t>
      </w:r>
      <w:r w:rsidR="004F2093">
        <w:rPr>
          <w:color w:val="000000"/>
          <w:sz w:val="28"/>
          <w:szCs w:val="28"/>
        </w:rPr>
        <w:t xml:space="preserve"> </w:t>
      </w:r>
      <w:r>
        <w:rPr>
          <w:color w:val="000000"/>
          <w:sz w:val="28"/>
          <w:szCs w:val="28"/>
        </w:rPr>
        <w:t xml:space="preserve">транспортабельность некоторых видов продукции растениеводства, </w:t>
      </w:r>
      <w:r w:rsidRPr="009050C2">
        <w:rPr>
          <w:color w:val="000000"/>
          <w:sz w:val="28"/>
          <w:szCs w:val="28"/>
        </w:rPr>
        <w:t>размещение перерабатывающих предприятий должно быть максимально приближено к источникам производства сырья.</w:t>
      </w:r>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Основным и немаловажным принципом любого перерабатывающего</w:t>
      </w:r>
      <w:r w:rsidRPr="009050C2">
        <w:rPr>
          <w:color w:val="000000"/>
          <w:sz w:val="28"/>
          <w:szCs w:val="28"/>
        </w:rPr>
        <w:t xml:space="preserve"> производстве </w:t>
      </w:r>
      <w:r>
        <w:rPr>
          <w:color w:val="000000"/>
          <w:sz w:val="28"/>
          <w:szCs w:val="28"/>
        </w:rPr>
        <w:t>является слоган</w:t>
      </w:r>
      <w:r w:rsidRPr="009050C2">
        <w:rPr>
          <w:color w:val="000000"/>
          <w:sz w:val="28"/>
          <w:szCs w:val="28"/>
        </w:rPr>
        <w:t>: «дешево произвести, подороже продать».</w:t>
      </w:r>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Для реализации данного слогана</w:t>
      </w:r>
      <w:r w:rsidRPr="009050C2">
        <w:rPr>
          <w:color w:val="000000"/>
          <w:sz w:val="28"/>
          <w:szCs w:val="28"/>
        </w:rPr>
        <w:t xml:space="preserve"> необходимо:</w:t>
      </w:r>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1) обеспечить действенный</w:t>
      </w:r>
      <w:r w:rsidRPr="009050C2">
        <w:rPr>
          <w:color w:val="000000"/>
          <w:sz w:val="28"/>
          <w:szCs w:val="28"/>
        </w:rPr>
        <w:t xml:space="preserve"> обмен между </w:t>
      </w:r>
      <w:r>
        <w:rPr>
          <w:color w:val="000000"/>
          <w:sz w:val="28"/>
          <w:szCs w:val="28"/>
        </w:rPr>
        <w:t>сель</w:t>
      </w:r>
      <w:r w:rsidR="004F2093">
        <w:rPr>
          <w:color w:val="000000"/>
          <w:sz w:val="28"/>
          <w:szCs w:val="28"/>
        </w:rPr>
        <w:t>ско</w:t>
      </w:r>
      <w:r>
        <w:rPr>
          <w:color w:val="000000"/>
          <w:sz w:val="28"/>
          <w:szCs w:val="28"/>
        </w:rPr>
        <w:t>хоз</w:t>
      </w:r>
      <w:r w:rsidR="004F2093">
        <w:rPr>
          <w:color w:val="000000"/>
          <w:sz w:val="28"/>
          <w:szCs w:val="28"/>
        </w:rPr>
        <w:t xml:space="preserve">яйственных </w:t>
      </w:r>
      <w:r w:rsidRPr="009050C2">
        <w:rPr>
          <w:color w:val="000000"/>
          <w:sz w:val="28"/>
          <w:szCs w:val="28"/>
        </w:rPr>
        <w:t>товаропроизводителями и</w:t>
      </w:r>
      <w:r>
        <w:rPr>
          <w:color w:val="000000"/>
          <w:sz w:val="28"/>
          <w:szCs w:val="28"/>
        </w:rPr>
        <w:t xml:space="preserve"> переработчиками</w:t>
      </w:r>
      <w:r w:rsidRPr="009050C2">
        <w:rPr>
          <w:color w:val="000000"/>
          <w:sz w:val="28"/>
          <w:szCs w:val="28"/>
        </w:rPr>
        <w:t xml:space="preserve">. Одним из </w:t>
      </w:r>
      <w:r>
        <w:rPr>
          <w:color w:val="000000"/>
          <w:sz w:val="28"/>
          <w:szCs w:val="28"/>
        </w:rPr>
        <w:t>принципов</w:t>
      </w:r>
      <w:r w:rsidRPr="009050C2">
        <w:rPr>
          <w:color w:val="000000"/>
          <w:sz w:val="28"/>
          <w:szCs w:val="28"/>
        </w:rPr>
        <w:t xml:space="preserve"> </w:t>
      </w:r>
      <w:r>
        <w:rPr>
          <w:color w:val="000000"/>
          <w:sz w:val="28"/>
          <w:szCs w:val="28"/>
        </w:rPr>
        <w:t>пропорционального распределения</w:t>
      </w:r>
      <w:r w:rsidRPr="009050C2">
        <w:rPr>
          <w:color w:val="000000"/>
          <w:sz w:val="28"/>
          <w:szCs w:val="28"/>
        </w:rPr>
        <w:t xml:space="preserve"> может быть распределение выручки </w:t>
      </w:r>
      <w:r>
        <w:rPr>
          <w:color w:val="000000"/>
          <w:sz w:val="28"/>
          <w:szCs w:val="28"/>
        </w:rPr>
        <w:t xml:space="preserve">в </w:t>
      </w:r>
      <w:r>
        <w:rPr>
          <w:color w:val="000000"/>
          <w:sz w:val="28"/>
          <w:szCs w:val="28"/>
        </w:rPr>
        <w:lastRenderedPageBreak/>
        <w:t>отношении затрат</w:t>
      </w:r>
      <w:r w:rsidRPr="009050C2">
        <w:rPr>
          <w:color w:val="000000"/>
          <w:sz w:val="28"/>
          <w:szCs w:val="28"/>
        </w:rPr>
        <w:t xml:space="preserve"> на производство и реализ</w:t>
      </w:r>
      <w:r>
        <w:rPr>
          <w:color w:val="000000"/>
          <w:sz w:val="28"/>
          <w:szCs w:val="28"/>
        </w:rPr>
        <w:t>ацию продукции, что можно воплотить с помощью</w:t>
      </w:r>
      <w:r w:rsidRPr="009050C2">
        <w:rPr>
          <w:color w:val="000000"/>
          <w:sz w:val="28"/>
          <w:szCs w:val="28"/>
        </w:rPr>
        <w:t xml:space="preserve"> </w:t>
      </w:r>
      <w:r>
        <w:rPr>
          <w:color w:val="000000"/>
          <w:sz w:val="28"/>
          <w:szCs w:val="28"/>
        </w:rPr>
        <w:t xml:space="preserve">трехсторонних </w:t>
      </w:r>
      <w:r w:rsidRPr="009050C2">
        <w:rPr>
          <w:color w:val="000000"/>
          <w:sz w:val="28"/>
          <w:szCs w:val="28"/>
        </w:rPr>
        <w:t>договоров о совместной деятельно</w:t>
      </w:r>
      <w:r>
        <w:rPr>
          <w:color w:val="000000"/>
          <w:sz w:val="28"/>
          <w:szCs w:val="28"/>
        </w:rPr>
        <w:t>сти между аграриями-производителями</w:t>
      </w:r>
      <w:r w:rsidRPr="009050C2">
        <w:rPr>
          <w:color w:val="000000"/>
          <w:sz w:val="28"/>
          <w:szCs w:val="28"/>
        </w:rPr>
        <w:t>, перерабо</w:t>
      </w:r>
      <w:r>
        <w:rPr>
          <w:color w:val="000000"/>
          <w:sz w:val="28"/>
          <w:szCs w:val="28"/>
        </w:rPr>
        <w:t>тчиками и предприятиями-</w:t>
      </w:r>
      <w:proofErr w:type="spellStart"/>
      <w:r>
        <w:rPr>
          <w:color w:val="000000"/>
          <w:sz w:val="28"/>
          <w:szCs w:val="28"/>
        </w:rPr>
        <w:t>реализаторами</w:t>
      </w:r>
      <w:proofErr w:type="spellEnd"/>
      <w:r w:rsidRPr="009050C2">
        <w:rPr>
          <w:color w:val="000000"/>
          <w:sz w:val="28"/>
          <w:szCs w:val="28"/>
        </w:rPr>
        <w:t>;</w:t>
      </w:r>
    </w:p>
    <w:p w:rsidR="0020787B" w:rsidRPr="00C81189" w:rsidRDefault="0020787B" w:rsidP="0020787B">
      <w:pPr>
        <w:spacing w:after="0" w:line="360" w:lineRule="auto"/>
        <w:ind w:firstLine="567"/>
        <w:jc w:val="both"/>
        <w:rPr>
          <w:rFonts w:ascii="Times New Roman" w:hAnsi="Times New Roman" w:cs="Times New Roman"/>
          <w:sz w:val="28"/>
          <w:szCs w:val="28"/>
        </w:rPr>
      </w:pPr>
      <w:r w:rsidRPr="004F2093">
        <w:rPr>
          <w:rFonts w:ascii="Times New Roman" w:hAnsi="Times New Roman" w:cs="Times New Roman"/>
          <w:color w:val="000000"/>
          <w:sz w:val="28"/>
          <w:szCs w:val="28"/>
        </w:rPr>
        <w:t>2)</w:t>
      </w:r>
      <w:r>
        <w:rPr>
          <w:color w:val="000000"/>
          <w:sz w:val="28"/>
          <w:szCs w:val="28"/>
        </w:rPr>
        <w:t xml:space="preserve"> </w:t>
      </w:r>
      <w:r w:rsidRPr="00C81189">
        <w:rPr>
          <w:rFonts w:ascii="Times New Roman" w:hAnsi="Times New Roman" w:cs="Times New Roman"/>
          <w:color w:val="000000"/>
          <w:sz w:val="28"/>
          <w:szCs w:val="28"/>
        </w:rPr>
        <w:t xml:space="preserve">создать на базе перерабатывающих предприятий агропромышленные производственные кластеры. </w:t>
      </w:r>
      <w:r w:rsidRPr="00C81189">
        <w:rPr>
          <w:rFonts w:ascii="Times New Roman" w:hAnsi="Times New Roman" w:cs="Times New Roman"/>
          <w:sz w:val="28"/>
          <w:szCs w:val="28"/>
        </w:rPr>
        <w:t>Основное преимущество выделения кластеров в процессе анализа динамики экономического развития региона заключается в том, что данный подход позволяет комплексно, в системе, рассмотреть сложившуюся ситуацию в группе взаимосвязанных предприятий, которые относятся к различным отраслям.</w:t>
      </w:r>
      <w:r>
        <w:rPr>
          <w:rFonts w:ascii="Times New Roman" w:hAnsi="Times New Roman" w:cs="Times New Roman"/>
          <w:sz w:val="28"/>
          <w:szCs w:val="28"/>
        </w:rPr>
        <w:t xml:space="preserve"> </w:t>
      </w:r>
      <w:r w:rsidRPr="00C81189">
        <w:rPr>
          <w:rFonts w:ascii="Times New Roman" w:hAnsi="Times New Roman" w:cs="Times New Roman"/>
          <w:sz w:val="28"/>
          <w:szCs w:val="28"/>
        </w:rPr>
        <w:t>Продуктовый рынок представляет собой самый необходимый рынок любого региона что, в свою очередь, обуславливает активное развитие кластерных технологий именно в этом секторе.</w:t>
      </w:r>
      <w:r>
        <w:rPr>
          <w:rFonts w:ascii="Times New Roman" w:hAnsi="Times New Roman" w:cs="Times New Roman"/>
          <w:sz w:val="28"/>
          <w:szCs w:val="28"/>
        </w:rPr>
        <w:t xml:space="preserve"> </w:t>
      </w:r>
      <w:r w:rsidRPr="00C81189">
        <w:rPr>
          <w:rFonts w:ascii="Times New Roman" w:hAnsi="Times New Roman" w:cs="Times New Roman"/>
          <w:sz w:val="28"/>
          <w:szCs w:val="28"/>
        </w:rPr>
        <w:t>Одним из самых сложных моментов на начальной стадии создания кластера можно назвать формирование его финансовых активов. Факторы объединения экономических интересов при формировании агропромышленного кластера: рост объема производства товаров и услуг всеми участниками товарного рынка; проведение единой ценовой и маркетинговой политики в аграрном секторе; внедрение инновационных технологий.</w:t>
      </w:r>
    </w:p>
    <w:p w:rsidR="0020787B" w:rsidRPr="009050C2" w:rsidRDefault="0020787B" w:rsidP="0020787B">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3) активно внедрять маркетинговую политику</w:t>
      </w:r>
      <w:r w:rsidRPr="009050C2">
        <w:rPr>
          <w:color w:val="000000"/>
          <w:sz w:val="28"/>
          <w:szCs w:val="28"/>
        </w:rPr>
        <w:t xml:space="preserve">, </w:t>
      </w:r>
      <w:r>
        <w:rPr>
          <w:color w:val="000000"/>
          <w:sz w:val="28"/>
          <w:szCs w:val="28"/>
        </w:rPr>
        <w:t>в следствии чего</w:t>
      </w:r>
      <w:r w:rsidRPr="009050C2">
        <w:rPr>
          <w:color w:val="000000"/>
          <w:sz w:val="28"/>
          <w:szCs w:val="28"/>
        </w:rPr>
        <w:t xml:space="preserve"> перестроить производство под рынок, к примеру, введением специального ассортимента продукции с учетом потребностей разных слоев населения;</w:t>
      </w:r>
    </w:p>
    <w:p w:rsidR="0020787B" w:rsidRPr="000778C8" w:rsidRDefault="0020787B" w:rsidP="0020787B">
      <w:pPr>
        <w:spacing w:after="0" w:line="360" w:lineRule="auto"/>
        <w:ind w:firstLine="708"/>
        <w:jc w:val="both"/>
        <w:outlineLvl w:val="0"/>
        <w:rPr>
          <w:rFonts w:ascii="Times New Roman" w:eastAsia="Times New Roman" w:hAnsi="Times New Roman" w:cs="Times New Roman"/>
          <w:color w:val="000000"/>
          <w:kern w:val="36"/>
          <w:sz w:val="28"/>
          <w:szCs w:val="28"/>
          <w:lang w:eastAsia="ru-RU"/>
        </w:rPr>
      </w:pPr>
      <w:r w:rsidRPr="000778C8">
        <w:rPr>
          <w:rFonts w:ascii="Times New Roman" w:eastAsia="Times New Roman" w:hAnsi="Times New Roman" w:cs="Times New Roman"/>
          <w:color w:val="000000"/>
          <w:kern w:val="36"/>
          <w:sz w:val="28"/>
          <w:szCs w:val="28"/>
          <w:lang w:eastAsia="ru-RU"/>
        </w:rPr>
        <w:t>По мере развития общественного производства расширяются связи сельского хозяйства с отраслями, перерабатывающими сельскохозяйственное сырье. Последние становятся связующим звеном между сельским хозяйством и потребителями. Если раньше часть продуктов питания поступала потребителю непосредственно из сельскохозяйственных предприятий, то теперь в основном после промышленной их переработки.</w:t>
      </w:r>
    </w:p>
    <w:p w:rsidR="0020787B" w:rsidRPr="00B54B1A" w:rsidRDefault="0020787B" w:rsidP="0020787B">
      <w:pPr>
        <w:spacing w:after="0" w:line="360" w:lineRule="auto"/>
        <w:ind w:firstLine="708"/>
        <w:jc w:val="both"/>
        <w:outlineLvl w:val="0"/>
        <w:rPr>
          <w:rFonts w:ascii="Times New Roman" w:eastAsia="Times New Roman" w:hAnsi="Times New Roman" w:cs="Times New Roman"/>
          <w:color w:val="000000"/>
          <w:kern w:val="36"/>
          <w:sz w:val="28"/>
          <w:szCs w:val="28"/>
          <w:lang w:eastAsia="ru-RU"/>
        </w:rPr>
      </w:pPr>
      <w:r w:rsidRPr="000778C8">
        <w:rPr>
          <w:rFonts w:ascii="Times New Roman" w:eastAsia="Times New Roman" w:hAnsi="Times New Roman" w:cs="Times New Roman"/>
          <w:color w:val="000000"/>
          <w:kern w:val="36"/>
          <w:sz w:val="28"/>
          <w:szCs w:val="28"/>
          <w:lang w:eastAsia="ru-RU"/>
        </w:rPr>
        <w:t>Раз</w:t>
      </w:r>
      <w:r>
        <w:rPr>
          <w:rFonts w:ascii="Times New Roman" w:eastAsia="Times New Roman" w:hAnsi="Times New Roman" w:cs="Times New Roman"/>
          <w:color w:val="000000"/>
          <w:kern w:val="36"/>
          <w:sz w:val="28"/>
          <w:szCs w:val="28"/>
          <w:lang w:eastAsia="ru-RU"/>
        </w:rPr>
        <w:t>витие перерабатывающих отраслей, как правило осуществляется</w:t>
      </w:r>
      <w:r w:rsidRPr="000778C8">
        <w:rPr>
          <w:rFonts w:ascii="Times New Roman" w:eastAsia="Times New Roman" w:hAnsi="Times New Roman" w:cs="Times New Roman"/>
          <w:color w:val="000000"/>
          <w:kern w:val="36"/>
          <w:sz w:val="28"/>
          <w:szCs w:val="28"/>
          <w:lang w:eastAsia="ru-RU"/>
        </w:rPr>
        <w:t xml:space="preserve"> с учетом региональных особенностей сельскохозяйственного производства. </w:t>
      </w:r>
      <w:r w:rsidRPr="000778C8">
        <w:rPr>
          <w:rFonts w:ascii="Times New Roman" w:eastAsia="Times New Roman" w:hAnsi="Times New Roman" w:cs="Times New Roman"/>
          <w:color w:val="000000"/>
          <w:kern w:val="36"/>
          <w:sz w:val="28"/>
          <w:szCs w:val="28"/>
          <w:lang w:eastAsia="ru-RU"/>
        </w:rPr>
        <w:lastRenderedPageBreak/>
        <w:t>Несоответствие производственных мощностей переработки объемам сельскохозяйственного сырья, подлежащего переработке, приводит к большим потеря</w:t>
      </w:r>
      <w:r>
        <w:rPr>
          <w:rFonts w:ascii="Times New Roman" w:eastAsia="Times New Roman" w:hAnsi="Times New Roman" w:cs="Times New Roman"/>
          <w:color w:val="000000"/>
          <w:kern w:val="36"/>
          <w:sz w:val="28"/>
          <w:szCs w:val="28"/>
          <w:lang w:eastAsia="ru-RU"/>
        </w:rPr>
        <w:t>м продукции, увеличению затрат</w:t>
      </w:r>
      <w:r w:rsidRPr="000778C8">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в производстве</w:t>
      </w:r>
      <w:r w:rsidRPr="000778C8">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значительным</w:t>
      </w:r>
      <w:r w:rsidRPr="000778C8">
        <w:rPr>
          <w:rFonts w:ascii="Times New Roman" w:eastAsia="Times New Roman" w:hAnsi="Times New Roman" w:cs="Times New Roman"/>
          <w:color w:val="000000"/>
          <w:kern w:val="36"/>
          <w:sz w:val="28"/>
          <w:szCs w:val="28"/>
          <w:lang w:eastAsia="ru-RU"/>
        </w:rPr>
        <w:t xml:space="preserve"> транспортным расходам.</w:t>
      </w:r>
    </w:p>
    <w:p w:rsidR="0020787B" w:rsidRDefault="0020787B" w:rsidP="0020787B">
      <w:pPr>
        <w:pStyle w:val="a4"/>
        <w:spacing w:line="360" w:lineRule="auto"/>
        <w:ind w:firstLine="708"/>
        <w:jc w:val="both"/>
        <w:rPr>
          <w:rFonts w:ascii="Times New Roman" w:hAnsi="Times New Roman" w:cs="Times New Roman"/>
          <w:sz w:val="28"/>
          <w:szCs w:val="28"/>
        </w:rPr>
      </w:pPr>
      <w:r w:rsidRPr="00C83CC9">
        <w:rPr>
          <w:rFonts w:ascii="Times New Roman" w:hAnsi="Times New Roman" w:cs="Times New Roman"/>
          <w:sz w:val="28"/>
          <w:szCs w:val="28"/>
        </w:rPr>
        <w:t>Обеспечение сельскохозяйственными продуктами человека является не только главным условием для жизни, но и одним из важнейших факторов</w:t>
      </w:r>
      <w:r>
        <w:rPr>
          <w:rFonts w:ascii="Times New Roman" w:hAnsi="Times New Roman" w:cs="Times New Roman"/>
          <w:sz w:val="28"/>
          <w:szCs w:val="28"/>
        </w:rPr>
        <w:t xml:space="preserve">, которые способствуют </w:t>
      </w:r>
      <w:r w:rsidRPr="00C83CC9">
        <w:rPr>
          <w:rFonts w:ascii="Times New Roman" w:hAnsi="Times New Roman" w:cs="Times New Roman"/>
          <w:sz w:val="28"/>
          <w:szCs w:val="28"/>
        </w:rPr>
        <w:t xml:space="preserve">его социальной стабильности. </w:t>
      </w:r>
      <w:r>
        <w:rPr>
          <w:rFonts w:ascii="Times New Roman" w:hAnsi="Times New Roman" w:cs="Times New Roman"/>
          <w:sz w:val="28"/>
          <w:szCs w:val="28"/>
        </w:rPr>
        <w:t>В нашем государстве</w:t>
      </w:r>
      <w:r w:rsidRPr="00C83CC9">
        <w:rPr>
          <w:rFonts w:ascii="Times New Roman" w:hAnsi="Times New Roman" w:cs="Times New Roman"/>
          <w:sz w:val="28"/>
          <w:szCs w:val="28"/>
        </w:rPr>
        <w:t xml:space="preserve"> обеспечение сельхозпродуктами населения является особенно актуальным, так как на бо</w:t>
      </w:r>
      <w:r>
        <w:rPr>
          <w:rFonts w:ascii="Times New Roman" w:hAnsi="Times New Roman" w:cs="Times New Roman"/>
          <w:sz w:val="28"/>
          <w:szCs w:val="28"/>
        </w:rPr>
        <w:t>льшей части нашей территории</w:t>
      </w:r>
      <w:r w:rsidRPr="00C83CC9">
        <w:rPr>
          <w:rFonts w:ascii="Times New Roman" w:hAnsi="Times New Roman" w:cs="Times New Roman"/>
          <w:sz w:val="28"/>
          <w:szCs w:val="28"/>
        </w:rPr>
        <w:t xml:space="preserve"> кли</w:t>
      </w:r>
      <w:r>
        <w:rPr>
          <w:rFonts w:ascii="Times New Roman" w:hAnsi="Times New Roman" w:cs="Times New Roman"/>
          <w:sz w:val="28"/>
          <w:szCs w:val="28"/>
        </w:rPr>
        <w:t>матические условия не позволяют качественно и в полной мере благоприятно выращивать фрукты и овощи</w:t>
      </w:r>
      <w:r w:rsidRPr="00C83CC9">
        <w:rPr>
          <w:rFonts w:ascii="Times New Roman" w:hAnsi="Times New Roman" w:cs="Times New Roman"/>
          <w:sz w:val="28"/>
          <w:szCs w:val="28"/>
        </w:rPr>
        <w:t xml:space="preserve">. Поэтому производство, хранение и переработка сельскохозяйственной продукции традиционно проводится в южных, а также в некоторых районах европейской </w:t>
      </w:r>
      <w:r>
        <w:rPr>
          <w:rFonts w:ascii="Times New Roman" w:hAnsi="Times New Roman" w:cs="Times New Roman"/>
          <w:sz w:val="28"/>
          <w:szCs w:val="28"/>
        </w:rPr>
        <w:t xml:space="preserve">части </w:t>
      </w:r>
      <w:r w:rsidRPr="00C83CC9">
        <w:rPr>
          <w:rFonts w:ascii="Times New Roman" w:hAnsi="Times New Roman" w:cs="Times New Roman"/>
          <w:sz w:val="28"/>
          <w:szCs w:val="28"/>
        </w:rPr>
        <w:t xml:space="preserve">территории нашей страны. </w:t>
      </w:r>
    </w:p>
    <w:p w:rsidR="0020787B" w:rsidRPr="00C83CC9" w:rsidRDefault="0020787B" w:rsidP="0020787B">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sidRPr="00C83CC9">
        <w:rPr>
          <w:rFonts w:ascii="Times New Roman" w:hAnsi="Times New Roman" w:cs="Times New Roman"/>
          <w:sz w:val="28"/>
          <w:szCs w:val="28"/>
        </w:rPr>
        <w:t>большое</w:t>
      </w:r>
      <w:r>
        <w:rPr>
          <w:rFonts w:ascii="Times New Roman" w:hAnsi="Times New Roman" w:cs="Times New Roman"/>
          <w:sz w:val="28"/>
          <w:szCs w:val="28"/>
        </w:rPr>
        <w:t xml:space="preserve"> внимание</w:t>
      </w:r>
      <w:r w:rsidRPr="00C83CC9">
        <w:rPr>
          <w:rFonts w:ascii="Times New Roman" w:hAnsi="Times New Roman" w:cs="Times New Roman"/>
          <w:sz w:val="28"/>
          <w:szCs w:val="28"/>
        </w:rPr>
        <w:t xml:space="preserve"> переработке сельхозпродуктов уделяют и частные предприниматели. Орга</w:t>
      </w:r>
      <w:r>
        <w:rPr>
          <w:rFonts w:ascii="Times New Roman" w:hAnsi="Times New Roman" w:cs="Times New Roman"/>
          <w:sz w:val="28"/>
          <w:szCs w:val="28"/>
        </w:rPr>
        <w:t>низация, и дальнейшее развитие</w:t>
      </w:r>
      <w:r w:rsidRPr="00C83CC9">
        <w:rPr>
          <w:rFonts w:ascii="Times New Roman" w:hAnsi="Times New Roman" w:cs="Times New Roman"/>
          <w:sz w:val="28"/>
          <w:szCs w:val="28"/>
        </w:rPr>
        <w:t xml:space="preserve"> производства по обработке</w:t>
      </w:r>
      <w:r>
        <w:rPr>
          <w:rFonts w:ascii="Times New Roman" w:hAnsi="Times New Roman" w:cs="Times New Roman"/>
          <w:sz w:val="28"/>
          <w:szCs w:val="28"/>
        </w:rPr>
        <w:t xml:space="preserve"> и переработки</w:t>
      </w:r>
      <w:r w:rsidRPr="00C83CC9">
        <w:rPr>
          <w:rFonts w:ascii="Times New Roman" w:hAnsi="Times New Roman" w:cs="Times New Roman"/>
          <w:sz w:val="28"/>
          <w:szCs w:val="28"/>
        </w:rPr>
        <w:t xml:space="preserve"> сельхозпродуктов, как вариант, привлекает дополнительные рабочие места для работоспособного населения. Это также дает большую возможность для </w:t>
      </w:r>
      <w:proofErr w:type="spellStart"/>
      <w:r w:rsidRPr="00C83CC9">
        <w:rPr>
          <w:rFonts w:ascii="Times New Roman" w:hAnsi="Times New Roman" w:cs="Times New Roman"/>
          <w:sz w:val="28"/>
          <w:szCs w:val="28"/>
        </w:rPr>
        <w:t>самообеспечения</w:t>
      </w:r>
      <w:proofErr w:type="spellEnd"/>
      <w:r w:rsidRPr="00C83CC9">
        <w:rPr>
          <w:rFonts w:ascii="Times New Roman" w:hAnsi="Times New Roman" w:cs="Times New Roman"/>
          <w:sz w:val="28"/>
          <w:szCs w:val="28"/>
        </w:rPr>
        <w:t xml:space="preserve"> данного региона продуктами питания с привлечением дополнительных инвестиций в расширение сельскохозяйственных производств. Инвестиции, если производство перерабатывающее сельхозпродукцию является эффективным, практически будут защищены от любой неста</w:t>
      </w:r>
      <w:r>
        <w:rPr>
          <w:rFonts w:ascii="Times New Roman" w:hAnsi="Times New Roman" w:cs="Times New Roman"/>
          <w:sz w:val="28"/>
          <w:szCs w:val="28"/>
        </w:rPr>
        <w:t xml:space="preserve">бильности и возможной инфляции. </w:t>
      </w:r>
      <w:r w:rsidRPr="00C83CC9">
        <w:rPr>
          <w:rFonts w:ascii="Times New Roman" w:hAnsi="Times New Roman" w:cs="Times New Roman"/>
          <w:sz w:val="28"/>
          <w:szCs w:val="28"/>
        </w:rPr>
        <w:t xml:space="preserve">Во многих регионах России в широком ассортименте может </w:t>
      </w:r>
      <w:r>
        <w:rPr>
          <w:rFonts w:ascii="Times New Roman" w:hAnsi="Times New Roman" w:cs="Times New Roman"/>
          <w:sz w:val="28"/>
          <w:szCs w:val="28"/>
        </w:rPr>
        <w:t>быть налажено выращивание плодовой продукции</w:t>
      </w:r>
      <w:r w:rsidRPr="00C83CC9">
        <w:rPr>
          <w:rFonts w:ascii="Times New Roman" w:hAnsi="Times New Roman" w:cs="Times New Roman"/>
          <w:sz w:val="28"/>
          <w:szCs w:val="28"/>
        </w:rPr>
        <w:t>, а хранение и переработка сельскохозяйственной продукции должна стать довольно выгодной и самой прибыльной для тех предпринимателей, которые совсем не занимаются их выращиванием. Возрастающий постоянно спрос на продукты, простые технологии производства, доступное сырье, могут привлечь новых предпринимателей для переработки овощей и другой сельхозпродукции.</w:t>
      </w:r>
    </w:p>
    <w:p w:rsidR="0020787B" w:rsidRPr="00C83CC9" w:rsidRDefault="0020787B" w:rsidP="0020787B">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Достаточно современным </w:t>
      </w:r>
      <w:r w:rsidRPr="00C83CC9">
        <w:rPr>
          <w:rFonts w:ascii="Times New Roman" w:hAnsi="Times New Roman" w:cs="Times New Roman"/>
          <w:sz w:val="28"/>
          <w:szCs w:val="28"/>
        </w:rPr>
        <w:t xml:space="preserve">в последнее время является вопрос о безотходном производстве. Эта тема </w:t>
      </w:r>
      <w:r>
        <w:rPr>
          <w:rFonts w:ascii="Times New Roman" w:hAnsi="Times New Roman" w:cs="Times New Roman"/>
          <w:sz w:val="28"/>
          <w:szCs w:val="28"/>
        </w:rPr>
        <w:t xml:space="preserve">как никогда </w:t>
      </w:r>
      <w:r w:rsidRPr="00C83CC9">
        <w:rPr>
          <w:rFonts w:ascii="Times New Roman" w:hAnsi="Times New Roman" w:cs="Times New Roman"/>
          <w:sz w:val="28"/>
          <w:szCs w:val="28"/>
        </w:rPr>
        <w:t xml:space="preserve">затронула и </w:t>
      </w:r>
      <w:r>
        <w:rPr>
          <w:rFonts w:ascii="Times New Roman" w:hAnsi="Times New Roman" w:cs="Times New Roman"/>
          <w:sz w:val="28"/>
          <w:szCs w:val="28"/>
        </w:rPr>
        <w:t>сельское хозяйство</w:t>
      </w:r>
      <w:r w:rsidRPr="00C83CC9">
        <w:rPr>
          <w:rFonts w:ascii="Times New Roman" w:hAnsi="Times New Roman" w:cs="Times New Roman"/>
          <w:sz w:val="28"/>
          <w:szCs w:val="28"/>
        </w:rPr>
        <w:t>. Поэтому организация переработки сельскохозяйственной продукции, стоит практически на первом месте. Ведь из нее впоследствии можно получить очень много разных видов питания, кормов и удобрений.</w:t>
      </w:r>
      <w:r>
        <w:rPr>
          <w:rFonts w:ascii="Times New Roman" w:hAnsi="Times New Roman" w:cs="Times New Roman"/>
          <w:sz w:val="28"/>
          <w:szCs w:val="28"/>
        </w:rPr>
        <w:t xml:space="preserve"> </w:t>
      </w:r>
      <w:r w:rsidRPr="00C83CC9">
        <w:rPr>
          <w:rFonts w:ascii="Times New Roman" w:hAnsi="Times New Roman" w:cs="Times New Roman"/>
          <w:sz w:val="28"/>
          <w:szCs w:val="28"/>
        </w:rPr>
        <w:t>Следует отметить, что произвести массовый переход производства на безотходный вариант, не возможно. Но, внедрять поочередно отдельные принципы, вполне соответствует действительности.</w:t>
      </w:r>
    </w:p>
    <w:p w:rsidR="0020787B" w:rsidRPr="00B54B1A" w:rsidRDefault="0020787B" w:rsidP="0020787B">
      <w:pPr>
        <w:spacing w:after="0" w:line="360" w:lineRule="auto"/>
        <w:ind w:firstLine="708"/>
        <w:jc w:val="both"/>
        <w:rPr>
          <w:rFonts w:ascii="Times New Roman" w:eastAsia="Times New Roman" w:hAnsi="Times New Roman" w:cs="Times New Roman"/>
          <w:color w:val="000000"/>
          <w:sz w:val="28"/>
          <w:szCs w:val="28"/>
          <w:lang w:eastAsia="ru-RU"/>
        </w:rPr>
      </w:pPr>
      <w:r w:rsidRPr="00BF7A3C">
        <w:rPr>
          <w:rFonts w:ascii="Times New Roman" w:eastAsia="Times New Roman" w:hAnsi="Times New Roman" w:cs="Times New Roman"/>
          <w:iCs/>
          <w:color w:val="000000"/>
          <w:sz w:val="28"/>
          <w:szCs w:val="28"/>
          <w:lang w:eastAsia="ru-RU"/>
        </w:rPr>
        <w:t xml:space="preserve">На крупных специализированных предприятиях значительная часть сельскохозяйственной продукции, предназначенной для реализации, подвергается не </w:t>
      </w:r>
      <w:r>
        <w:rPr>
          <w:rFonts w:ascii="Times New Roman" w:eastAsia="Times New Roman" w:hAnsi="Times New Roman" w:cs="Times New Roman"/>
          <w:iCs/>
          <w:color w:val="000000"/>
          <w:sz w:val="28"/>
          <w:szCs w:val="28"/>
          <w:lang w:eastAsia="ru-RU"/>
        </w:rPr>
        <w:t xml:space="preserve">только товарной доработке, но и </w:t>
      </w:r>
      <w:r>
        <w:rPr>
          <w:rFonts w:ascii="Times New Roman" w:eastAsia="Times New Roman" w:hAnsi="Times New Roman" w:cs="Times New Roman"/>
          <w:bCs/>
          <w:iCs/>
          <w:color w:val="000000"/>
          <w:sz w:val="28"/>
          <w:szCs w:val="28"/>
          <w:lang w:eastAsia="ru-RU"/>
        </w:rPr>
        <w:t>про</w:t>
      </w:r>
      <w:r w:rsidRPr="00BF7A3C">
        <w:rPr>
          <w:rFonts w:ascii="Times New Roman" w:eastAsia="Times New Roman" w:hAnsi="Times New Roman" w:cs="Times New Roman"/>
          <w:bCs/>
          <w:iCs/>
          <w:color w:val="000000"/>
          <w:sz w:val="28"/>
          <w:szCs w:val="28"/>
          <w:lang w:eastAsia="ru-RU"/>
        </w:rPr>
        <w:t>мышленной переработке.</w:t>
      </w:r>
      <w:r>
        <w:rPr>
          <w:rFonts w:ascii="Times New Roman" w:eastAsia="Times New Roman" w:hAnsi="Times New Roman" w:cs="Times New Roman"/>
          <w:b/>
          <w:bCs/>
          <w:color w:val="000000"/>
          <w:sz w:val="28"/>
          <w:szCs w:val="28"/>
          <w:lang w:eastAsia="ru-RU"/>
        </w:rPr>
        <w:t xml:space="preserve"> </w:t>
      </w:r>
      <w:r w:rsidRPr="00B54B1A">
        <w:rPr>
          <w:rFonts w:ascii="Times New Roman" w:eastAsia="Times New Roman" w:hAnsi="Times New Roman" w:cs="Times New Roman"/>
          <w:color w:val="000000"/>
          <w:sz w:val="28"/>
          <w:szCs w:val="28"/>
          <w:lang w:eastAsia="ru-RU"/>
        </w:rPr>
        <w:t>Это отн</w:t>
      </w:r>
      <w:r>
        <w:rPr>
          <w:rFonts w:ascii="Times New Roman" w:eastAsia="Times New Roman" w:hAnsi="Times New Roman" w:cs="Times New Roman"/>
          <w:color w:val="000000"/>
          <w:sz w:val="28"/>
          <w:szCs w:val="28"/>
          <w:lang w:eastAsia="ru-RU"/>
        </w:rPr>
        <w:t>осится прежде всего к малотранс</w:t>
      </w:r>
      <w:r w:rsidRPr="00B54B1A">
        <w:rPr>
          <w:rFonts w:ascii="Times New Roman" w:eastAsia="Times New Roman" w:hAnsi="Times New Roman" w:cs="Times New Roman"/>
          <w:color w:val="000000"/>
          <w:sz w:val="28"/>
          <w:szCs w:val="28"/>
          <w:lang w:eastAsia="ru-RU"/>
        </w:rPr>
        <w:t>портабельной продукции, а также к продукции, предназначенной для реализации непосредственн</w:t>
      </w:r>
      <w:r>
        <w:rPr>
          <w:rFonts w:ascii="Times New Roman" w:eastAsia="Times New Roman" w:hAnsi="Times New Roman" w:cs="Times New Roman"/>
          <w:color w:val="000000"/>
          <w:sz w:val="28"/>
          <w:szCs w:val="28"/>
          <w:lang w:eastAsia="ru-RU"/>
        </w:rPr>
        <w:t>о в торговую сеть и на предприя</w:t>
      </w:r>
      <w:r w:rsidRPr="00B54B1A">
        <w:rPr>
          <w:rFonts w:ascii="Times New Roman" w:eastAsia="Times New Roman" w:hAnsi="Times New Roman" w:cs="Times New Roman"/>
          <w:color w:val="000000"/>
          <w:sz w:val="28"/>
          <w:szCs w:val="28"/>
          <w:lang w:eastAsia="ru-RU"/>
        </w:rPr>
        <w:t xml:space="preserve">тия общественного питания. Переработке подвергается также продукция, произведенная на </w:t>
      </w:r>
      <w:r>
        <w:rPr>
          <w:rFonts w:ascii="Times New Roman" w:eastAsia="Times New Roman" w:hAnsi="Times New Roman" w:cs="Times New Roman"/>
          <w:color w:val="000000"/>
          <w:sz w:val="28"/>
          <w:szCs w:val="28"/>
          <w:lang w:eastAsia="ru-RU"/>
        </w:rPr>
        <w:t>сельскохозяйственных предприяти</w:t>
      </w:r>
      <w:r w:rsidRPr="00B54B1A">
        <w:rPr>
          <w:rFonts w:ascii="Times New Roman" w:eastAsia="Times New Roman" w:hAnsi="Times New Roman" w:cs="Times New Roman"/>
          <w:color w:val="000000"/>
          <w:sz w:val="28"/>
          <w:szCs w:val="28"/>
          <w:lang w:eastAsia="ru-RU"/>
        </w:rPr>
        <w:t>ях и в крестьянских (фермерских) хозяйства</w:t>
      </w:r>
      <w:r>
        <w:rPr>
          <w:rFonts w:ascii="Times New Roman" w:eastAsia="Times New Roman" w:hAnsi="Times New Roman" w:cs="Times New Roman"/>
          <w:color w:val="000000"/>
          <w:sz w:val="28"/>
          <w:szCs w:val="28"/>
          <w:lang w:eastAsia="ru-RU"/>
        </w:rPr>
        <w:t>х, удаленных от пере</w:t>
      </w:r>
      <w:r w:rsidRPr="00B54B1A">
        <w:rPr>
          <w:rFonts w:ascii="Times New Roman" w:eastAsia="Times New Roman" w:hAnsi="Times New Roman" w:cs="Times New Roman"/>
          <w:color w:val="000000"/>
          <w:sz w:val="28"/>
          <w:szCs w:val="28"/>
          <w:lang w:eastAsia="ru-RU"/>
        </w:rPr>
        <w:t>рабатывающих предприятий и имеющих плохие пути сообщения.</w:t>
      </w:r>
    </w:p>
    <w:p w:rsidR="0020787B" w:rsidRPr="00BF7A3C" w:rsidRDefault="0020787B" w:rsidP="0020787B">
      <w:pPr>
        <w:spacing w:after="0" w:line="360" w:lineRule="auto"/>
        <w:ind w:firstLine="708"/>
        <w:jc w:val="both"/>
        <w:rPr>
          <w:rFonts w:ascii="Times New Roman" w:eastAsia="Times New Roman" w:hAnsi="Times New Roman" w:cs="Times New Roman"/>
          <w:color w:val="000000"/>
          <w:sz w:val="28"/>
          <w:szCs w:val="28"/>
          <w:lang w:eastAsia="ru-RU"/>
        </w:rPr>
      </w:pPr>
      <w:r w:rsidRPr="00BF7A3C">
        <w:rPr>
          <w:rFonts w:ascii="Times New Roman" w:eastAsia="Times New Roman" w:hAnsi="Times New Roman" w:cs="Times New Roman"/>
          <w:bCs/>
          <w:color w:val="000000"/>
          <w:sz w:val="28"/>
          <w:szCs w:val="28"/>
          <w:lang w:eastAsia="ru-RU"/>
        </w:rPr>
        <w:t>На практике сложились два варианта организации переработки собственного сельскохозяйственного сырья в готовую продукцию, которые используются как крупными сельскохозяйственными предприятиями, так и крестьянскими (фермерскими) хозяйствами</w:t>
      </w:r>
      <w:r>
        <w:rPr>
          <w:rFonts w:ascii="Times New Roman" w:eastAsia="Times New Roman" w:hAnsi="Times New Roman" w:cs="Times New Roman"/>
          <w:bCs/>
          <w:color w:val="000000"/>
          <w:sz w:val="28"/>
          <w:szCs w:val="28"/>
          <w:lang w:eastAsia="ru-RU"/>
        </w:rPr>
        <w:t xml:space="preserve"> и хозяйствами населения. </w:t>
      </w:r>
    </w:p>
    <w:p w:rsidR="0020787B" w:rsidRPr="00B54B1A" w:rsidRDefault="0020787B" w:rsidP="0020787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BF7A3C">
        <w:rPr>
          <w:rFonts w:ascii="Times New Roman" w:eastAsia="Times New Roman" w:hAnsi="Times New Roman" w:cs="Times New Roman"/>
          <w:iCs/>
          <w:color w:val="000000"/>
          <w:sz w:val="28"/>
          <w:szCs w:val="28"/>
          <w:lang w:eastAsia="ru-RU"/>
        </w:rPr>
        <w:t>Пер</w:t>
      </w:r>
      <w:r>
        <w:rPr>
          <w:rFonts w:ascii="Times New Roman" w:eastAsia="Times New Roman" w:hAnsi="Times New Roman" w:cs="Times New Roman"/>
          <w:iCs/>
          <w:color w:val="000000"/>
          <w:sz w:val="28"/>
          <w:szCs w:val="28"/>
          <w:lang w:eastAsia="ru-RU"/>
        </w:rPr>
        <w:t>вый вариант — сельскохозяйствен</w:t>
      </w:r>
      <w:r w:rsidRPr="00BF7A3C">
        <w:rPr>
          <w:rFonts w:ascii="Times New Roman" w:eastAsia="Times New Roman" w:hAnsi="Times New Roman" w:cs="Times New Roman"/>
          <w:iCs/>
          <w:color w:val="000000"/>
          <w:sz w:val="28"/>
          <w:szCs w:val="28"/>
          <w:lang w:eastAsia="ru-RU"/>
        </w:rPr>
        <w:t>ные товаропроизводители поставляют сырье на действующие перерабатывающие предприятия н</w:t>
      </w:r>
      <w:r>
        <w:rPr>
          <w:rFonts w:ascii="Times New Roman" w:eastAsia="Times New Roman" w:hAnsi="Times New Roman" w:cs="Times New Roman"/>
          <w:iCs/>
          <w:color w:val="000000"/>
          <w:sz w:val="28"/>
          <w:szCs w:val="28"/>
          <w:lang w:eastAsia="ru-RU"/>
        </w:rPr>
        <w:t>а давальческих началах и получа</w:t>
      </w:r>
      <w:r w:rsidRPr="00BF7A3C">
        <w:rPr>
          <w:rFonts w:ascii="Times New Roman" w:eastAsia="Times New Roman" w:hAnsi="Times New Roman" w:cs="Times New Roman"/>
          <w:iCs/>
          <w:color w:val="000000"/>
          <w:sz w:val="28"/>
          <w:szCs w:val="28"/>
          <w:lang w:eastAsia="ru-RU"/>
        </w:rPr>
        <w:t>ют от них обусловленную договором долю готовой продукции.</w:t>
      </w:r>
      <w:r>
        <w:rPr>
          <w:rFonts w:ascii="Times New Roman" w:eastAsia="Times New Roman" w:hAnsi="Times New Roman" w:cs="Times New Roman"/>
          <w:color w:val="000000"/>
          <w:sz w:val="28"/>
          <w:szCs w:val="28"/>
          <w:lang w:eastAsia="ru-RU"/>
        </w:rPr>
        <w:t> Од</w:t>
      </w:r>
      <w:r w:rsidRPr="00B54B1A">
        <w:rPr>
          <w:rFonts w:ascii="Times New Roman" w:eastAsia="Times New Roman" w:hAnsi="Times New Roman" w:cs="Times New Roman"/>
          <w:color w:val="000000"/>
          <w:sz w:val="28"/>
          <w:szCs w:val="28"/>
          <w:lang w:eastAsia="ru-RU"/>
        </w:rPr>
        <w:t>нако готовая продукция в этом случае нередко получается доро</w:t>
      </w:r>
      <w:r w:rsidRPr="00B54B1A">
        <w:rPr>
          <w:rFonts w:ascii="Times New Roman" w:eastAsia="Times New Roman" w:hAnsi="Times New Roman" w:cs="Times New Roman"/>
          <w:color w:val="000000"/>
          <w:sz w:val="28"/>
          <w:szCs w:val="28"/>
          <w:lang w:eastAsia="ru-RU"/>
        </w:rPr>
        <w:softHyphen/>
        <w:t>гой, по этой причине она не всегда конкурентоспособна на рынке. Поэтому товаропроизводители предлагают на переработку давальческое сырье преимущественно растительного происхождения (зерно, сахарную свеклу, семена масличных культур).</w:t>
      </w:r>
    </w:p>
    <w:p w:rsidR="0020787B" w:rsidRPr="00B54B1A" w:rsidRDefault="0020787B" w:rsidP="0020787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 xml:space="preserve">- </w:t>
      </w:r>
      <w:r w:rsidRPr="00BF7A3C">
        <w:rPr>
          <w:rFonts w:ascii="Times New Roman" w:eastAsia="Times New Roman" w:hAnsi="Times New Roman" w:cs="Times New Roman"/>
          <w:iCs/>
          <w:color w:val="000000"/>
          <w:sz w:val="28"/>
          <w:szCs w:val="28"/>
          <w:lang w:eastAsia="ru-RU"/>
        </w:rPr>
        <w:t>Второй вариант — товаро</w:t>
      </w:r>
      <w:r>
        <w:rPr>
          <w:rFonts w:ascii="Times New Roman" w:eastAsia="Times New Roman" w:hAnsi="Times New Roman" w:cs="Times New Roman"/>
          <w:iCs/>
          <w:color w:val="000000"/>
          <w:sz w:val="28"/>
          <w:szCs w:val="28"/>
          <w:lang w:eastAsia="ru-RU"/>
        </w:rPr>
        <w:t>производитель пытается самостоя</w:t>
      </w:r>
      <w:r w:rsidRPr="00BF7A3C">
        <w:rPr>
          <w:rFonts w:ascii="Times New Roman" w:eastAsia="Times New Roman" w:hAnsi="Times New Roman" w:cs="Times New Roman"/>
          <w:iCs/>
          <w:color w:val="000000"/>
          <w:sz w:val="28"/>
          <w:szCs w:val="28"/>
          <w:lang w:eastAsia="ru-RU"/>
        </w:rPr>
        <w:t>тельно или путем кооперации</w:t>
      </w:r>
      <w:r>
        <w:rPr>
          <w:rFonts w:ascii="Times New Roman" w:eastAsia="Times New Roman" w:hAnsi="Times New Roman" w:cs="Times New Roman"/>
          <w:iCs/>
          <w:color w:val="000000"/>
          <w:sz w:val="28"/>
          <w:szCs w:val="28"/>
          <w:lang w:eastAsia="ru-RU"/>
        </w:rPr>
        <w:t xml:space="preserve"> с другими предприятиями постро</w:t>
      </w:r>
      <w:r w:rsidRPr="00BF7A3C">
        <w:rPr>
          <w:rFonts w:ascii="Times New Roman" w:eastAsia="Times New Roman" w:hAnsi="Times New Roman" w:cs="Times New Roman"/>
          <w:iCs/>
          <w:color w:val="000000"/>
          <w:sz w:val="28"/>
          <w:szCs w:val="28"/>
          <w:lang w:eastAsia="ru-RU"/>
        </w:rPr>
        <w:t>ить небольшой и сравнительно недорогой цех по перераб</w:t>
      </w:r>
      <w:r>
        <w:rPr>
          <w:rFonts w:ascii="Times New Roman" w:eastAsia="Times New Roman" w:hAnsi="Times New Roman" w:cs="Times New Roman"/>
          <w:iCs/>
          <w:color w:val="000000"/>
          <w:sz w:val="28"/>
          <w:szCs w:val="28"/>
          <w:lang w:eastAsia="ru-RU"/>
        </w:rPr>
        <w:t>отке сы</w:t>
      </w:r>
      <w:r w:rsidRPr="00BF7A3C">
        <w:rPr>
          <w:rFonts w:ascii="Times New Roman" w:eastAsia="Times New Roman" w:hAnsi="Times New Roman" w:cs="Times New Roman"/>
          <w:iCs/>
          <w:color w:val="000000"/>
          <w:sz w:val="28"/>
          <w:szCs w:val="28"/>
          <w:lang w:eastAsia="ru-RU"/>
        </w:rPr>
        <w:t>рья и выйти с готовой продукцией на рынок.</w:t>
      </w:r>
      <w:r>
        <w:rPr>
          <w:rFonts w:ascii="Times New Roman" w:eastAsia="Times New Roman" w:hAnsi="Times New Roman" w:cs="Times New Roman"/>
          <w:color w:val="000000"/>
          <w:sz w:val="28"/>
          <w:szCs w:val="28"/>
          <w:lang w:eastAsia="ru-RU"/>
        </w:rPr>
        <w:t xml:space="preserve"> Предварительно сле</w:t>
      </w:r>
      <w:r w:rsidRPr="00B54B1A">
        <w:rPr>
          <w:rFonts w:ascii="Times New Roman" w:eastAsia="Times New Roman" w:hAnsi="Times New Roman" w:cs="Times New Roman"/>
          <w:color w:val="000000"/>
          <w:sz w:val="28"/>
          <w:szCs w:val="28"/>
          <w:lang w:eastAsia="ru-RU"/>
        </w:rPr>
        <w:t>дует ответить на такие вопросы:</w:t>
      </w:r>
      <w:r>
        <w:rPr>
          <w:rFonts w:ascii="Times New Roman" w:eastAsia="Times New Roman" w:hAnsi="Times New Roman" w:cs="Times New Roman"/>
          <w:color w:val="000000"/>
          <w:sz w:val="28"/>
          <w:szCs w:val="28"/>
          <w:lang w:eastAsia="ru-RU"/>
        </w:rPr>
        <w:t xml:space="preserve"> каковы емкость рынка по интере</w:t>
      </w:r>
      <w:r w:rsidRPr="00B54B1A">
        <w:rPr>
          <w:rFonts w:ascii="Times New Roman" w:eastAsia="Times New Roman" w:hAnsi="Times New Roman" w:cs="Times New Roman"/>
          <w:color w:val="000000"/>
          <w:sz w:val="28"/>
          <w:szCs w:val="28"/>
          <w:lang w:eastAsia="ru-RU"/>
        </w:rPr>
        <w:t>сующему нас товару, его насыщенность товарами-аналогами, сколько имеется конкурентов, к</w:t>
      </w:r>
      <w:r>
        <w:rPr>
          <w:rFonts w:ascii="Times New Roman" w:eastAsia="Times New Roman" w:hAnsi="Times New Roman" w:cs="Times New Roman"/>
          <w:color w:val="000000"/>
          <w:sz w:val="28"/>
          <w:szCs w:val="28"/>
          <w:lang w:eastAsia="ru-RU"/>
        </w:rPr>
        <w:t>аков уровень их цен на аналогич</w:t>
      </w:r>
      <w:r w:rsidRPr="00B54B1A">
        <w:rPr>
          <w:rFonts w:ascii="Times New Roman" w:eastAsia="Times New Roman" w:hAnsi="Times New Roman" w:cs="Times New Roman"/>
          <w:color w:val="000000"/>
          <w:sz w:val="28"/>
          <w:szCs w:val="28"/>
          <w:lang w:eastAsia="ru-RU"/>
        </w:rPr>
        <w:t>ную продукцию, каковы будут издержки производства и станет ли товар с этим уровнем издерже</w:t>
      </w:r>
      <w:r>
        <w:rPr>
          <w:rFonts w:ascii="Times New Roman" w:eastAsia="Times New Roman" w:hAnsi="Times New Roman" w:cs="Times New Roman"/>
          <w:color w:val="000000"/>
          <w:sz w:val="28"/>
          <w:szCs w:val="28"/>
          <w:lang w:eastAsia="ru-RU"/>
        </w:rPr>
        <w:t>к конкурентоспособным; какие по</w:t>
      </w:r>
      <w:r w:rsidRPr="00B54B1A">
        <w:rPr>
          <w:rFonts w:ascii="Times New Roman" w:eastAsia="Times New Roman" w:hAnsi="Times New Roman" w:cs="Times New Roman"/>
          <w:color w:val="000000"/>
          <w:sz w:val="28"/>
          <w:szCs w:val="28"/>
          <w:lang w:eastAsia="ru-RU"/>
        </w:rPr>
        <w:t>требуются инвестиции для ор</w:t>
      </w:r>
      <w:r>
        <w:rPr>
          <w:rFonts w:ascii="Times New Roman" w:eastAsia="Times New Roman" w:hAnsi="Times New Roman" w:cs="Times New Roman"/>
          <w:color w:val="000000"/>
          <w:sz w:val="28"/>
          <w:szCs w:val="28"/>
          <w:lang w:eastAsia="ru-RU"/>
        </w:rPr>
        <w:t>ганизации перерабатывающего про</w:t>
      </w:r>
      <w:r w:rsidRPr="00B54B1A">
        <w:rPr>
          <w:rFonts w:ascii="Times New Roman" w:eastAsia="Times New Roman" w:hAnsi="Times New Roman" w:cs="Times New Roman"/>
          <w:color w:val="000000"/>
          <w:sz w:val="28"/>
          <w:szCs w:val="28"/>
          <w:lang w:eastAsia="ru-RU"/>
        </w:rPr>
        <w:t>изводства, каковы их источники, срок окупаемости и т. д.</w:t>
      </w:r>
    </w:p>
    <w:p w:rsidR="0020787B" w:rsidRPr="00B54B1A" w:rsidRDefault="0020787B" w:rsidP="0020787B">
      <w:pPr>
        <w:spacing w:after="0" w:line="360" w:lineRule="auto"/>
        <w:ind w:firstLine="708"/>
        <w:jc w:val="both"/>
        <w:rPr>
          <w:rFonts w:ascii="Times New Roman" w:eastAsia="Times New Roman" w:hAnsi="Times New Roman" w:cs="Times New Roman"/>
          <w:color w:val="000000"/>
          <w:sz w:val="28"/>
          <w:szCs w:val="28"/>
          <w:lang w:eastAsia="ru-RU"/>
        </w:rPr>
      </w:pPr>
      <w:r w:rsidRPr="00391012">
        <w:rPr>
          <w:rFonts w:ascii="Times New Roman" w:eastAsia="Times New Roman" w:hAnsi="Times New Roman" w:cs="Times New Roman"/>
          <w:iCs/>
          <w:color w:val="000000"/>
          <w:sz w:val="28"/>
          <w:szCs w:val="28"/>
          <w:lang w:eastAsia="ru-RU"/>
        </w:rPr>
        <w:t>Важным стимулом к созданию перерабатывающих производств на сельскохозяйственных предприятиях является то, что система цен на сельскохозяйственное сырье не соответствует системе цен на продукцию, производимую из него.</w:t>
      </w:r>
      <w:r>
        <w:rPr>
          <w:rFonts w:ascii="Times New Roman" w:eastAsia="Times New Roman" w:hAnsi="Times New Roman" w:cs="Times New Roman"/>
          <w:color w:val="000000"/>
          <w:sz w:val="28"/>
          <w:szCs w:val="28"/>
          <w:lang w:eastAsia="ru-RU"/>
        </w:rPr>
        <w:t xml:space="preserve"> Так, производить и реали</w:t>
      </w:r>
      <w:r w:rsidRPr="00B54B1A">
        <w:rPr>
          <w:rFonts w:ascii="Times New Roman" w:eastAsia="Times New Roman" w:hAnsi="Times New Roman" w:cs="Times New Roman"/>
          <w:color w:val="000000"/>
          <w:sz w:val="28"/>
          <w:szCs w:val="28"/>
          <w:lang w:eastAsia="ru-RU"/>
        </w:rPr>
        <w:t>зовывать зерно, скот на мясо и другое сырье — это значит работать в убыток или получать лишь м</w:t>
      </w:r>
      <w:r>
        <w:rPr>
          <w:rFonts w:ascii="Times New Roman" w:eastAsia="Times New Roman" w:hAnsi="Times New Roman" w:cs="Times New Roman"/>
          <w:color w:val="000000"/>
          <w:sz w:val="28"/>
          <w:szCs w:val="28"/>
          <w:lang w:eastAsia="ru-RU"/>
        </w:rPr>
        <w:t>инимальный уровень рентабельнос</w:t>
      </w:r>
      <w:r w:rsidRPr="00B54B1A">
        <w:rPr>
          <w:rFonts w:ascii="Times New Roman" w:eastAsia="Times New Roman" w:hAnsi="Times New Roman" w:cs="Times New Roman"/>
          <w:color w:val="000000"/>
          <w:sz w:val="28"/>
          <w:szCs w:val="28"/>
          <w:lang w:eastAsia="ru-RU"/>
        </w:rPr>
        <w:t>ти (по отношению к полной себестоимо</w:t>
      </w:r>
      <w:r>
        <w:rPr>
          <w:rFonts w:ascii="Times New Roman" w:eastAsia="Times New Roman" w:hAnsi="Times New Roman" w:cs="Times New Roman"/>
          <w:color w:val="000000"/>
          <w:sz w:val="28"/>
          <w:szCs w:val="28"/>
          <w:lang w:eastAsia="ru-RU"/>
        </w:rPr>
        <w:t>сти реализованной про</w:t>
      </w:r>
      <w:r w:rsidRPr="00B54B1A">
        <w:rPr>
          <w:rFonts w:ascii="Times New Roman" w:eastAsia="Times New Roman" w:hAnsi="Times New Roman" w:cs="Times New Roman"/>
          <w:color w:val="000000"/>
          <w:sz w:val="28"/>
          <w:szCs w:val="28"/>
          <w:lang w:eastAsia="ru-RU"/>
        </w:rPr>
        <w:t>дукции), тогда как производить и реализовывать печеный хлеб, колбасные изделия или копчености несравненно более выгодно. По этой причине сельскохозяйственные товаропроизводители, имеющие возможность приобрести необходимые средства про</w:t>
      </w:r>
      <w:r>
        <w:rPr>
          <w:rFonts w:ascii="Times New Roman" w:eastAsia="Times New Roman" w:hAnsi="Times New Roman" w:cs="Times New Roman"/>
          <w:color w:val="000000"/>
          <w:sz w:val="28"/>
          <w:szCs w:val="28"/>
          <w:lang w:eastAsia="ru-RU"/>
        </w:rPr>
        <w:t>из</w:t>
      </w:r>
      <w:r w:rsidRPr="00B54B1A">
        <w:rPr>
          <w:rFonts w:ascii="Times New Roman" w:eastAsia="Times New Roman" w:hAnsi="Times New Roman" w:cs="Times New Roman"/>
          <w:color w:val="000000"/>
          <w:sz w:val="28"/>
          <w:szCs w:val="28"/>
          <w:lang w:eastAsia="ru-RU"/>
        </w:rPr>
        <w:t>водства и обладающие доста</w:t>
      </w:r>
      <w:r>
        <w:rPr>
          <w:rFonts w:ascii="Times New Roman" w:eastAsia="Times New Roman" w:hAnsi="Times New Roman" w:cs="Times New Roman"/>
          <w:color w:val="000000"/>
          <w:sz w:val="28"/>
          <w:szCs w:val="28"/>
          <w:lang w:eastAsia="ru-RU"/>
        </w:rPr>
        <w:t>точно обширным рынком сбыта про</w:t>
      </w:r>
      <w:r w:rsidRPr="00B54B1A">
        <w:rPr>
          <w:rFonts w:ascii="Times New Roman" w:eastAsia="Times New Roman" w:hAnsi="Times New Roman" w:cs="Times New Roman"/>
          <w:color w:val="000000"/>
          <w:sz w:val="28"/>
          <w:szCs w:val="28"/>
          <w:lang w:eastAsia="ru-RU"/>
        </w:rPr>
        <w:t>дукции, стремятся сами перерабатывать ее.</w:t>
      </w:r>
    </w:p>
    <w:p w:rsidR="0020787B" w:rsidRPr="00B54B1A" w:rsidRDefault="0020787B" w:rsidP="0020787B">
      <w:pPr>
        <w:spacing w:after="0" w:line="360" w:lineRule="auto"/>
        <w:ind w:firstLine="708"/>
        <w:jc w:val="both"/>
        <w:rPr>
          <w:rFonts w:ascii="Times New Roman" w:eastAsia="Times New Roman" w:hAnsi="Times New Roman" w:cs="Times New Roman"/>
          <w:color w:val="000000"/>
          <w:sz w:val="28"/>
          <w:szCs w:val="28"/>
          <w:lang w:eastAsia="ru-RU"/>
        </w:rPr>
      </w:pPr>
      <w:r w:rsidRPr="00391012">
        <w:rPr>
          <w:rFonts w:ascii="Times New Roman" w:eastAsia="Times New Roman" w:hAnsi="Times New Roman" w:cs="Times New Roman"/>
          <w:iCs/>
          <w:color w:val="000000"/>
          <w:sz w:val="28"/>
          <w:szCs w:val="28"/>
          <w:lang w:eastAsia="ru-RU"/>
        </w:rPr>
        <w:t>Еще одна причина, по ко</w:t>
      </w:r>
      <w:r>
        <w:rPr>
          <w:rFonts w:ascii="Times New Roman" w:eastAsia="Times New Roman" w:hAnsi="Times New Roman" w:cs="Times New Roman"/>
          <w:iCs/>
          <w:color w:val="000000"/>
          <w:sz w:val="28"/>
          <w:szCs w:val="28"/>
          <w:lang w:eastAsia="ru-RU"/>
        </w:rPr>
        <w:t>торой сельскохозяйственные пред</w:t>
      </w:r>
      <w:r w:rsidRPr="00391012">
        <w:rPr>
          <w:rFonts w:ascii="Times New Roman" w:eastAsia="Times New Roman" w:hAnsi="Times New Roman" w:cs="Times New Roman"/>
          <w:iCs/>
          <w:color w:val="000000"/>
          <w:sz w:val="28"/>
          <w:szCs w:val="28"/>
          <w:lang w:eastAsia="ru-RU"/>
        </w:rPr>
        <w:t xml:space="preserve">приятия пытаются организовать </w:t>
      </w:r>
      <w:r>
        <w:rPr>
          <w:rFonts w:ascii="Times New Roman" w:eastAsia="Times New Roman" w:hAnsi="Times New Roman" w:cs="Times New Roman"/>
          <w:iCs/>
          <w:color w:val="000000"/>
          <w:sz w:val="28"/>
          <w:szCs w:val="28"/>
          <w:lang w:eastAsia="ru-RU"/>
        </w:rPr>
        <w:t>у себя переработку товарной про</w:t>
      </w:r>
      <w:r w:rsidRPr="00391012">
        <w:rPr>
          <w:rFonts w:ascii="Times New Roman" w:eastAsia="Times New Roman" w:hAnsi="Times New Roman" w:cs="Times New Roman"/>
          <w:iCs/>
          <w:color w:val="000000"/>
          <w:sz w:val="28"/>
          <w:szCs w:val="28"/>
          <w:lang w:eastAsia="ru-RU"/>
        </w:rPr>
        <w:t xml:space="preserve">дукции, — взаимные неплатежи, в том </w:t>
      </w:r>
      <w:r>
        <w:rPr>
          <w:rFonts w:ascii="Times New Roman" w:eastAsia="Times New Roman" w:hAnsi="Times New Roman" w:cs="Times New Roman"/>
          <w:iCs/>
          <w:color w:val="000000"/>
          <w:sz w:val="28"/>
          <w:szCs w:val="28"/>
          <w:lang w:eastAsia="ru-RU"/>
        </w:rPr>
        <w:t>числе со стороны государ</w:t>
      </w:r>
      <w:r w:rsidRPr="00391012">
        <w:rPr>
          <w:rFonts w:ascii="Times New Roman" w:eastAsia="Times New Roman" w:hAnsi="Times New Roman" w:cs="Times New Roman"/>
          <w:iCs/>
          <w:color w:val="000000"/>
          <w:sz w:val="28"/>
          <w:szCs w:val="28"/>
          <w:lang w:eastAsia="ru-RU"/>
        </w:rPr>
        <w:t>ства. Продав переработанную продукцию, товаропроизводитель получает наличные деньги и может сразу пустить их в оборот.</w:t>
      </w:r>
      <w:r>
        <w:rPr>
          <w:rFonts w:ascii="Times New Roman" w:eastAsia="Times New Roman" w:hAnsi="Times New Roman" w:cs="Times New Roman"/>
          <w:color w:val="000000"/>
          <w:sz w:val="28"/>
          <w:szCs w:val="28"/>
          <w:lang w:eastAsia="ru-RU"/>
        </w:rPr>
        <w:t xml:space="preserve"> </w:t>
      </w:r>
      <w:r w:rsidRPr="00391012">
        <w:rPr>
          <w:rFonts w:ascii="Times New Roman" w:eastAsia="Times New Roman" w:hAnsi="Times New Roman" w:cs="Times New Roman"/>
          <w:iCs/>
          <w:color w:val="000000"/>
          <w:sz w:val="28"/>
          <w:szCs w:val="28"/>
          <w:lang w:eastAsia="ru-RU"/>
        </w:rPr>
        <w:t>Предприятие, предполага</w:t>
      </w:r>
      <w:r>
        <w:rPr>
          <w:rFonts w:ascii="Times New Roman" w:eastAsia="Times New Roman" w:hAnsi="Times New Roman" w:cs="Times New Roman"/>
          <w:iCs/>
          <w:color w:val="000000"/>
          <w:sz w:val="28"/>
          <w:szCs w:val="28"/>
          <w:lang w:eastAsia="ru-RU"/>
        </w:rPr>
        <w:t>ющее организовать у себя промыш</w:t>
      </w:r>
      <w:r w:rsidRPr="00391012">
        <w:rPr>
          <w:rFonts w:ascii="Times New Roman" w:eastAsia="Times New Roman" w:hAnsi="Times New Roman" w:cs="Times New Roman"/>
          <w:iCs/>
          <w:color w:val="000000"/>
          <w:sz w:val="28"/>
          <w:szCs w:val="28"/>
          <w:lang w:eastAsia="ru-RU"/>
        </w:rPr>
        <w:t>ленную переработку сельскохозяйственной продукции, должно иметь детально разработанный бизнес-план.</w:t>
      </w:r>
      <w:r>
        <w:rPr>
          <w:rFonts w:ascii="Times New Roman" w:eastAsia="Times New Roman" w:hAnsi="Times New Roman" w:cs="Times New Roman"/>
          <w:color w:val="000000"/>
          <w:sz w:val="28"/>
          <w:szCs w:val="28"/>
          <w:lang w:eastAsia="ru-RU"/>
        </w:rPr>
        <w:t xml:space="preserve"> Необходимо таким образом органи</w:t>
      </w:r>
      <w:r w:rsidRPr="00B54B1A">
        <w:rPr>
          <w:rFonts w:ascii="Times New Roman" w:eastAsia="Times New Roman" w:hAnsi="Times New Roman" w:cs="Times New Roman"/>
          <w:color w:val="000000"/>
          <w:sz w:val="28"/>
          <w:szCs w:val="28"/>
          <w:lang w:eastAsia="ru-RU"/>
        </w:rPr>
        <w:t xml:space="preserve">зовать производство, чтобы вложения окупились в максимально </w:t>
      </w:r>
      <w:r w:rsidRPr="00B54B1A">
        <w:rPr>
          <w:rFonts w:ascii="Times New Roman" w:eastAsia="Times New Roman" w:hAnsi="Times New Roman" w:cs="Times New Roman"/>
          <w:color w:val="000000"/>
          <w:sz w:val="28"/>
          <w:szCs w:val="28"/>
          <w:lang w:eastAsia="ru-RU"/>
        </w:rPr>
        <w:lastRenderedPageBreak/>
        <w:t>короткий срок; возможно, это лучше всего сделать в кооперации с другими товаропроизводителями.</w:t>
      </w:r>
    </w:p>
    <w:p w:rsidR="0020787B" w:rsidRPr="00B54B1A" w:rsidRDefault="0020787B" w:rsidP="0020787B">
      <w:pPr>
        <w:spacing w:after="0" w:line="360" w:lineRule="auto"/>
        <w:ind w:firstLine="708"/>
        <w:jc w:val="both"/>
        <w:rPr>
          <w:rFonts w:ascii="Times New Roman" w:eastAsia="Times New Roman" w:hAnsi="Times New Roman" w:cs="Times New Roman"/>
          <w:color w:val="000000"/>
          <w:sz w:val="28"/>
          <w:szCs w:val="28"/>
          <w:lang w:eastAsia="ru-RU"/>
        </w:rPr>
      </w:pPr>
      <w:r w:rsidRPr="00391012">
        <w:rPr>
          <w:rFonts w:ascii="Times New Roman" w:eastAsia="Times New Roman" w:hAnsi="Times New Roman" w:cs="Times New Roman"/>
          <w:iCs/>
          <w:color w:val="000000"/>
          <w:sz w:val="28"/>
          <w:szCs w:val="28"/>
          <w:lang w:eastAsia="ru-RU"/>
        </w:rPr>
        <w:t>Для переработки плодоовощной продукции могут быть созданы цехи по выработке консервов, соко</w:t>
      </w:r>
      <w:r>
        <w:rPr>
          <w:rFonts w:ascii="Times New Roman" w:eastAsia="Times New Roman" w:hAnsi="Times New Roman" w:cs="Times New Roman"/>
          <w:iCs/>
          <w:color w:val="000000"/>
          <w:sz w:val="28"/>
          <w:szCs w:val="28"/>
          <w:lang w:eastAsia="ru-RU"/>
        </w:rPr>
        <w:t>в и др., что позволит более пол</w:t>
      </w:r>
      <w:r w:rsidRPr="00391012">
        <w:rPr>
          <w:rFonts w:ascii="Times New Roman" w:eastAsia="Times New Roman" w:hAnsi="Times New Roman" w:cs="Times New Roman"/>
          <w:iCs/>
          <w:color w:val="000000"/>
          <w:sz w:val="28"/>
          <w:szCs w:val="28"/>
          <w:lang w:eastAsia="ru-RU"/>
        </w:rPr>
        <w:t>но использовать произведенную продукцию, сократить потери, увеличить массу выручки и в ито</w:t>
      </w:r>
      <w:r>
        <w:rPr>
          <w:rFonts w:ascii="Times New Roman" w:eastAsia="Times New Roman" w:hAnsi="Times New Roman" w:cs="Times New Roman"/>
          <w:iCs/>
          <w:color w:val="000000"/>
          <w:sz w:val="28"/>
          <w:szCs w:val="28"/>
          <w:lang w:eastAsia="ru-RU"/>
        </w:rPr>
        <w:t>ге повысить уровень рентабельно</w:t>
      </w:r>
      <w:r w:rsidRPr="00391012">
        <w:rPr>
          <w:rFonts w:ascii="Times New Roman" w:eastAsia="Times New Roman" w:hAnsi="Times New Roman" w:cs="Times New Roman"/>
          <w:iCs/>
          <w:color w:val="000000"/>
          <w:sz w:val="28"/>
          <w:szCs w:val="28"/>
          <w:lang w:eastAsia="ru-RU"/>
        </w:rPr>
        <w:t>сти отрасли.</w:t>
      </w:r>
      <w:r>
        <w:rPr>
          <w:rFonts w:ascii="Times New Roman" w:eastAsia="Times New Roman" w:hAnsi="Times New Roman" w:cs="Times New Roman"/>
          <w:color w:val="000000"/>
          <w:sz w:val="28"/>
          <w:szCs w:val="28"/>
          <w:lang w:eastAsia="ru-RU"/>
        </w:rPr>
        <w:t xml:space="preserve"> </w:t>
      </w:r>
      <w:r w:rsidRPr="00B54B1A">
        <w:rPr>
          <w:rFonts w:ascii="Times New Roman" w:eastAsia="Times New Roman" w:hAnsi="Times New Roman" w:cs="Times New Roman"/>
          <w:color w:val="000000"/>
          <w:sz w:val="28"/>
          <w:szCs w:val="28"/>
          <w:lang w:eastAsia="ru-RU"/>
        </w:rPr>
        <w:t>Переработка плодоовощной продукции не</w:t>
      </w:r>
      <w:r>
        <w:rPr>
          <w:rFonts w:ascii="Times New Roman" w:eastAsia="Times New Roman" w:hAnsi="Times New Roman" w:cs="Times New Roman"/>
          <w:color w:val="000000"/>
          <w:sz w:val="28"/>
          <w:szCs w:val="28"/>
          <w:lang w:eastAsia="ru-RU"/>
        </w:rPr>
        <w:t>посред</w:t>
      </w:r>
      <w:r w:rsidRPr="00B54B1A">
        <w:rPr>
          <w:rFonts w:ascii="Times New Roman" w:eastAsia="Times New Roman" w:hAnsi="Times New Roman" w:cs="Times New Roman"/>
          <w:color w:val="000000"/>
          <w:sz w:val="28"/>
          <w:szCs w:val="28"/>
          <w:lang w:eastAsia="ru-RU"/>
        </w:rPr>
        <w:t xml:space="preserve">ственно в местах производства </w:t>
      </w:r>
      <w:r>
        <w:rPr>
          <w:rFonts w:ascii="Times New Roman" w:eastAsia="Times New Roman" w:hAnsi="Times New Roman" w:cs="Times New Roman"/>
          <w:color w:val="000000"/>
          <w:sz w:val="28"/>
          <w:szCs w:val="28"/>
          <w:lang w:eastAsia="ru-RU"/>
        </w:rPr>
        <w:t>способствует обогащению ассорти</w:t>
      </w:r>
      <w:r w:rsidRPr="00B54B1A">
        <w:rPr>
          <w:rFonts w:ascii="Times New Roman" w:eastAsia="Times New Roman" w:hAnsi="Times New Roman" w:cs="Times New Roman"/>
          <w:color w:val="000000"/>
          <w:sz w:val="28"/>
          <w:szCs w:val="28"/>
          <w:lang w:eastAsia="ru-RU"/>
        </w:rPr>
        <w:t>мента в продовольственных ма</w:t>
      </w:r>
      <w:r>
        <w:rPr>
          <w:rFonts w:ascii="Times New Roman" w:eastAsia="Times New Roman" w:hAnsi="Times New Roman" w:cs="Times New Roman"/>
          <w:color w:val="000000"/>
          <w:sz w:val="28"/>
          <w:szCs w:val="28"/>
          <w:lang w:eastAsia="ru-RU"/>
        </w:rPr>
        <w:t>газинах, особенно в зимне-весен</w:t>
      </w:r>
      <w:r w:rsidRPr="00B54B1A">
        <w:rPr>
          <w:rFonts w:ascii="Times New Roman" w:eastAsia="Times New Roman" w:hAnsi="Times New Roman" w:cs="Times New Roman"/>
          <w:color w:val="000000"/>
          <w:sz w:val="28"/>
          <w:szCs w:val="28"/>
          <w:lang w:eastAsia="ru-RU"/>
        </w:rPr>
        <w:t>ний период. На некоторых сельскохозяйственных предприятиях в таких цехах осуществляется пер</w:t>
      </w:r>
      <w:r>
        <w:rPr>
          <w:rFonts w:ascii="Times New Roman" w:eastAsia="Times New Roman" w:hAnsi="Times New Roman" w:cs="Times New Roman"/>
          <w:color w:val="000000"/>
          <w:sz w:val="28"/>
          <w:szCs w:val="28"/>
          <w:lang w:eastAsia="ru-RU"/>
        </w:rPr>
        <w:t>еработка также дикорастущей про</w:t>
      </w:r>
      <w:r w:rsidRPr="00B54B1A">
        <w:rPr>
          <w:rFonts w:ascii="Times New Roman" w:eastAsia="Times New Roman" w:hAnsi="Times New Roman" w:cs="Times New Roman"/>
          <w:color w:val="000000"/>
          <w:sz w:val="28"/>
          <w:szCs w:val="28"/>
          <w:lang w:eastAsia="ru-RU"/>
        </w:rPr>
        <w:t>дукции (плодов, ягод, грибов и т. д.).</w:t>
      </w:r>
    </w:p>
    <w:p w:rsidR="0020787B" w:rsidRPr="000778C8" w:rsidRDefault="0020787B" w:rsidP="0020787B">
      <w:pPr>
        <w:pStyle w:val="a3"/>
        <w:spacing w:before="0" w:beforeAutospacing="0" w:after="0" w:afterAutospacing="0" w:line="360" w:lineRule="auto"/>
        <w:ind w:firstLine="708"/>
        <w:jc w:val="both"/>
        <w:rPr>
          <w:color w:val="000000"/>
          <w:sz w:val="28"/>
          <w:szCs w:val="28"/>
        </w:rPr>
      </w:pPr>
      <w:r w:rsidRPr="00391012">
        <w:rPr>
          <w:bCs/>
          <w:color w:val="000000"/>
          <w:sz w:val="28"/>
          <w:szCs w:val="28"/>
        </w:rPr>
        <w:t>Прежде чем создавать на сельскохозяйственных предприятиях цехи по промышленной перера</w:t>
      </w:r>
      <w:r>
        <w:rPr>
          <w:bCs/>
          <w:color w:val="000000"/>
          <w:sz w:val="28"/>
          <w:szCs w:val="28"/>
        </w:rPr>
        <w:t>ботке продукции, необходимо про</w:t>
      </w:r>
      <w:r w:rsidRPr="00391012">
        <w:rPr>
          <w:bCs/>
          <w:color w:val="000000"/>
          <w:sz w:val="28"/>
          <w:szCs w:val="28"/>
        </w:rPr>
        <w:t xml:space="preserve">вести тщательную организационную – экономическую </w:t>
      </w:r>
      <w:r>
        <w:rPr>
          <w:bCs/>
          <w:color w:val="000000"/>
          <w:sz w:val="28"/>
          <w:szCs w:val="28"/>
        </w:rPr>
        <w:t xml:space="preserve">оценку проекта. </w:t>
      </w:r>
      <w:r w:rsidRPr="00391012">
        <w:rPr>
          <w:bCs/>
          <w:color w:val="000000"/>
          <w:sz w:val="28"/>
          <w:szCs w:val="28"/>
        </w:rPr>
        <w:t>С</w:t>
      </w:r>
      <w:r w:rsidRPr="00391012">
        <w:rPr>
          <w:iCs/>
          <w:color w:val="000000"/>
          <w:sz w:val="28"/>
          <w:szCs w:val="28"/>
        </w:rPr>
        <w:t xml:space="preserve"> точки зрения наличия сырьевой ба</w:t>
      </w:r>
      <w:r w:rsidR="004F2093">
        <w:rPr>
          <w:iCs/>
          <w:color w:val="000000"/>
          <w:sz w:val="28"/>
          <w:szCs w:val="28"/>
        </w:rPr>
        <w:t xml:space="preserve">зы, емкости рынка и его </w:t>
      </w:r>
      <w:proofErr w:type="spellStart"/>
      <w:r w:rsidR="004F2093">
        <w:rPr>
          <w:iCs/>
          <w:color w:val="000000"/>
          <w:sz w:val="28"/>
          <w:szCs w:val="28"/>
        </w:rPr>
        <w:t>заполнен</w:t>
      </w:r>
      <w:r w:rsidRPr="00391012">
        <w:rPr>
          <w:iCs/>
          <w:color w:val="000000"/>
          <w:sz w:val="28"/>
          <w:szCs w:val="28"/>
        </w:rPr>
        <w:t>ности</w:t>
      </w:r>
      <w:proofErr w:type="spellEnd"/>
      <w:r w:rsidRPr="00391012">
        <w:rPr>
          <w:iCs/>
          <w:color w:val="000000"/>
          <w:sz w:val="28"/>
          <w:szCs w:val="28"/>
        </w:rPr>
        <w:t xml:space="preserve"> этой продукцией в свежем виде, наличия постоянного и сезонного спроса на продукцию переработки (консервы и др.).</w:t>
      </w:r>
      <w:r>
        <w:rPr>
          <w:rStyle w:val="apple-converted-space"/>
          <w:color w:val="000000"/>
          <w:sz w:val="28"/>
          <w:szCs w:val="28"/>
        </w:rPr>
        <w:t xml:space="preserve"> </w:t>
      </w:r>
      <w:r w:rsidRPr="000778C8">
        <w:rPr>
          <w:color w:val="000000"/>
          <w:sz w:val="28"/>
          <w:szCs w:val="28"/>
        </w:rPr>
        <w:t>Обязательно должна быть проведена экономическая оценка предполагаемого вида деятельности. Экономическая эффективность переработки определяется сопоставлением выручки от реализации перерабо</w:t>
      </w:r>
      <w:r w:rsidRPr="000778C8">
        <w:rPr>
          <w:color w:val="000000"/>
          <w:sz w:val="28"/>
          <w:szCs w:val="28"/>
        </w:rPr>
        <w:softHyphen/>
        <w:t>танной продукции с выручкой, ко</w:t>
      </w:r>
      <w:r>
        <w:rPr>
          <w:color w:val="000000"/>
          <w:sz w:val="28"/>
          <w:szCs w:val="28"/>
        </w:rPr>
        <w:t>торая могла быть получена от ре</w:t>
      </w:r>
      <w:r w:rsidRPr="000778C8">
        <w:rPr>
          <w:color w:val="000000"/>
          <w:sz w:val="28"/>
          <w:szCs w:val="28"/>
        </w:rPr>
        <w:t>ализации свежей продукции; необходимо учесть также увеличение затрат, связанных с переработк</w:t>
      </w:r>
      <w:r>
        <w:rPr>
          <w:color w:val="000000"/>
          <w:sz w:val="28"/>
          <w:szCs w:val="28"/>
        </w:rPr>
        <w:t>ой продукции, ее хранением и до</w:t>
      </w:r>
      <w:r w:rsidRPr="000778C8">
        <w:rPr>
          <w:color w:val="000000"/>
          <w:sz w:val="28"/>
          <w:szCs w:val="28"/>
        </w:rPr>
        <w:t>ведением до потребителя.</w:t>
      </w:r>
    </w:p>
    <w:p w:rsidR="0020787B" w:rsidRPr="00072021" w:rsidRDefault="0020787B" w:rsidP="0020787B">
      <w:pPr>
        <w:pStyle w:val="a3"/>
        <w:spacing w:before="0" w:beforeAutospacing="0" w:after="0" w:afterAutospacing="0" w:line="360" w:lineRule="auto"/>
        <w:ind w:firstLine="708"/>
        <w:jc w:val="both"/>
        <w:rPr>
          <w:sz w:val="28"/>
          <w:szCs w:val="28"/>
        </w:rPr>
      </w:pPr>
      <w:r w:rsidRPr="000778C8">
        <w:rPr>
          <w:color w:val="000000"/>
          <w:sz w:val="28"/>
          <w:szCs w:val="28"/>
        </w:rPr>
        <w:t xml:space="preserve">Вместе с тем должно быть </w:t>
      </w:r>
      <w:r>
        <w:rPr>
          <w:color w:val="000000"/>
          <w:sz w:val="28"/>
          <w:szCs w:val="28"/>
        </w:rPr>
        <w:t>обеспечено наиболее полное и эф</w:t>
      </w:r>
      <w:r w:rsidRPr="000778C8">
        <w:rPr>
          <w:color w:val="000000"/>
          <w:sz w:val="28"/>
          <w:szCs w:val="28"/>
        </w:rPr>
        <w:t xml:space="preserve">фективное использование уже существующих производственных мощностей, приняты меры к увеличению объемов и удешевлению переработки сырья на </w:t>
      </w:r>
      <w:r w:rsidRPr="00072021">
        <w:rPr>
          <w:sz w:val="28"/>
          <w:szCs w:val="28"/>
        </w:rPr>
        <w:t xml:space="preserve">действующих перерабатывающих предприятиях. Один из возможных путей — реорганизация перерабатывающих предприятий, действующих, как правило, в форме закрытых акционерных обществ, в открытые акционерные </w:t>
      </w:r>
      <w:r w:rsidRPr="00072021">
        <w:rPr>
          <w:sz w:val="28"/>
          <w:szCs w:val="28"/>
        </w:rPr>
        <w:lastRenderedPageBreak/>
        <w:t>общества, в числе акционеров которых будут производители сельскохозяйственной продукции.</w:t>
      </w:r>
    </w:p>
    <w:p w:rsidR="0020787B" w:rsidRPr="00072021" w:rsidRDefault="0020787B" w:rsidP="0020787B">
      <w:pPr>
        <w:spacing w:after="0" w:line="360" w:lineRule="auto"/>
        <w:ind w:firstLine="708"/>
        <w:jc w:val="both"/>
        <w:rPr>
          <w:rFonts w:ascii="Verdana" w:eastAsia="Times New Roman" w:hAnsi="Verdana" w:cs="Times New Roman"/>
          <w:b/>
          <w:bCs/>
          <w:sz w:val="18"/>
          <w:szCs w:val="18"/>
          <w:lang w:eastAsia="ru-RU"/>
        </w:rPr>
      </w:pPr>
      <w:r w:rsidRPr="00072021">
        <w:rPr>
          <w:rFonts w:ascii="Times New Roman" w:hAnsi="Times New Roman" w:cs="Times New Roman"/>
          <w:b/>
          <w:bCs/>
          <w:iCs/>
          <w:sz w:val="28"/>
          <w:szCs w:val="28"/>
        </w:rPr>
        <w:t>1.3. Организационно-экономические основы переработки сельскохозяйственной продукции</w:t>
      </w:r>
      <w:r w:rsidRPr="00072021">
        <w:rPr>
          <w:b/>
          <w:bCs/>
          <w:iCs/>
          <w:sz w:val="28"/>
          <w:szCs w:val="28"/>
        </w:rPr>
        <w:t>.</w:t>
      </w:r>
    </w:p>
    <w:p w:rsidR="0020787B" w:rsidRPr="00072021" w:rsidRDefault="0020787B" w:rsidP="0020787B">
      <w:pPr>
        <w:spacing w:after="0" w:line="360" w:lineRule="auto"/>
        <w:jc w:val="both"/>
        <w:rPr>
          <w:rFonts w:ascii="Times New Roman" w:eastAsia="Times New Roman" w:hAnsi="Times New Roman" w:cs="Times New Roman"/>
          <w:sz w:val="28"/>
          <w:szCs w:val="28"/>
          <w:lang w:eastAsia="ru-RU"/>
        </w:rPr>
      </w:pPr>
      <w:r w:rsidRPr="00072021">
        <w:rPr>
          <w:rFonts w:ascii="Times New Roman" w:eastAsia="Times New Roman" w:hAnsi="Times New Roman" w:cs="Times New Roman"/>
          <w:sz w:val="28"/>
          <w:szCs w:val="28"/>
          <w:lang w:eastAsia="ru-RU"/>
        </w:rPr>
        <w:t>На крупных специализированных предприятиях значительная часть сельскохозяйственной продукции, предназначенн</w:t>
      </w:r>
      <w:r w:rsidR="00014EEC">
        <w:rPr>
          <w:rFonts w:ascii="Times New Roman" w:eastAsia="Times New Roman" w:hAnsi="Times New Roman" w:cs="Times New Roman"/>
          <w:sz w:val="28"/>
          <w:szCs w:val="28"/>
          <w:lang w:eastAsia="ru-RU"/>
        </w:rPr>
        <w:t xml:space="preserve">ой для реализации, подвергается </w:t>
      </w:r>
      <w:r w:rsidRPr="00014EEC">
        <w:rPr>
          <w:rFonts w:ascii="Times New Roman" w:eastAsia="Times New Roman" w:hAnsi="Times New Roman" w:cs="Times New Roman"/>
          <w:bCs/>
          <w:sz w:val="28"/>
          <w:szCs w:val="28"/>
          <w:lang w:eastAsia="ru-RU"/>
        </w:rPr>
        <w:t>промышленной переработке.</w:t>
      </w:r>
      <w:r w:rsidRPr="00072021">
        <w:rPr>
          <w:rFonts w:ascii="Times New Roman" w:eastAsia="Times New Roman" w:hAnsi="Times New Roman" w:cs="Times New Roman"/>
          <w:b/>
          <w:bCs/>
          <w:sz w:val="28"/>
          <w:szCs w:val="28"/>
          <w:lang w:eastAsia="ru-RU"/>
        </w:rPr>
        <w:t xml:space="preserve"> </w:t>
      </w:r>
      <w:r w:rsidRPr="00072021">
        <w:rPr>
          <w:rFonts w:ascii="Times New Roman" w:eastAsia="Times New Roman" w:hAnsi="Times New Roman" w:cs="Times New Roman"/>
          <w:sz w:val="28"/>
          <w:szCs w:val="28"/>
          <w:lang w:eastAsia="ru-RU"/>
        </w:rPr>
        <w:t>Это относится к малотранспортабельной продукции, а также к продукции, предназначенной для реализации непосредственно в торговую сеть и на предприятия общественного питания. Переработке подвергается продукция, произведенная на с-х предприятиях и в крестьянских (фермерских) хозяйствах, удаленных от перерабатывающих предприятий и имеющих плохие пути сообщения.</w:t>
      </w:r>
    </w:p>
    <w:p w:rsidR="0020787B" w:rsidRPr="00072021" w:rsidRDefault="0020787B" w:rsidP="0020787B">
      <w:pPr>
        <w:spacing w:after="0" w:line="360" w:lineRule="auto"/>
        <w:jc w:val="both"/>
        <w:rPr>
          <w:rFonts w:ascii="Times New Roman" w:eastAsia="Times New Roman" w:hAnsi="Times New Roman" w:cs="Times New Roman"/>
          <w:sz w:val="28"/>
          <w:szCs w:val="28"/>
          <w:lang w:eastAsia="ru-RU"/>
        </w:rPr>
      </w:pPr>
      <w:r w:rsidRPr="00072021">
        <w:rPr>
          <w:rFonts w:ascii="Times New Roman" w:eastAsia="Times New Roman" w:hAnsi="Times New Roman" w:cs="Times New Roman"/>
          <w:sz w:val="28"/>
          <w:szCs w:val="28"/>
          <w:lang w:eastAsia="ru-RU"/>
        </w:rPr>
        <w:t>Необходимость промышленной переработки обусловлена тем, что материально-техническая база сферы заготовок, хранения и переработки продукции вне с-х предприятий в стране развита недостаточно. В результате значительная часть заложенной на хранение продукции превращается в некондиционную, отходы, приходит в полную негодность.</w:t>
      </w:r>
    </w:p>
    <w:p w:rsidR="0020787B" w:rsidRPr="00072021" w:rsidRDefault="0020787B" w:rsidP="0020787B">
      <w:pPr>
        <w:spacing w:after="0" w:line="360" w:lineRule="auto"/>
        <w:jc w:val="both"/>
        <w:rPr>
          <w:rFonts w:ascii="Times New Roman" w:eastAsia="Times New Roman" w:hAnsi="Times New Roman" w:cs="Times New Roman"/>
          <w:sz w:val="28"/>
          <w:szCs w:val="28"/>
          <w:lang w:eastAsia="ru-RU"/>
        </w:rPr>
      </w:pPr>
      <w:r w:rsidRPr="00072021">
        <w:rPr>
          <w:rFonts w:ascii="Times New Roman" w:eastAsia="Times New Roman" w:hAnsi="Times New Roman" w:cs="Times New Roman"/>
          <w:sz w:val="28"/>
          <w:szCs w:val="28"/>
          <w:lang w:eastAsia="ru-RU"/>
        </w:rPr>
        <w:t xml:space="preserve">Создание развитой материально-технической базы заготовок, хранения и переработки с-х продукции с экономической точки зрения — наиболее эффективный путь преодоления товарного дефицита, поскольку он позволяет использовать материальные, финансовые, трудовые ресурсы не для производства дополнительного объема продукции в такой капитале- и ресурсоемкой отрасли, какой является сельское хозяйство, а направить их на сохранение уже произведенной продукции. Перерабатывающие производства средней и малой мощности создаются за счет кредитов банка и собственных источников финансирования, чаще на основе кооперации нескольких сельскохозяйственных предприятий. При долевом участии с-х товаропроизводителей осуществляется строительство кооперативных боен, </w:t>
      </w:r>
      <w:r w:rsidRPr="00072021">
        <w:rPr>
          <w:rFonts w:ascii="Times New Roman" w:eastAsia="Times New Roman" w:hAnsi="Times New Roman" w:cs="Times New Roman"/>
          <w:sz w:val="28"/>
          <w:szCs w:val="28"/>
          <w:lang w:eastAsia="ru-RU"/>
        </w:rPr>
        <w:lastRenderedPageBreak/>
        <w:t xml:space="preserve">масло- и </w:t>
      </w:r>
      <w:proofErr w:type="spellStart"/>
      <w:r w:rsidRPr="00072021">
        <w:rPr>
          <w:rFonts w:ascii="Times New Roman" w:eastAsia="Times New Roman" w:hAnsi="Times New Roman" w:cs="Times New Roman"/>
          <w:sz w:val="28"/>
          <w:szCs w:val="28"/>
          <w:lang w:eastAsia="ru-RU"/>
        </w:rPr>
        <w:t>сырозаводов</w:t>
      </w:r>
      <w:proofErr w:type="spellEnd"/>
      <w:r w:rsidRPr="00072021">
        <w:rPr>
          <w:rFonts w:ascii="Times New Roman" w:eastAsia="Times New Roman" w:hAnsi="Times New Roman" w:cs="Times New Roman"/>
          <w:sz w:val="28"/>
          <w:szCs w:val="28"/>
          <w:lang w:eastAsia="ru-RU"/>
        </w:rPr>
        <w:t>, консервных предприятий, хлебопекарен, комбикормовых заводов и других объектов.</w:t>
      </w:r>
    </w:p>
    <w:p w:rsidR="0020787B" w:rsidRPr="00072021" w:rsidRDefault="0020787B" w:rsidP="0020787B">
      <w:pPr>
        <w:spacing w:after="0" w:line="360" w:lineRule="auto"/>
        <w:jc w:val="both"/>
        <w:rPr>
          <w:rFonts w:ascii="Times New Roman" w:eastAsia="Times New Roman" w:hAnsi="Times New Roman" w:cs="Times New Roman"/>
          <w:sz w:val="28"/>
          <w:szCs w:val="28"/>
          <w:lang w:eastAsia="ru-RU"/>
        </w:rPr>
      </w:pPr>
      <w:r w:rsidRPr="00072021">
        <w:rPr>
          <w:rFonts w:ascii="Times New Roman" w:eastAsia="Times New Roman" w:hAnsi="Times New Roman" w:cs="Times New Roman"/>
          <w:sz w:val="28"/>
          <w:szCs w:val="28"/>
          <w:lang w:eastAsia="ru-RU"/>
        </w:rPr>
        <w:t>Важным стимулом к созданию перерабатывающих производств на с-х предприятиях является то, что система цен на сельскохозяйственное сырье не соответствует системе цен на продукцию, производимую из него. Производить и реализовывать зерно, скот на мясо и другое сырье — это значит работать в убыток или получать лишь минимальный уровень рентабельности (по отношению к полной себестоимости реализованной продукции), тогда как производить и реализовывать печеный хлеб, колбасные изделия или копчености несравненно более выгодно. По этой причине с-х товаропроизводители, имеющие возможность приобрести необходимые средства производства и обладающие достаточно обширным рынком сбыта продукции, стремятся сами перерабатывать ее.</w:t>
      </w:r>
    </w:p>
    <w:p w:rsidR="0020787B" w:rsidRPr="00072021" w:rsidRDefault="0020787B" w:rsidP="0020787B">
      <w:pPr>
        <w:spacing w:after="0" w:line="360" w:lineRule="auto"/>
        <w:jc w:val="both"/>
        <w:rPr>
          <w:rFonts w:ascii="Times New Roman" w:eastAsia="Times New Roman" w:hAnsi="Times New Roman" w:cs="Times New Roman"/>
          <w:sz w:val="28"/>
          <w:szCs w:val="28"/>
          <w:lang w:eastAsia="ru-RU"/>
        </w:rPr>
      </w:pPr>
      <w:r w:rsidRPr="00072021">
        <w:rPr>
          <w:rFonts w:ascii="Times New Roman" w:eastAsia="Times New Roman" w:hAnsi="Times New Roman" w:cs="Times New Roman"/>
          <w:sz w:val="28"/>
          <w:szCs w:val="28"/>
          <w:lang w:eastAsia="ru-RU"/>
        </w:rPr>
        <w:t>На практике сложились два варианта организации переработки собственного сельскохозяйственного сырья в готовую продукцию, которые используются как крупными с-х предприятиями, так и КФХ и хозяйствами населения. Первый вариант — сельскохозяйственные товаропроизводители поставляют сырье на действующие перерабатывающие предприятия на давальческих началах и получают от них обусловленную договором долю готовой продукции. Однако готовая продукция в этом случае нередко получается дорогой, по этой причине она не всегда конкурентоспособна на рынке. Поэтому товаропроизводители предлагают на переработку давальческое сырье преимущественно растительного происхождения (зерно, сахарную свеклу, семена масличных культур).</w:t>
      </w:r>
    </w:p>
    <w:p w:rsidR="0020787B" w:rsidRPr="00072021" w:rsidRDefault="0020787B" w:rsidP="0020787B">
      <w:pPr>
        <w:spacing w:after="0" w:line="360" w:lineRule="auto"/>
        <w:jc w:val="both"/>
        <w:rPr>
          <w:rFonts w:ascii="Times New Roman" w:eastAsia="Times New Roman" w:hAnsi="Times New Roman" w:cs="Times New Roman"/>
          <w:sz w:val="28"/>
          <w:szCs w:val="28"/>
          <w:lang w:eastAsia="ru-RU"/>
        </w:rPr>
      </w:pPr>
      <w:r w:rsidRPr="00072021">
        <w:rPr>
          <w:rFonts w:ascii="Times New Roman" w:eastAsia="Times New Roman" w:hAnsi="Times New Roman" w:cs="Times New Roman"/>
          <w:sz w:val="28"/>
          <w:szCs w:val="28"/>
          <w:lang w:eastAsia="ru-RU"/>
        </w:rPr>
        <w:t xml:space="preserve">Второй вариант — товаропроизводитель пытается самостоятельно или путем кооперации с другими предприятиями построить небольшой и сравнительно недорогой цех по переработке сырья и выйти с готовой продукцией на рынок. Предварительно следует ответить на такие вопросы: каковы емкость рынка по интересующему нас товару, его насыщенность товарами-аналогами, сколько имеется конкурентов, каков уровень их цен на </w:t>
      </w:r>
      <w:r w:rsidRPr="00072021">
        <w:rPr>
          <w:rFonts w:ascii="Times New Roman" w:eastAsia="Times New Roman" w:hAnsi="Times New Roman" w:cs="Times New Roman"/>
          <w:sz w:val="28"/>
          <w:szCs w:val="28"/>
          <w:lang w:eastAsia="ru-RU"/>
        </w:rPr>
        <w:lastRenderedPageBreak/>
        <w:t>аналогичную продукцию, каковы будут издержки производства и станет ли товар с этим уровнем издержек конкурентоспособным; какие потребуются инвестиции для организации перерабатывающего производства, каковы их источники, срок окупаемости и т. д. Предприятие, предполагающее организовать у себя промышленную переработку сельскохозяйственной продукции, должно иметь детально разработанный бизнес-план. Следует так организовать производство, чтобы вложения окупились в максимально короткий срок; возможно, это лучше всего сделать в кооперации с другими товаропроизводителями.</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t>В зависимости от вида сырья, а также используемой технологии и получаемой продукции, в процессе переработки плодов и овощей количество образующихся при их очистке, резке, прессовании, протирании и прочих операциях, отходов может достигать 50%. Именно поэтому для достижения максимально рационального использования сырья необходимо минимизировать количество отходов. Несмотря на то, что полностью избежать образования отходов невозможно, так как даже самая эффективная организация переработки сельскохозяйственной продукции не может исключить образования в процессе переработки плодов и овощей кожуры семян, косточек, выжимок и прочего. Все перечисленные отходы наравне с полезной массой плодов и овощей также содержат ценные питательные вещества: витамины, органические кислоты, сахар, белковые, пектиновые вещества и прочее.</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t>Эффективная организация переработки сельскохозяйственной продукции с целью максимального уменьшения отходов производства и увеличения объемов готовой продукции напрямую зависит от следующих факторов:</w:t>
      </w:r>
    </w:p>
    <w:p w:rsidR="0020787B" w:rsidRPr="00072021" w:rsidRDefault="0020787B" w:rsidP="0020787B">
      <w:pPr>
        <w:numPr>
          <w:ilvl w:val="0"/>
          <w:numId w:val="1"/>
        </w:numPr>
        <w:spacing w:after="0" w:line="360" w:lineRule="auto"/>
        <w:ind w:left="0"/>
        <w:jc w:val="both"/>
        <w:rPr>
          <w:rFonts w:ascii="Times New Roman" w:hAnsi="Times New Roman" w:cs="Times New Roman"/>
          <w:sz w:val="28"/>
          <w:szCs w:val="28"/>
        </w:rPr>
      </w:pPr>
      <w:r w:rsidRPr="00072021">
        <w:rPr>
          <w:rFonts w:ascii="Times New Roman" w:hAnsi="Times New Roman" w:cs="Times New Roman"/>
          <w:sz w:val="28"/>
          <w:szCs w:val="28"/>
        </w:rPr>
        <w:t>Сорт перерабатываемой продукции;</w:t>
      </w:r>
    </w:p>
    <w:p w:rsidR="0020787B" w:rsidRPr="00072021" w:rsidRDefault="0020787B" w:rsidP="0020787B">
      <w:pPr>
        <w:numPr>
          <w:ilvl w:val="0"/>
          <w:numId w:val="1"/>
        </w:numPr>
        <w:spacing w:after="0" w:line="360" w:lineRule="auto"/>
        <w:ind w:left="0"/>
        <w:jc w:val="both"/>
        <w:rPr>
          <w:rFonts w:ascii="Times New Roman" w:hAnsi="Times New Roman" w:cs="Times New Roman"/>
          <w:sz w:val="28"/>
          <w:szCs w:val="28"/>
        </w:rPr>
      </w:pPr>
      <w:r w:rsidRPr="00072021">
        <w:rPr>
          <w:rFonts w:ascii="Times New Roman" w:hAnsi="Times New Roman" w:cs="Times New Roman"/>
          <w:sz w:val="28"/>
          <w:szCs w:val="28"/>
        </w:rPr>
        <w:t>Методы переработки продукции;</w:t>
      </w:r>
    </w:p>
    <w:p w:rsidR="0020787B" w:rsidRPr="00072021" w:rsidRDefault="0020787B" w:rsidP="0020787B">
      <w:pPr>
        <w:numPr>
          <w:ilvl w:val="0"/>
          <w:numId w:val="1"/>
        </w:numPr>
        <w:spacing w:after="0" w:line="360" w:lineRule="auto"/>
        <w:ind w:left="0"/>
        <w:jc w:val="both"/>
        <w:rPr>
          <w:rFonts w:ascii="Times New Roman" w:hAnsi="Times New Roman" w:cs="Times New Roman"/>
          <w:sz w:val="28"/>
          <w:szCs w:val="28"/>
        </w:rPr>
      </w:pPr>
      <w:r w:rsidRPr="00072021">
        <w:rPr>
          <w:rFonts w:ascii="Times New Roman" w:hAnsi="Times New Roman" w:cs="Times New Roman"/>
          <w:sz w:val="28"/>
          <w:szCs w:val="28"/>
        </w:rPr>
        <w:t>Вида агротехники и пр.</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lastRenderedPageBreak/>
        <w:t>Ресурсосберегающая технология предусматривает предварительный подбор предназначенных для целевой переработки сортов, от которых в результате и будет зависеть качество и количество готовой продукции, а также расход сырья. Основным критерием уровня количества отходов является форма перерабатываемой продукции.</w:t>
      </w:r>
    </w:p>
    <w:p w:rsidR="0020787B" w:rsidRPr="00072021" w:rsidRDefault="0020787B" w:rsidP="0020787B">
      <w:pPr>
        <w:pStyle w:val="a3"/>
        <w:spacing w:before="0" w:beforeAutospacing="0" w:after="0" w:afterAutospacing="0" w:line="360" w:lineRule="auto"/>
        <w:jc w:val="both"/>
        <w:rPr>
          <w:sz w:val="28"/>
          <w:szCs w:val="28"/>
        </w:rPr>
      </w:pPr>
      <w:r w:rsidRPr="00072021">
        <w:rPr>
          <w:sz w:val="28"/>
          <w:szCs w:val="28"/>
        </w:rPr>
        <w:t>В процессе переработки косточковых плодов основные отходы составляют косточки, массовая доля которых от массовой доли плодов может колебаться в самом широком диапазоне. В качестве примера можно привести:</w:t>
      </w:r>
    </w:p>
    <w:p w:rsidR="0020787B" w:rsidRPr="00072021" w:rsidRDefault="0020787B" w:rsidP="0020787B">
      <w:pPr>
        <w:numPr>
          <w:ilvl w:val="0"/>
          <w:numId w:val="2"/>
        </w:numPr>
        <w:spacing w:after="0" w:line="360" w:lineRule="auto"/>
        <w:ind w:left="0"/>
        <w:jc w:val="both"/>
        <w:rPr>
          <w:rFonts w:ascii="Times New Roman" w:hAnsi="Times New Roman" w:cs="Times New Roman"/>
          <w:sz w:val="28"/>
          <w:szCs w:val="28"/>
        </w:rPr>
      </w:pPr>
      <w:r w:rsidRPr="00072021">
        <w:rPr>
          <w:rFonts w:ascii="Times New Roman" w:hAnsi="Times New Roman" w:cs="Times New Roman"/>
          <w:sz w:val="28"/>
          <w:szCs w:val="28"/>
        </w:rPr>
        <w:t>Абрикосы, у которых, в зависимости от сорта, массовая доля косточек может варьироваться от 5 до 12%;</w:t>
      </w:r>
    </w:p>
    <w:p w:rsidR="0020787B" w:rsidRPr="00072021" w:rsidRDefault="0020787B" w:rsidP="0020787B">
      <w:pPr>
        <w:numPr>
          <w:ilvl w:val="0"/>
          <w:numId w:val="2"/>
        </w:numPr>
        <w:spacing w:after="0" w:line="360" w:lineRule="auto"/>
        <w:ind w:left="0"/>
        <w:jc w:val="both"/>
        <w:rPr>
          <w:rFonts w:ascii="Times New Roman" w:hAnsi="Times New Roman" w:cs="Times New Roman"/>
          <w:sz w:val="28"/>
          <w:szCs w:val="28"/>
        </w:rPr>
      </w:pPr>
      <w:r w:rsidRPr="00072021">
        <w:rPr>
          <w:rFonts w:ascii="Times New Roman" w:hAnsi="Times New Roman" w:cs="Times New Roman"/>
          <w:sz w:val="28"/>
          <w:szCs w:val="28"/>
        </w:rPr>
        <w:t>У персиков – от 6 до 12%;</w:t>
      </w:r>
    </w:p>
    <w:p w:rsidR="0020787B" w:rsidRPr="00072021" w:rsidRDefault="0020787B" w:rsidP="0020787B">
      <w:pPr>
        <w:numPr>
          <w:ilvl w:val="0"/>
          <w:numId w:val="2"/>
        </w:numPr>
        <w:spacing w:after="0" w:line="360" w:lineRule="auto"/>
        <w:ind w:left="0"/>
        <w:jc w:val="both"/>
        <w:rPr>
          <w:rFonts w:ascii="Times New Roman" w:hAnsi="Times New Roman" w:cs="Times New Roman"/>
          <w:sz w:val="28"/>
          <w:szCs w:val="28"/>
        </w:rPr>
      </w:pPr>
      <w:r w:rsidRPr="00072021">
        <w:rPr>
          <w:rFonts w:ascii="Times New Roman" w:hAnsi="Times New Roman" w:cs="Times New Roman"/>
          <w:sz w:val="28"/>
          <w:szCs w:val="28"/>
        </w:rPr>
        <w:t>У слив – от 4 до 7%.</w:t>
      </w:r>
    </w:p>
    <w:p w:rsidR="0020787B" w:rsidRPr="00072021" w:rsidRDefault="0020787B" w:rsidP="0020787B">
      <w:pPr>
        <w:pStyle w:val="a3"/>
        <w:spacing w:before="0" w:beforeAutospacing="0" w:after="0" w:afterAutospacing="0" w:line="360" w:lineRule="auto"/>
        <w:jc w:val="both"/>
        <w:rPr>
          <w:sz w:val="28"/>
          <w:szCs w:val="28"/>
        </w:rPr>
      </w:pPr>
      <w:r w:rsidRPr="00072021">
        <w:rPr>
          <w:sz w:val="28"/>
          <w:szCs w:val="28"/>
        </w:rPr>
        <w:t xml:space="preserve">При производстве повидла или джема, основным критерием является уровень содержания в исходном сырье пектиновых веществ, а также их </w:t>
      </w:r>
      <w:proofErr w:type="spellStart"/>
      <w:r w:rsidRPr="00072021">
        <w:rPr>
          <w:sz w:val="28"/>
          <w:szCs w:val="28"/>
        </w:rPr>
        <w:t>желирующая</w:t>
      </w:r>
      <w:proofErr w:type="spellEnd"/>
      <w:r w:rsidRPr="00072021">
        <w:rPr>
          <w:sz w:val="28"/>
          <w:szCs w:val="28"/>
        </w:rPr>
        <w:t xml:space="preserve"> способность. В том случае, если в исходном материале низкий уровень пектина или </w:t>
      </w:r>
      <w:proofErr w:type="spellStart"/>
      <w:r w:rsidRPr="00072021">
        <w:rPr>
          <w:sz w:val="28"/>
          <w:szCs w:val="28"/>
        </w:rPr>
        <w:t>желирующей</w:t>
      </w:r>
      <w:proofErr w:type="spellEnd"/>
      <w:r w:rsidRPr="00072021">
        <w:rPr>
          <w:sz w:val="28"/>
          <w:szCs w:val="28"/>
        </w:rPr>
        <w:t xml:space="preserve"> способности, в процессе переработки данного сырья добавляют пектиновый концентрат.</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t xml:space="preserve">Немаловажную роль в процессе минимизации количества отходов переработки играет агротехника, так как, в случае неправильной или несвоевременной обработке огородов или садов против болезней и вредителей, плоды деформируются. А это в результате приводит не только к значительному снижению количества урожая, но и к снижению уровня качества и </w:t>
      </w:r>
      <w:proofErr w:type="spellStart"/>
      <w:r w:rsidRPr="00072021">
        <w:rPr>
          <w:sz w:val="28"/>
          <w:szCs w:val="28"/>
        </w:rPr>
        <w:t>лежкости</w:t>
      </w:r>
      <w:proofErr w:type="spellEnd"/>
      <w:r w:rsidRPr="00072021">
        <w:rPr>
          <w:sz w:val="28"/>
          <w:szCs w:val="28"/>
        </w:rPr>
        <w:t xml:space="preserve"> сырья и впоследствии к увеличению уровня отходов.</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t xml:space="preserve">Кроме этого, в случае неквалифицированной обрезки садов, значительно уменьшается размер плодов с обязательным снижением уровня сахара и повышением уровня кислотности, что также приводит к дополнительному расходу сахара во время переработки сырья. Результатом выращивания корнеплодов на плотных почвах становится деформация и излишнее разрастание плодов, что впоследствии значительно усложняет процедуру их очистки и, соответственно, увеличивает количество отходов. </w:t>
      </w:r>
      <w:r w:rsidRPr="00072021">
        <w:rPr>
          <w:sz w:val="28"/>
          <w:szCs w:val="28"/>
        </w:rPr>
        <w:lastRenderedPageBreak/>
        <w:t xml:space="preserve">Неправильный или несвоевременный полив капусты приводит к растрескиванию кочанов, в результате чего резко возрастает количество отходов при их очистке. Кроме этого, присутствующее при уборке, транспортировке и закладке на хранение, </w:t>
      </w:r>
      <w:proofErr w:type="spellStart"/>
      <w:r w:rsidRPr="00072021">
        <w:rPr>
          <w:sz w:val="28"/>
          <w:szCs w:val="28"/>
        </w:rPr>
        <w:t>травмирование</w:t>
      </w:r>
      <w:proofErr w:type="spellEnd"/>
      <w:r w:rsidRPr="00072021">
        <w:rPr>
          <w:sz w:val="28"/>
          <w:szCs w:val="28"/>
        </w:rPr>
        <w:t xml:space="preserve"> плодов и овощей также значительно увеличивает количество отходов при подготовке сырья к переработке.</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t>Существенную роль в рациональном применении сырья играет метод комплексной переработки, обеспечивающий либо максимальную минимизацию количества отходов, либо их полное исключение посредством изготовления из одного сырья нескольких видов продукции, с последующим использованием неизбежно образующихся отходов в качестве корма для домашних животных.</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t xml:space="preserve">Организация переработки сельскохозяйственной продукции, и в частности, методом тепловой стерилизации определяется уровнем температуры и продолжительностью ее воздействия на сырье, из расчета того, что чем выше уровень температуры, тем меньше продолжительность процедуры стерилизации. Основным предназначением процедуры стерилизации является сохранение качества некоторых видов консервов, для чего следует учитывать особенности консервируемого продукта и соблюдать все режимы процедуры стерилизации, и в частности тщательную мойку сырья, </w:t>
      </w:r>
      <w:proofErr w:type="spellStart"/>
      <w:r w:rsidRPr="00072021">
        <w:rPr>
          <w:sz w:val="28"/>
          <w:szCs w:val="28"/>
        </w:rPr>
        <w:t>бланшировку</w:t>
      </w:r>
      <w:proofErr w:type="spellEnd"/>
      <w:r w:rsidRPr="00072021">
        <w:rPr>
          <w:sz w:val="28"/>
          <w:szCs w:val="28"/>
        </w:rPr>
        <w:t>, обработку антисептиками и прочее.</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t>Данные процедуры способствуют смягчению режимов стерилизации. Немаловажным факторов эффективности процедуры стерилизации являются санитарно-гигиенические условия, в которых она осуществляется. Длительность срока хранения консервов напрямую зависит от правильности и эффективности выполнения процедуры стерилизации сырья.</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t>В настоящий момент более чем актуальным является вопрос организации безотходного производства, и в частности, в аграрном секторе, производящем различные виды продуктов питания, а также кормов для домашних животных и удобрений.</w:t>
      </w:r>
    </w:p>
    <w:p w:rsidR="0020787B" w:rsidRPr="004F2093" w:rsidRDefault="0020787B" w:rsidP="004F2093">
      <w:pPr>
        <w:spacing w:after="0" w:line="360" w:lineRule="auto"/>
        <w:ind w:firstLine="708"/>
        <w:jc w:val="both"/>
        <w:rPr>
          <w:rFonts w:ascii="Times New Roman" w:eastAsia="Times New Roman" w:hAnsi="Times New Roman" w:cs="Times New Roman"/>
          <w:sz w:val="28"/>
          <w:szCs w:val="28"/>
          <w:lang w:eastAsia="ru-RU"/>
        </w:rPr>
      </w:pPr>
      <w:r w:rsidRPr="00072021">
        <w:rPr>
          <w:rFonts w:ascii="Times New Roman" w:eastAsia="Times New Roman" w:hAnsi="Times New Roman" w:cs="Times New Roman"/>
          <w:sz w:val="28"/>
          <w:szCs w:val="28"/>
          <w:lang w:eastAsia="ru-RU"/>
        </w:rPr>
        <w:lastRenderedPageBreak/>
        <w:t>Для переработки плодоовощной продукции могут быть созданы цехи по выработке консервов, соков и др., что позволит более полно использовать произведенную продукцию, сократить потери, увеличить массу выручки и в итоге повысить уровень рентабельности отрасли. Переработка плодоовощной продукции непосредственно в местах производства способствует обогащению ассортимента в продовольственных магазинах, особенно в зимне-весенний период. На некоторых сельскохозяйственных предприятиях в таких цехах осуществляется переработка также дикорастущей продукции (плодов, ягод, грибов и т. д.).</w:t>
      </w:r>
    </w:p>
    <w:p w:rsidR="0020787B" w:rsidRPr="009050C2" w:rsidRDefault="0020787B" w:rsidP="0020787B">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4) пересмотреть механизм долговых обязательств, которые возникли у перерабатывающих</w:t>
      </w:r>
      <w:r w:rsidRPr="009050C2">
        <w:rPr>
          <w:color w:val="000000"/>
          <w:sz w:val="28"/>
          <w:szCs w:val="28"/>
        </w:rPr>
        <w:t xml:space="preserve"> предприятий </w:t>
      </w:r>
      <w:r>
        <w:rPr>
          <w:color w:val="000000"/>
          <w:sz w:val="28"/>
          <w:szCs w:val="28"/>
        </w:rPr>
        <w:t>аграрной сферы методом предоставления</w:t>
      </w:r>
      <w:r w:rsidRPr="009050C2">
        <w:rPr>
          <w:color w:val="000000"/>
          <w:sz w:val="28"/>
          <w:szCs w:val="28"/>
        </w:rPr>
        <w:t xml:space="preserve"> им долгосрочных кредитов</w:t>
      </w:r>
      <w:r>
        <w:rPr>
          <w:color w:val="000000"/>
          <w:sz w:val="28"/>
          <w:szCs w:val="28"/>
        </w:rPr>
        <w:t>. Руководствоваться системой</w:t>
      </w:r>
      <w:r w:rsidRPr="009050C2">
        <w:rPr>
          <w:color w:val="000000"/>
          <w:sz w:val="28"/>
          <w:szCs w:val="28"/>
        </w:rPr>
        <w:t xml:space="preserve"> льгот</w:t>
      </w:r>
      <w:r>
        <w:rPr>
          <w:color w:val="000000"/>
          <w:sz w:val="28"/>
          <w:szCs w:val="28"/>
        </w:rPr>
        <w:t>ной системы налогов и предоставление отсрочки</w:t>
      </w:r>
      <w:r w:rsidRPr="009050C2">
        <w:rPr>
          <w:color w:val="000000"/>
          <w:sz w:val="28"/>
          <w:szCs w:val="28"/>
        </w:rPr>
        <w:t xml:space="preserve"> от </w:t>
      </w:r>
      <w:r>
        <w:rPr>
          <w:color w:val="000000"/>
          <w:sz w:val="28"/>
          <w:szCs w:val="28"/>
        </w:rPr>
        <w:t xml:space="preserve">уплаты обязательных платежей во </w:t>
      </w:r>
      <w:r w:rsidRPr="009050C2">
        <w:rPr>
          <w:color w:val="000000"/>
          <w:sz w:val="28"/>
          <w:szCs w:val="28"/>
        </w:rPr>
        <w:t xml:space="preserve">внебюджетные </w:t>
      </w:r>
      <w:r>
        <w:rPr>
          <w:color w:val="000000"/>
          <w:sz w:val="28"/>
          <w:szCs w:val="28"/>
        </w:rPr>
        <w:t>государственные фонды</w:t>
      </w:r>
      <w:r w:rsidRPr="009050C2">
        <w:rPr>
          <w:color w:val="000000"/>
          <w:sz w:val="28"/>
          <w:szCs w:val="28"/>
        </w:rPr>
        <w:t xml:space="preserve">. </w:t>
      </w:r>
      <w:r>
        <w:rPr>
          <w:color w:val="000000"/>
          <w:sz w:val="28"/>
          <w:szCs w:val="28"/>
        </w:rPr>
        <w:t>Ликвидировать неустойки и пени в случае</w:t>
      </w:r>
      <w:r w:rsidRPr="009050C2">
        <w:rPr>
          <w:color w:val="000000"/>
          <w:sz w:val="28"/>
          <w:szCs w:val="28"/>
        </w:rPr>
        <w:t xml:space="preserve">, если предприятие </w:t>
      </w:r>
      <w:r>
        <w:rPr>
          <w:color w:val="000000"/>
          <w:sz w:val="28"/>
          <w:szCs w:val="28"/>
        </w:rPr>
        <w:t>потихоньку вносит текущую задолженность</w:t>
      </w:r>
      <w:r w:rsidRPr="009050C2">
        <w:rPr>
          <w:color w:val="000000"/>
          <w:sz w:val="28"/>
          <w:szCs w:val="28"/>
        </w:rPr>
        <w:t xml:space="preserve"> и </w:t>
      </w:r>
      <w:r>
        <w:rPr>
          <w:color w:val="000000"/>
          <w:sz w:val="28"/>
          <w:szCs w:val="28"/>
        </w:rPr>
        <w:t>откликается на просьбу возврата накопившегося долга по налогам и платежам, что позволит в дальнейшем вернуть долг в полном объеме</w:t>
      </w:r>
      <w:r w:rsidRPr="009050C2">
        <w:rPr>
          <w:color w:val="000000"/>
          <w:sz w:val="28"/>
          <w:szCs w:val="28"/>
        </w:rPr>
        <w:t>;</w:t>
      </w:r>
    </w:p>
    <w:p w:rsidR="0020787B" w:rsidRPr="009050C2" w:rsidRDefault="0020787B" w:rsidP="0020787B">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5) применить систему выдачи краткосрочных кредитов для приобретения оборотных средств, а наибольший удельный вес таковых в сельском хозяйстве – это семена и корма, </w:t>
      </w:r>
      <w:r w:rsidRPr="009050C2">
        <w:rPr>
          <w:color w:val="000000"/>
          <w:sz w:val="28"/>
          <w:szCs w:val="28"/>
        </w:rPr>
        <w:t>производящих конкурентоспособную продукцию</w:t>
      </w:r>
      <w:r>
        <w:rPr>
          <w:color w:val="000000"/>
          <w:sz w:val="28"/>
          <w:szCs w:val="28"/>
        </w:rPr>
        <w:t>;</w:t>
      </w:r>
    </w:p>
    <w:p w:rsidR="0020787B" w:rsidRDefault="0020787B" w:rsidP="004F2093">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6) более активно прибегать к помощи</w:t>
      </w:r>
      <w:r w:rsidRPr="009050C2">
        <w:rPr>
          <w:color w:val="000000"/>
          <w:sz w:val="28"/>
          <w:szCs w:val="28"/>
        </w:rPr>
        <w:t xml:space="preserve"> государственн</w:t>
      </w:r>
      <w:r>
        <w:rPr>
          <w:color w:val="000000"/>
          <w:sz w:val="28"/>
          <w:szCs w:val="28"/>
        </w:rPr>
        <w:t xml:space="preserve">ых механизмов поддержки аграрных </w:t>
      </w:r>
      <w:proofErr w:type="spellStart"/>
      <w:r>
        <w:rPr>
          <w:color w:val="000000"/>
          <w:sz w:val="28"/>
          <w:szCs w:val="28"/>
        </w:rPr>
        <w:t>товаропроизводетелей</w:t>
      </w:r>
      <w:proofErr w:type="spellEnd"/>
      <w:r>
        <w:rPr>
          <w:color w:val="000000"/>
          <w:sz w:val="28"/>
          <w:szCs w:val="28"/>
        </w:rPr>
        <w:t>;</w:t>
      </w:r>
    </w:p>
    <w:p w:rsidR="0020787B" w:rsidRPr="00367C09"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Увеличение количества произведенной продукции сельскохозяйственными товаропроизводителями, сырья для производства вторичного продукта, обеспечение продовольственной безопасности государства невозможно </w:t>
      </w:r>
      <w:r w:rsidRPr="00367C09">
        <w:rPr>
          <w:rFonts w:ascii="Times New Roman" w:eastAsia="Times New Roman" w:hAnsi="Times New Roman" w:cs="Times New Roman"/>
          <w:color w:val="000000"/>
          <w:sz w:val="28"/>
          <w:szCs w:val="28"/>
          <w:lang w:eastAsia="ru-RU"/>
        </w:rPr>
        <w:t xml:space="preserve">без развития </w:t>
      </w:r>
      <w:r>
        <w:rPr>
          <w:rFonts w:ascii="Times New Roman" w:eastAsia="Times New Roman" w:hAnsi="Times New Roman" w:cs="Times New Roman"/>
          <w:color w:val="000000"/>
          <w:sz w:val="28"/>
          <w:szCs w:val="28"/>
          <w:lang w:eastAsia="ru-RU"/>
        </w:rPr>
        <w:t xml:space="preserve">внутреннего отечественного производства аграрных товаров, а особенно в ходе значительных изменений мировой политики в отношении нашего государства. Рыночные отношения основываясь на полной демократии, а именно на принципах </w:t>
      </w:r>
      <w:r w:rsidRPr="00367C09">
        <w:rPr>
          <w:rFonts w:ascii="Times New Roman" w:eastAsia="Times New Roman" w:hAnsi="Times New Roman" w:cs="Times New Roman"/>
          <w:color w:val="000000"/>
          <w:sz w:val="28"/>
          <w:szCs w:val="28"/>
          <w:lang w:eastAsia="ru-RU"/>
        </w:rPr>
        <w:t xml:space="preserve">свободного </w:t>
      </w:r>
      <w:r w:rsidRPr="00367C09">
        <w:rPr>
          <w:rFonts w:ascii="Times New Roman" w:eastAsia="Times New Roman" w:hAnsi="Times New Roman" w:cs="Times New Roman"/>
          <w:color w:val="000000"/>
          <w:sz w:val="28"/>
          <w:szCs w:val="28"/>
          <w:lang w:eastAsia="ru-RU"/>
        </w:rPr>
        <w:lastRenderedPageBreak/>
        <w:t xml:space="preserve">предпринимательства, </w:t>
      </w:r>
      <w:r>
        <w:rPr>
          <w:rFonts w:ascii="Times New Roman" w:eastAsia="Times New Roman" w:hAnsi="Times New Roman" w:cs="Times New Roman"/>
          <w:color w:val="000000"/>
          <w:sz w:val="28"/>
          <w:szCs w:val="28"/>
          <w:lang w:eastAsia="ru-RU"/>
        </w:rPr>
        <w:t>многообразии</w:t>
      </w:r>
      <w:r w:rsidRPr="00367C09">
        <w:rPr>
          <w:rFonts w:ascii="Times New Roman" w:eastAsia="Times New Roman" w:hAnsi="Times New Roman" w:cs="Times New Roman"/>
          <w:color w:val="000000"/>
          <w:sz w:val="28"/>
          <w:szCs w:val="28"/>
          <w:lang w:eastAsia="ru-RU"/>
        </w:rPr>
        <w:t xml:space="preserve"> форм собственности на средства производства, </w:t>
      </w:r>
      <w:r>
        <w:rPr>
          <w:rFonts w:ascii="Times New Roman" w:eastAsia="Times New Roman" w:hAnsi="Times New Roman" w:cs="Times New Roman"/>
          <w:color w:val="000000"/>
          <w:sz w:val="28"/>
          <w:szCs w:val="28"/>
          <w:lang w:eastAsia="ru-RU"/>
        </w:rPr>
        <w:t>рыночном ценообразовании, договорных отношений</w:t>
      </w:r>
      <w:r w:rsidRPr="00367C09">
        <w:rPr>
          <w:rFonts w:ascii="Times New Roman" w:eastAsia="Times New Roman" w:hAnsi="Times New Roman" w:cs="Times New Roman"/>
          <w:color w:val="000000"/>
          <w:sz w:val="28"/>
          <w:szCs w:val="28"/>
          <w:lang w:eastAsia="ru-RU"/>
        </w:rPr>
        <w:t xml:space="preserve"> между </w:t>
      </w:r>
      <w:r>
        <w:rPr>
          <w:rFonts w:ascii="Times New Roman" w:eastAsia="Times New Roman" w:hAnsi="Times New Roman" w:cs="Times New Roman"/>
          <w:color w:val="000000"/>
          <w:sz w:val="28"/>
          <w:szCs w:val="28"/>
          <w:lang w:eastAsia="ru-RU"/>
        </w:rPr>
        <w:t>субъектами хозяйствования</w:t>
      </w:r>
      <w:r w:rsidRPr="00367C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минимального </w:t>
      </w:r>
      <w:r w:rsidRPr="00367C09">
        <w:rPr>
          <w:rFonts w:ascii="Times New Roman" w:eastAsia="Times New Roman" w:hAnsi="Times New Roman" w:cs="Times New Roman"/>
          <w:color w:val="000000"/>
          <w:sz w:val="28"/>
          <w:szCs w:val="28"/>
          <w:lang w:eastAsia="ru-RU"/>
        </w:rPr>
        <w:t xml:space="preserve">вмешательства государства </w:t>
      </w:r>
      <w:r>
        <w:rPr>
          <w:rFonts w:ascii="Times New Roman" w:eastAsia="Times New Roman" w:hAnsi="Times New Roman" w:cs="Times New Roman"/>
          <w:color w:val="000000"/>
          <w:sz w:val="28"/>
          <w:szCs w:val="28"/>
          <w:lang w:eastAsia="ru-RU"/>
        </w:rPr>
        <w:t xml:space="preserve">в деятельность хозяйствующих субъектов, </w:t>
      </w:r>
      <w:r w:rsidRPr="00367C09">
        <w:rPr>
          <w:rFonts w:ascii="Times New Roman" w:eastAsia="Times New Roman" w:hAnsi="Times New Roman" w:cs="Times New Roman"/>
          <w:color w:val="000000"/>
          <w:sz w:val="28"/>
          <w:szCs w:val="28"/>
          <w:lang w:eastAsia="ru-RU"/>
        </w:rPr>
        <w:t xml:space="preserve">создают </w:t>
      </w:r>
      <w:r>
        <w:rPr>
          <w:rFonts w:ascii="Times New Roman" w:eastAsia="Times New Roman" w:hAnsi="Times New Roman" w:cs="Times New Roman"/>
          <w:color w:val="000000"/>
          <w:sz w:val="28"/>
          <w:szCs w:val="28"/>
          <w:lang w:eastAsia="ru-RU"/>
        </w:rPr>
        <w:t>базу</w:t>
      </w:r>
      <w:r w:rsidRPr="00367C09">
        <w:rPr>
          <w:rFonts w:ascii="Times New Roman" w:eastAsia="Times New Roman" w:hAnsi="Times New Roman" w:cs="Times New Roman"/>
          <w:color w:val="000000"/>
          <w:sz w:val="28"/>
          <w:szCs w:val="28"/>
          <w:lang w:eastAsia="ru-RU"/>
        </w:rPr>
        <w:t xml:space="preserve"> для развития самостоятельной деятельности. </w:t>
      </w:r>
      <w:r>
        <w:rPr>
          <w:rFonts w:ascii="Times New Roman" w:eastAsia="Times New Roman" w:hAnsi="Times New Roman" w:cs="Times New Roman"/>
          <w:color w:val="000000"/>
          <w:sz w:val="28"/>
          <w:szCs w:val="28"/>
          <w:lang w:eastAsia="ru-RU"/>
        </w:rPr>
        <w:t>К таковым следовало бы</w:t>
      </w:r>
      <w:r w:rsidRPr="00367C09">
        <w:rPr>
          <w:rFonts w:ascii="Times New Roman" w:eastAsia="Times New Roman" w:hAnsi="Times New Roman" w:cs="Times New Roman"/>
          <w:color w:val="000000"/>
          <w:sz w:val="28"/>
          <w:szCs w:val="28"/>
          <w:lang w:eastAsia="ru-RU"/>
        </w:rPr>
        <w:t xml:space="preserve"> отнести </w:t>
      </w:r>
      <w:r>
        <w:rPr>
          <w:rFonts w:ascii="Times New Roman" w:eastAsia="Times New Roman" w:hAnsi="Times New Roman" w:cs="Times New Roman"/>
          <w:color w:val="000000"/>
          <w:sz w:val="28"/>
          <w:szCs w:val="28"/>
          <w:lang w:eastAsia="ru-RU"/>
        </w:rPr>
        <w:t xml:space="preserve">обеспечение самостоятельности при выборе отрасли и </w:t>
      </w:r>
      <w:proofErr w:type="spellStart"/>
      <w:r>
        <w:rPr>
          <w:rFonts w:ascii="Times New Roman" w:eastAsia="Times New Roman" w:hAnsi="Times New Roman" w:cs="Times New Roman"/>
          <w:color w:val="000000"/>
          <w:sz w:val="28"/>
          <w:szCs w:val="28"/>
          <w:lang w:eastAsia="ru-RU"/>
        </w:rPr>
        <w:t>подотрасли</w:t>
      </w:r>
      <w:proofErr w:type="spellEnd"/>
      <w:r>
        <w:rPr>
          <w:rFonts w:ascii="Times New Roman" w:eastAsia="Times New Roman" w:hAnsi="Times New Roman" w:cs="Times New Roman"/>
          <w:color w:val="000000"/>
          <w:sz w:val="28"/>
          <w:szCs w:val="28"/>
          <w:lang w:eastAsia="ru-RU"/>
        </w:rPr>
        <w:t xml:space="preserve"> производства, а так же объемов производства и каналов сбыта продукции, выбора форма предпринимательской регистрации, </w:t>
      </w:r>
      <w:r w:rsidRPr="00367C09">
        <w:rPr>
          <w:rFonts w:ascii="Times New Roman" w:eastAsia="Times New Roman" w:hAnsi="Times New Roman" w:cs="Times New Roman"/>
          <w:color w:val="000000"/>
          <w:sz w:val="28"/>
          <w:szCs w:val="28"/>
          <w:lang w:eastAsia="ru-RU"/>
        </w:rPr>
        <w:t>развитие форм собственности и хозяйствования.</w:t>
      </w:r>
    </w:p>
    <w:p w:rsidR="0020787B"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процессе планирования и реализации предпринимательской деятельности и в условиях рыночной экономики предприниматели получили свободные права в выборе сферы деятельности, </w:t>
      </w: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xml:space="preserve"> следовательно, процессе осуществления производства, организации производственного процесса, использования источников финансирования. Такая свобода обуславливает не только свободу действия, но и высшую меру ответственности за результаты своей деятельности, в данном случае она является не </w:t>
      </w:r>
      <w:proofErr w:type="spellStart"/>
      <w:r>
        <w:rPr>
          <w:rFonts w:ascii="Times New Roman" w:eastAsia="Times New Roman" w:hAnsi="Times New Roman" w:cs="Times New Roman"/>
          <w:color w:val="000000"/>
          <w:sz w:val="28"/>
          <w:szCs w:val="28"/>
          <w:lang w:eastAsia="ru-RU"/>
        </w:rPr>
        <w:t>наказательной</w:t>
      </w:r>
      <w:proofErr w:type="spellEnd"/>
      <w:r>
        <w:rPr>
          <w:rFonts w:ascii="Times New Roman" w:eastAsia="Times New Roman" w:hAnsi="Times New Roman" w:cs="Times New Roman"/>
          <w:color w:val="000000"/>
          <w:sz w:val="28"/>
          <w:szCs w:val="28"/>
          <w:lang w:eastAsia="ru-RU"/>
        </w:rPr>
        <w:t xml:space="preserve">, а результативной, причём если результат – убыток, то наказаны все путем </w:t>
      </w:r>
      <w:proofErr w:type="gramStart"/>
      <w:r>
        <w:rPr>
          <w:rFonts w:ascii="Times New Roman" w:eastAsia="Times New Roman" w:hAnsi="Times New Roman" w:cs="Times New Roman"/>
          <w:color w:val="000000"/>
          <w:sz w:val="28"/>
          <w:szCs w:val="28"/>
          <w:lang w:eastAsia="ru-RU"/>
        </w:rPr>
        <w:t>не получения</w:t>
      </w:r>
      <w:proofErr w:type="gramEnd"/>
      <w:r>
        <w:rPr>
          <w:rFonts w:ascii="Times New Roman" w:eastAsia="Times New Roman" w:hAnsi="Times New Roman" w:cs="Times New Roman"/>
          <w:color w:val="000000"/>
          <w:sz w:val="28"/>
          <w:szCs w:val="28"/>
          <w:lang w:eastAsia="ru-RU"/>
        </w:rPr>
        <w:t xml:space="preserve"> зарплаты и отсутствием возможности пополнения основных финансовых фондов предприятия. Так в процессе осуществления предпринимательской деятельности в сельском хозяйстве неотъемлемым признаком такого вида деятельности является постоянно присутствующие рисковые ситуации и угрозы. Риски присутствуют </w:t>
      </w:r>
      <w:r w:rsidRPr="00367C09">
        <w:rPr>
          <w:rFonts w:ascii="Times New Roman" w:eastAsia="Times New Roman" w:hAnsi="Times New Roman" w:cs="Times New Roman"/>
          <w:color w:val="000000"/>
          <w:sz w:val="28"/>
          <w:szCs w:val="28"/>
          <w:lang w:eastAsia="ru-RU"/>
        </w:rPr>
        <w:t xml:space="preserve">в реализации новых комбинаций </w:t>
      </w:r>
      <w:r>
        <w:rPr>
          <w:rFonts w:ascii="Times New Roman" w:eastAsia="Times New Roman" w:hAnsi="Times New Roman" w:cs="Times New Roman"/>
          <w:color w:val="000000"/>
          <w:sz w:val="28"/>
          <w:szCs w:val="28"/>
          <w:lang w:eastAsia="ru-RU"/>
        </w:rPr>
        <w:t xml:space="preserve">в процессе привлечения ресурсного потенциала, а так же очень важно – за результаты деятельности в целом. </w:t>
      </w:r>
    </w:p>
    <w:p w:rsidR="0020787B"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67C09">
        <w:rPr>
          <w:rFonts w:ascii="Times New Roman" w:eastAsia="Times New Roman" w:hAnsi="Times New Roman" w:cs="Times New Roman"/>
          <w:color w:val="000000"/>
          <w:sz w:val="28"/>
          <w:szCs w:val="28"/>
          <w:lang w:eastAsia="ru-RU"/>
        </w:rPr>
        <w:t>В современных условиях нет другого п</w:t>
      </w:r>
      <w:r>
        <w:rPr>
          <w:rFonts w:ascii="Times New Roman" w:eastAsia="Times New Roman" w:hAnsi="Times New Roman" w:cs="Times New Roman"/>
          <w:color w:val="000000"/>
          <w:sz w:val="28"/>
          <w:szCs w:val="28"/>
          <w:lang w:eastAsia="ru-RU"/>
        </w:rPr>
        <w:t>ути наращивания объемов производ</w:t>
      </w:r>
      <w:r w:rsidRPr="00367C09">
        <w:rPr>
          <w:rFonts w:ascii="Times New Roman" w:eastAsia="Times New Roman" w:hAnsi="Times New Roman" w:cs="Times New Roman"/>
          <w:color w:val="000000"/>
          <w:sz w:val="28"/>
          <w:szCs w:val="28"/>
          <w:lang w:eastAsia="ru-RU"/>
        </w:rPr>
        <w:t>ства сельскохозяйственной продукции и решения многочисленных проблем села, кроме повышения эффективности общественного производства.</w:t>
      </w:r>
    </w:p>
    <w:p w:rsidR="0020787B" w:rsidRPr="00DD65E4" w:rsidRDefault="0020787B" w:rsidP="0020787B">
      <w:pPr>
        <w:widowControl w:val="0"/>
        <w:tabs>
          <w:tab w:val="left" w:pos="709"/>
        </w:tabs>
        <w:spacing w:after="0" w:line="360" w:lineRule="auto"/>
        <w:ind w:firstLine="851"/>
        <w:jc w:val="both"/>
        <w:rPr>
          <w:rFonts w:ascii="Times New Roman" w:hAnsi="Times New Roman"/>
          <w:color w:val="000000" w:themeColor="text1"/>
          <w:sz w:val="28"/>
          <w:szCs w:val="28"/>
          <w:shd w:val="clear" w:color="auto" w:fill="FFFFFF"/>
        </w:rPr>
      </w:pPr>
      <w:r w:rsidRPr="00DD65E4">
        <w:rPr>
          <w:rFonts w:ascii="Times New Roman" w:hAnsi="Times New Roman"/>
          <w:color w:val="000000" w:themeColor="text1"/>
          <w:sz w:val="28"/>
          <w:szCs w:val="28"/>
          <w:shd w:val="clear" w:color="auto" w:fill="FFFFFF"/>
        </w:rPr>
        <w:t xml:space="preserve">Экономическая эффективность </w:t>
      </w:r>
      <w:r>
        <w:rPr>
          <w:rFonts w:ascii="Times New Roman" w:hAnsi="Times New Roman"/>
          <w:color w:val="000000" w:themeColor="text1"/>
          <w:sz w:val="28"/>
          <w:szCs w:val="28"/>
          <w:shd w:val="clear" w:color="auto" w:fill="FFFFFF"/>
        </w:rPr>
        <w:t>в сельскохозяйственном производстве</w:t>
      </w:r>
      <w:r w:rsidRPr="00DD65E4">
        <w:rPr>
          <w:rFonts w:ascii="Times New Roman" w:hAnsi="Times New Roman"/>
          <w:color w:val="000000" w:themeColor="text1"/>
          <w:sz w:val="28"/>
          <w:szCs w:val="28"/>
          <w:shd w:val="clear" w:color="auto" w:fill="FFFFFF"/>
        </w:rPr>
        <w:t xml:space="preserve"> в </w:t>
      </w:r>
      <w:r>
        <w:rPr>
          <w:rFonts w:ascii="Times New Roman" w:hAnsi="Times New Roman"/>
          <w:color w:val="000000" w:themeColor="text1"/>
          <w:sz w:val="28"/>
          <w:szCs w:val="28"/>
          <w:shd w:val="clear" w:color="auto" w:fill="FFFFFF"/>
        </w:rPr>
        <w:t>большой мере</w:t>
      </w:r>
      <w:r w:rsidRPr="00DD65E4">
        <w:rPr>
          <w:rFonts w:ascii="Times New Roman" w:hAnsi="Times New Roman"/>
          <w:color w:val="000000" w:themeColor="text1"/>
          <w:sz w:val="28"/>
          <w:szCs w:val="28"/>
          <w:shd w:val="clear" w:color="auto" w:fill="FFFFFF"/>
        </w:rPr>
        <w:t xml:space="preserve"> зависи</w:t>
      </w:r>
      <w:r>
        <w:rPr>
          <w:rFonts w:ascii="Times New Roman" w:hAnsi="Times New Roman"/>
          <w:color w:val="000000" w:themeColor="text1"/>
          <w:sz w:val="28"/>
          <w:szCs w:val="28"/>
          <w:shd w:val="clear" w:color="auto" w:fill="FFFFFF"/>
        </w:rPr>
        <w:t>т</w:t>
      </w:r>
      <w:r w:rsidRPr="00DD65E4">
        <w:rPr>
          <w:rFonts w:ascii="Times New Roman" w:hAnsi="Times New Roman"/>
          <w:color w:val="000000" w:themeColor="text1"/>
          <w:sz w:val="28"/>
          <w:szCs w:val="28"/>
          <w:shd w:val="clear" w:color="auto" w:fill="FFFFFF"/>
        </w:rPr>
        <w:t xml:space="preserve"> от значения интенсивности производства. В </w:t>
      </w:r>
      <w:proofErr w:type="spellStart"/>
      <w:r w:rsidRPr="00DD65E4">
        <w:rPr>
          <w:rFonts w:ascii="Times New Roman" w:hAnsi="Times New Roman"/>
          <w:color w:val="000000" w:themeColor="text1"/>
          <w:sz w:val="28"/>
          <w:szCs w:val="28"/>
          <w:shd w:val="clear" w:color="auto" w:fill="FFFFFF"/>
        </w:rPr>
        <w:t>в</w:t>
      </w:r>
      <w:proofErr w:type="spellEnd"/>
      <w:r w:rsidRPr="00DD65E4">
        <w:rPr>
          <w:rFonts w:ascii="Times New Roman" w:hAnsi="Times New Roman"/>
          <w:color w:val="000000" w:themeColor="text1"/>
          <w:sz w:val="28"/>
          <w:szCs w:val="28"/>
          <w:shd w:val="clear" w:color="auto" w:fill="FFFFFF"/>
        </w:rPr>
        <w:t xml:space="preserve"> </w:t>
      </w:r>
      <w:r w:rsidRPr="00DD65E4">
        <w:rPr>
          <w:rFonts w:ascii="Times New Roman" w:hAnsi="Times New Roman"/>
          <w:color w:val="000000" w:themeColor="text1"/>
          <w:sz w:val="28"/>
          <w:szCs w:val="28"/>
          <w:shd w:val="clear" w:color="auto" w:fill="FFFFFF"/>
        </w:rPr>
        <w:lastRenderedPageBreak/>
        <w:t>последнее время наметилась направленность к понижению интенсивности сельского хозяйства, хотя стоимостные характеристики быстро выросли. Рост стоимостных характеристик интенсивности объясняется многократной переоценкой основных производственных фондов, увеличением расценок на материалы и прочие средства производства, повышением заработной платы.</w:t>
      </w:r>
    </w:p>
    <w:p w:rsidR="0020787B" w:rsidRPr="00DD65E4" w:rsidRDefault="0020787B" w:rsidP="0020787B">
      <w:pPr>
        <w:widowControl w:val="0"/>
        <w:tabs>
          <w:tab w:val="left" w:pos="709"/>
        </w:tabs>
        <w:spacing w:after="0" w:line="360" w:lineRule="auto"/>
        <w:ind w:firstLine="851"/>
        <w:jc w:val="both"/>
        <w:rPr>
          <w:rFonts w:ascii="Times New Roman" w:hAnsi="Times New Roman"/>
          <w:color w:val="000000" w:themeColor="text1"/>
          <w:sz w:val="28"/>
          <w:szCs w:val="28"/>
          <w:shd w:val="clear" w:color="auto" w:fill="FFFFFF"/>
        </w:rPr>
      </w:pPr>
      <w:r w:rsidRPr="00DD65E4">
        <w:rPr>
          <w:rFonts w:ascii="Times New Roman" w:hAnsi="Times New Roman"/>
          <w:color w:val="000000" w:themeColor="text1"/>
          <w:sz w:val="28"/>
          <w:szCs w:val="28"/>
          <w:shd w:val="clear" w:color="auto" w:fill="FFFFFF"/>
        </w:rPr>
        <w:t>В сложившихся критериях невозможно беспристрастно проанализировать уровень интенсивности сельского хозяйства в динамике на базе стоимостных характеристик, хотя данные показатели применяют для определения интенсивности производства в сопоставляемых хозяйствах.</w:t>
      </w:r>
    </w:p>
    <w:p w:rsidR="0020787B" w:rsidRPr="00DD65E4" w:rsidRDefault="0020787B" w:rsidP="0020787B">
      <w:pPr>
        <w:widowControl w:val="0"/>
        <w:tabs>
          <w:tab w:val="left" w:pos="709"/>
        </w:tabs>
        <w:spacing w:after="0" w:line="360" w:lineRule="auto"/>
        <w:ind w:firstLine="851"/>
        <w:jc w:val="both"/>
        <w:rPr>
          <w:rFonts w:ascii="Times New Roman" w:hAnsi="Times New Roman"/>
          <w:color w:val="000000" w:themeColor="text1"/>
          <w:sz w:val="28"/>
          <w:szCs w:val="28"/>
          <w:shd w:val="clear" w:color="auto" w:fill="FFFFFF"/>
        </w:rPr>
      </w:pPr>
      <w:r w:rsidRPr="00DD65E4">
        <w:rPr>
          <w:rFonts w:ascii="Times New Roman" w:hAnsi="Times New Roman"/>
          <w:color w:val="000000" w:themeColor="text1"/>
          <w:sz w:val="28"/>
          <w:szCs w:val="28"/>
          <w:shd w:val="clear" w:color="auto" w:fill="FFFFFF"/>
        </w:rPr>
        <w:t>В условиях стагнации экономики, нарушения паритета расценок на продукцию сельского хозяйства и индустрии, сельские товаропроизводители уменьшились получать техники, удобрений, средств защиты растений и животных и прочих материальных ресурсов. Это все вызвало понижение уровня интенсивности сельского хозяйства.</w:t>
      </w:r>
    </w:p>
    <w:p w:rsidR="0020787B" w:rsidRPr="00367C09"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67C09">
        <w:rPr>
          <w:rFonts w:ascii="Times New Roman" w:eastAsia="Times New Roman" w:hAnsi="Times New Roman" w:cs="Times New Roman"/>
          <w:color w:val="000000"/>
          <w:sz w:val="28"/>
          <w:szCs w:val="28"/>
          <w:lang w:eastAsia="ru-RU"/>
        </w:rPr>
        <w:t>Для правильного определения важнейших направлений повышения экономической эффективности общественного производства большое значение имеет критерий эффективности. Критерий эффективности должен отвечать двум основным требованиям методологического характера: отражать отношение реального эффекта общественного производства к наличному производственному потенциалу народного хозяйства и иметь качественную однородность и количественную сопоставимость как по вертикали (на всех этажах формирования общественного продукта), так и по горизонтали - во всех отраслях народного хозяйства.</w:t>
      </w:r>
    </w:p>
    <w:p w:rsidR="0020787B" w:rsidRPr="00367C09"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Согласимся с мнением В. А. Тихонова</w:t>
      </w:r>
      <w:r w:rsidRPr="00367C09">
        <w:rPr>
          <w:rFonts w:ascii="Times New Roman" w:eastAsia="Times New Roman" w:hAnsi="Times New Roman" w:cs="Times New Roman"/>
          <w:color w:val="000000"/>
          <w:sz w:val="28"/>
          <w:szCs w:val="28"/>
          <w:lang w:eastAsia="ru-RU"/>
        </w:rPr>
        <w:t xml:space="preserve">, что положение, когда в </w:t>
      </w:r>
      <w:r>
        <w:rPr>
          <w:rFonts w:ascii="Times New Roman" w:eastAsia="Times New Roman" w:hAnsi="Times New Roman" w:cs="Times New Roman"/>
          <w:color w:val="000000"/>
          <w:sz w:val="28"/>
          <w:szCs w:val="28"/>
          <w:lang w:eastAsia="ru-RU"/>
        </w:rPr>
        <w:t>аспекте</w:t>
      </w:r>
      <w:r w:rsidRPr="00367C09">
        <w:rPr>
          <w:rFonts w:ascii="Times New Roman" w:eastAsia="Times New Roman" w:hAnsi="Times New Roman" w:cs="Times New Roman"/>
          <w:color w:val="000000"/>
          <w:sz w:val="28"/>
          <w:szCs w:val="28"/>
          <w:lang w:eastAsia="ru-RU"/>
        </w:rPr>
        <w:t xml:space="preserve"> всего народного хозяйства </w:t>
      </w:r>
      <w:r>
        <w:rPr>
          <w:rFonts w:ascii="Times New Roman" w:eastAsia="Times New Roman" w:hAnsi="Times New Roman" w:cs="Times New Roman"/>
          <w:color w:val="000000"/>
          <w:sz w:val="28"/>
          <w:szCs w:val="28"/>
          <w:lang w:eastAsia="ru-RU"/>
        </w:rPr>
        <w:t>применяют</w:t>
      </w:r>
      <w:r w:rsidRPr="00367C09">
        <w:rPr>
          <w:rFonts w:ascii="Times New Roman" w:eastAsia="Times New Roman" w:hAnsi="Times New Roman" w:cs="Times New Roman"/>
          <w:color w:val="000000"/>
          <w:sz w:val="28"/>
          <w:szCs w:val="28"/>
          <w:lang w:eastAsia="ru-RU"/>
        </w:rPr>
        <w:t xml:space="preserve"> показатели </w:t>
      </w:r>
      <w:r>
        <w:rPr>
          <w:rFonts w:ascii="Times New Roman" w:eastAsia="Times New Roman" w:hAnsi="Times New Roman" w:cs="Times New Roman"/>
          <w:color w:val="000000"/>
          <w:sz w:val="28"/>
          <w:szCs w:val="28"/>
          <w:lang w:eastAsia="ru-RU"/>
        </w:rPr>
        <w:t>определенного</w:t>
      </w:r>
      <w:r w:rsidRPr="00367C09">
        <w:rPr>
          <w:rFonts w:ascii="Times New Roman" w:eastAsia="Times New Roman" w:hAnsi="Times New Roman" w:cs="Times New Roman"/>
          <w:color w:val="000000"/>
          <w:sz w:val="28"/>
          <w:szCs w:val="28"/>
          <w:lang w:eastAsia="ru-RU"/>
        </w:rPr>
        <w:t xml:space="preserve"> уровня, в </w:t>
      </w:r>
      <w:r>
        <w:rPr>
          <w:rFonts w:ascii="Times New Roman" w:eastAsia="Times New Roman" w:hAnsi="Times New Roman" w:cs="Times New Roman"/>
          <w:color w:val="000000"/>
          <w:sz w:val="28"/>
          <w:szCs w:val="28"/>
          <w:lang w:eastAsia="ru-RU"/>
        </w:rPr>
        <w:t>рамках отрасли или</w:t>
      </w:r>
      <w:r w:rsidRPr="00367C09">
        <w:rPr>
          <w:rFonts w:ascii="Times New Roman" w:eastAsia="Times New Roman" w:hAnsi="Times New Roman" w:cs="Times New Roman"/>
          <w:color w:val="000000"/>
          <w:sz w:val="28"/>
          <w:szCs w:val="28"/>
          <w:lang w:eastAsia="ru-RU"/>
        </w:rPr>
        <w:t xml:space="preserve"> отдельного </w:t>
      </w:r>
      <w:r>
        <w:rPr>
          <w:rFonts w:ascii="Times New Roman" w:eastAsia="Times New Roman" w:hAnsi="Times New Roman" w:cs="Times New Roman"/>
          <w:color w:val="000000"/>
          <w:sz w:val="28"/>
          <w:szCs w:val="28"/>
          <w:lang w:eastAsia="ru-RU"/>
        </w:rPr>
        <w:t>конкретного предприятия или организации</w:t>
      </w:r>
      <w:r w:rsidRPr="00367C09">
        <w:rPr>
          <w:rFonts w:ascii="Times New Roman" w:eastAsia="Times New Roman" w:hAnsi="Times New Roman" w:cs="Times New Roman"/>
          <w:color w:val="000000"/>
          <w:sz w:val="28"/>
          <w:szCs w:val="28"/>
          <w:lang w:eastAsia="ru-RU"/>
        </w:rPr>
        <w:t xml:space="preserve"> - другие, осложняет обосн</w:t>
      </w:r>
      <w:r>
        <w:rPr>
          <w:rFonts w:ascii="Times New Roman" w:eastAsia="Times New Roman" w:hAnsi="Times New Roman" w:cs="Times New Roman"/>
          <w:color w:val="000000"/>
          <w:sz w:val="28"/>
          <w:szCs w:val="28"/>
          <w:lang w:eastAsia="ru-RU"/>
        </w:rPr>
        <w:t>ование и нахождение правильного</w:t>
      </w:r>
      <w:r w:rsidRPr="00367C09">
        <w:rPr>
          <w:rFonts w:ascii="Times New Roman" w:eastAsia="Times New Roman" w:hAnsi="Times New Roman" w:cs="Times New Roman"/>
          <w:color w:val="000000"/>
          <w:sz w:val="28"/>
          <w:szCs w:val="28"/>
          <w:lang w:eastAsia="ru-RU"/>
        </w:rPr>
        <w:t xml:space="preserve"> решения. </w:t>
      </w:r>
      <w:r>
        <w:rPr>
          <w:rFonts w:ascii="Times New Roman" w:eastAsia="Times New Roman" w:hAnsi="Times New Roman" w:cs="Times New Roman"/>
          <w:color w:val="000000"/>
          <w:sz w:val="28"/>
          <w:szCs w:val="28"/>
          <w:lang w:eastAsia="ru-RU"/>
        </w:rPr>
        <w:t>Основное задание агропромышленного</w:t>
      </w:r>
      <w:r w:rsidRPr="00367C09">
        <w:rPr>
          <w:rFonts w:ascii="Times New Roman" w:eastAsia="Times New Roman" w:hAnsi="Times New Roman" w:cs="Times New Roman"/>
          <w:color w:val="000000"/>
          <w:sz w:val="28"/>
          <w:szCs w:val="28"/>
          <w:lang w:eastAsia="ru-RU"/>
        </w:rPr>
        <w:t xml:space="preserve"> производства, </w:t>
      </w:r>
      <w:r>
        <w:rPr>
          <w:rFonts w:ascii="Times New Roman" w:eastAsia="Times New Roman" w:hAnsi="Times New Roman" w:cs="Times New Roman"/>
          <w:color w:val="000000"/>
          <w:sz w:val="28"/>
          <w:szCs w:val="28"/>
          <w:lang w:eastAsia="ru-RU"/>
        </w:rPr>
        <w:t xml:space="preserve">как и </w:t>
      </w:r>
      <w:r w:rsidRPr="00367C09">
        <w:rPr>
          <w:rFonts w:ascii="Times New Roman" w:eastAsia="Times New Roman" w:hAnsi="Times New Roman" w:cs="Times New Roman"/>
          <w:color w:val="000000"/>
          <w:sz w:val="28"/>
          <w:szCs w:val="28"/>
          <w:lang w:eastAsia="ru-RU"/>
        </w:rPr>
        <w:t xml:space="preserve">всех его звеньев </w:t>
      </w:r>
      <w:r>
        <w:rPr>
          <w:rFonts w:ascii="Times New Roman" w:eastAsia="Times New Roman" w:hAnsi="Times New Roman" w:cs="Times New Roman"/>
          <w:color w:val="000000"/>
          <w:sz w:val="28"/>
          <w:szCs w:val="28"/>
          <w:lang w:eastAsia="ru-RU"/>
        </w:rPr>
        <w:t>–</w:t>
      </w:r>
      <w:r w:rsidRPr="00367C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это </w:t>
      </w:r>
      <w:r w:rsidRPr="00367C09">
        <w:rPr>
          <w:rFonts w:ascii="Times New Roman" w:eastAsia="Times New Roman" w:hAnsi="Times New Roman" w:cs="Times New Roman"/>
          <w:color w:val="000000"/>
          <w:sz w:val="28"/>
          <w:szCs w:val="28"/>
          <w:lang w:eastAsia="ru-RU"/>
        </w:rPr>
        <w:t xml:space="preserve">удовлетворение потребностей народного хозяйства, увеличение </w:t>
      </w:r>
      <w:r>
        <w:rPr>
          <w:rFonts w:ascii="Times New Roman" w:eastAsia="Times New Roman" w:hAnsi="Times New Roman" w:cs="Times New Roman"/>
          <w:color w:val="000000"/>
          <w:sz w:val="28"/>
          <w:szCs w:val="28"/>
          <w:lang w:eastAsia="ru-RU"/>
        </w:rPr>
        <w:t>размеров производства определенных</w:t>
      </w:r>
      <w:r w:rsidRPr="00367C09">
        <w:rPr>
          <w:rFonts w:ascii="Times New Roman" w:eastAsia="Times New Roman" w:hAnsi="Times New Roman" w:cs="Times New Roman"/>
          <w:color w:val="000000"/>
          <w:sz w:val="28"/>
          <w:szCs w:val="28"/>
          <w:lang w:eastAsia="ru-RU"/>
        </w:rPr>
        <w:t xml:space="preserve"> видов продукции</w:t>
      </w:r>
      <w:r>
        <w:rPr>
          <w:rFonts w:ascii="Times New Roman" w:eastAsia="Times New Roman" w:hAnsi="Times New Roman" w:cs="Times New Roman"/>
          <w:color w:val="000000"/>
          <w:sz w:val="28"/>
          <w:szCs w:val="28"/>
          <w:lang w:eastAsia="ru-RU"/>
        </w:rPr>
        <w:t xml:space="preserve"> [1</w:t>
      </w:r>
      <w:r w:rsidRPr="00367C09">
        <w:rPr>
          <w:rFonts w:ascii="Times New Roman" w:eastAsia="Times New Roman" w:hAnsi="Times New Roman" w:cs="Times New Roman"/>
          <w:color w:val="000000"/>
          <w:sz w:val="28"/>
          <w:szCs w:val="28"/>
          <w:lang w:eastAsia="ru-RU"/>
        </w:rPr>
        <w:t>2].</w:t>
      </w:r>
    </w:p>
    <w:p w:rsidR="0020787B" w:rsidRPr="00367C09"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67C09">
        <w:rPr>
          <w:rFonts w:ascii="Times New Roman" w:eastAsia="Times New Roman" w:hAnsi="Times New Roman" w:cs="Times New Roman"/>
          <w:color w:val="000000"/>
          <w:sz w:val="28"/>
          <w:szCs w:val="28"/>
          <w:lang w:eastAsia="ru-RU"/>
        </w:rPr>
        <w:lastRenderedPageBreak/>
        <w:t xml:space="preserve">Б. П. </w:t>
      </w:r>
      <w:proofErr w:type="spellStart"/>
      <w:r w:rsidRPr="00367C09">
        <w:rPr>
          <w:rFonts w:ascii="Times New Roman" w:eastAsia="Times New Roman" w:hAnsi="Times New Roman" w:cs="Times New Roman"/>
          <w:color w:val="000000"/>
          <w:sz w:val="28"/>
          <w:szCs w:val="28"/>
          <w:lang w:eastAsia="ru-RU"/>
        </w:rPr>
        <w:t>Плышевский</w:t>
      </w:r>
      <w:proofErr w:type="spellEnd"/>
      <w:r w:rsidRPr="00367C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утверждает, что аспекты экономической эффективности менялись и послужило данным изменениям перечень задач, которые стояли перед каждым этапом развития экономических отношений. [1</w:t>
      </w:r>
      <w:r w:rsidRPr="00367C09">
        <w:rPr>
          <w:rFonts w:ascii="Times New Roman" w:eastAsia="Times New Roman" w:hAnsi="Times New Roman" w:cs="Times New Roman"/>
          <w:color w:val="000000"/>
          <w:sz w:val="28"/>
          <w:szCs w:val="28"/>
          <w:lang w:eastAsia="ru-RU"/>
        </w:rPr>
        <w:t>0].</w:t>
      </w:r>
    </w:p>
    <w:p w:rsidR="0020787B" w:rsidRPr="00367C09"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67C09">
        <w:rPr>
          <w:rFonts w:ascii="Times New Roman" w:eastAsia="Times New Roman" w:hAnsi="Times New Roman" w:cs="Times New Roman"/>
          <w:color w:val="000000"/>
          <w:sz w:val="28"/>
          <w:szCs w:val="28"/>
          <w:lang w:eastAsia="ru-RU"/>
        </w:rPr>
        <w:t xml:space="preserve">В. Добрынин, И. Петренко, П. </w:t>
      </w:r>
      <w:proofErr w:type="spellStart"/>
      <w:r w:rsidRPr="00367C09">
        <w:rPr>
          <w:rFonts w:ascii="Times New Roman" w:eastAsia="Times New Roman" w:hAnsi="Times New Roman" w:cs="Times New Roman"/>
          <w:color w:val="000000"/>
          <w:sz w:val="28"/>
          <w:szCs w:val="28"/>
          <w:lang w:eastAsia="ru-RU"/>
        </w:rPr>
        <w:t>Чужинов</w:t>
      </w:r>
      <w:proofErr w:type="spellEnd"/>
      <w:r w:rsidRPr="00367C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высказываются, что аспектом</w:t>
      </w:r>
      <w:r w:rsidRPr="00367C09">
        <w:rPr>
          <w:rFonts w:ascii="Times New Roman" w:eastAsia="Times New Roman" w:hAnsi="Times New Roman" w:cs="Times New Roman"/>
          <w:color w:val="000000"/>
          <w:sz w:val="28"/>
          <w:szCs w:val="28"/>
          <w:lang w:eastAsia="ru-RU"/>
        </w:rPr>
        <w:t xml:space="preserve"> экономической эффективности </w:t>
      </w:r>
      <w:r>
        <w:rPr>
          <w:rFonts w:ascii="Times New Roman" w:eastAsia="Times New Roman" w:hAnsi="Times New Roman" w:cs="Times New Roman"/>
          <w:color w:val="000000"/>
          <w:sz w:val="28"/>
          <w:szCs w:val="28"/>
          <w:lang w:eastAsia="ru-RU"/>
        </w:rPr>
        <w:t>аграрного</w:t>
      </w:r>
      <w:r w:rsidRPr="00367C09">
        <w:rPr>
          <w:rFonts w:ascii="Times New Roman" w:eastAsia="Times New Roman" w:hAnsi="Times New Roman" w:cs="Times New Roman"/>
          <w:color w:val="000000"/>
          <w:sz w:val="28"/>
          <w:szCs w:val="28"/>
          <w:lang w:eastAsia="ru-RU"/>
        </w:rPr>
        <w:t xml:space="preserve"> производства </w:t>
      </w:r>
      <w:r>
        <w:rPr>
          <w:rFonts w:ascii="Times New Roman" w:eastAsia="Times New Roman" w:hAnsi="Times New Roman" w:cs="Times New Roman"/>
          <w:color w:val="000000"/>
          <w:sz w:val="28"/>
          <w:szCs w:val="28"/>
          <w:lang w:eastAsia="ru-RU"/>
        </w:rPr>
        <w:t>выступает</w:t>
      </w:r>
      <w:r w:rsidRPr="00367C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плановое и постепенное</w:t>
      </w:r>
      <w:r w:rsidRPr="00367C09">
        <w:rPr>
          <w:rFonts w:ascii="Times New Roman" w:eastAsia="Times New Roman" w:hAnsi="Times New Roman" w:cs="Times New Roman"/>
          <w:color w:val="000000"/>
          <w:sz w:val="28"/>
          <w:szCs w:val="28"/>
          <w:lang w:eastAsia="ru-RU"/>
        </w:rPr>
        <w:t xml:space="preserve"> увеличение </w:t>
      </w:r>
      <w:r>
        <w:rPr>
          <w:rFonts w:ascii="Times New Roman" w:eastAsia="Times New Roman" w:hAnsi="Times New Roman" w:cs="Times New Roman"/>
          <w:color w:val="000000"/>
          <w:sz w:val="28"/>
          <w:szCs w:val="28"/>
          <w:lang w:eastAsia="ru-RU"/>
        </w:rPr>
        <w:t xml:space="preserve">объема </w:t>
      </w:r>
      <w:r w:rsidRPr="00367C09">
        <w:rPr>
          <w:rFonts w:ascii="Times New Roman" w:eastAsia="Times New Roman" w:hAnsi="Times New Roman" w:cs="Times New Roman"/>
          <w:color w:val="000000"/>
          <w:sz w:val="28"/>
          <w:szCs w:val="28"/>
          <w:lang w:eastAsia="ru-RU"/>
        </w:rPr>
        <w:t xml:space="preserve">необходимой </w:t>
      </w:r>
      <w:r>
        <w:rPr>
          <w:rFonts w:ascii="Times New Roman" w:eastAsia="Times New Roman" w:hAnsi="Times New Roman" w:cs="Times New Roman"/>
          <w:color w:val="000000"/>
          <w:sz w:val="28"/>
          <w:szCs w:val="28"/>
          <w:lang w:eastAsia="ru-RU"/>
        </w:rPr>
        <w:t>для общества</w:t>
      </w:r>
      <w:r w:rsidRPr="00367C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сельскохозяйственной продукции</w:t>
      </w:r>
      <w:r w:rsidR="004F209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взятой с</w:t>
      </w:r>
      <w:r w:rsidRPr="00367C09">
        <w:rPr>
          <w:rFonts w:ascii="Times New Roman" w:eastAsia="Times New Roman" w:hAnsi="Times New Roman" w:cs="Times New Roman"/>
          <w:color w:val="000000"/>
          <w:sz w:val="28"/>
          <w:szCs w:val="28"/>
          <w:lang w:eastAsia="ru-RU"/>
        </w:rPr>
        <w:t xml:space="preserve"> единицы земельной площади при </w:t>
      </w:r>
      <w:r>
        <w:rPr>
          <w:rFonts w:ascii="Times New Roman" w:eastAsia="Times New Roman" w:hAnsi="Times New Roman" w:cs="Times New Roman"/>
          <w:color w:val="000000"/>
          <w:sz w:val="28"/>
          <w:szCs w:val="28"/>
          <w:lang w:eastAsia="ru-RU"/>
        </w:rPr>
        <w:t>соблюдении соответс</w:t>
      </w:r>
      <w:r w:rsidR="004F2093">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вующего уровня качества полученной продукции и экономии прои</w:t>
      </w:r>
      <w:r w:rsidR="004F2093">
        <w:rPr>
          <w:rFonts w:ascii="Times New Roman" w:eastAsia="Times New Roman" w:hAnsi="Times New Roman" w:cs="Times New Roman"/>
          <w:color w:val="000000"/>
          <w:sz w:val="28"/>
          <w:szCs w:val="28"/>
          <w:lang w:eastAsia="ru-RU"/>
        </w:rPr>
        <w:t>зводства. [9;</w:t>
      </w:r>
      <w:r>
        <w:rPr>
          <w:rFonts w:ascii="Times New Roman" w:eastAsia="Times New Roman" w:hAnsi="Times New Roman" w:cs="Times New Roman"/>
          <w:color w:val="000000"/>
          <w:sz w:val="28"/>
          <w:szCs w:val="28"/>
          <w:lang w:eastAsia="ru-RU"/>
        </w:rPr>
        <w:t>1</w:t>
      </w:r>
      <w:r w:rsidRPr="00367C09">
        <w:rPr>
          <w:rFonts w:ascii="Times New Roman" w:eastAsia="Times New Roman" w:hAnsi="Times New Roman" w:cs="Times New Roman"/>
          <w:color w:val="000000"/>
          <w:sz w:val="28"/>
          <w:szCs w:val="28"/>
          <w:lang w:eastAsia="ru-RU"/>
        </w:rPr>
        <w:t xml:space="preserve">7]. </w:t>
      </w:r>
      <w:r>
        <w:rPr>
          <w:rFonts w:ascii="Times New Roman" w:eastAsia="Times New Roman" w:hAnsi="Times New Roman" w:cs="Times New Roman"/>
          <w:color w:val="000000"/>
          <w:sz w:val="28"/>
          <w:szCs w:val="28"/>
          <w:lang w:eastAsia="ru-RU"/>
        </w:rPr>
        <w:t>Авторы отмечают, что такой</w:t>
      </w:r>
      <w:r w:rsidRPr="00367C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аспект</w:t>
      </w:r>
      <w:r w:rsidRPr="00367C09">
        <w:rPr>
          <w:rFonts w:ascii="Times New Roman" w:eastAsia="Times New Roman" w:hAnsi="Times New Roman" w:cs="Times New Roman"/>
          <w:color w:val="000000"/>
          <w:sz w:val="28"/>
          <w:szCs w:val="28"/>
          <w:lang w:eastAsia="ru-RU"/>
        </w:rPr>
        <w:t xml:space="preserve"> наиболее </w:t>
      </w:r>
      <w:r>
        <w:rPr>
          <w:rFonts w:ascii="Times New Roman" w:eastAsia="Times New Roman" w:hAnsi="Times New Roman" w:cs="Times New Roman"/>
          <w:color w:val="000000"/>
          <w:sz w:val="28"/>
          <w:szCs w:val="28"/>
          <w:lang w:eastAsia="ru-RU"/>
        </w:rPr>
        <w:t>объективно определяет цели аграрного</w:t>
      </w:r>
      <w:r w:rsidRPr="00367C09">
        <w:rPr>
          <w:rFonts w:ascii="Times New Roman" w:eastAsia="Times New Roman" w:hAnsi="Times New Roman" w:cs="Times New Roman"/>
          <w:color w:val="000000"/>
          <w:sz w:val="28"/>
          <w:szCs w:val="28"/>
          <w:lang w:eastAsia="ru-RU"/>
        </w:rPr>
        <w:t xml:space="preserve"> производства и отражает особенности </w:t>
      </w:r>
      <w:r>
        <w:rPr>
          <w:rFonts w:ascii="Times New Roman" w:eastAsia="Times New Roman" w:hAnsi="Times New Roman" w:cs="Times New Roman"/>
          <w:color w:val="000000"/>
          <w:sz w:val="28"/>
          <w:szCs w:val="28"/>
          <w:lang w:eastAsia="ru-RU"/>
        </w:rPr>
        <w:t>агропромышленного комплекса</w:t>
      </w:r>
      <w:r w:rsidRPr="00367C09">
        <w:rPr>
          <w:rFonts w:ascii="Times New Roman" w:eastAsia="Times New Roman" w:hAnsi="Times New Roman" w:cs="Times New Roman"/>
          <w:color w:val="000000"/>
          <w:sz w:val="28"/>
          <w:szCs w:val="28"/>
          <w:lang w:eastAsia="ru-RU"/>
        </w:rPr>
        <w:t>.</w:t>
      </w:r>
    </w:p>
    <w:p w:rsidR="0020787B" w:rsidRPr="00367C09"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67C09">
        <w:rPr>
          <w:rFonts w:ascii="Times New Roman" w:eastAsia="Times New Roman" w:hAnsi="Times New Roman" w:cs="Times New Roman"/>
          <w:color w:val="000000"/>
          <w:sz w:val="28"/>
          <w:szCs w:val="28"/>
          <w:lang w:eastAsia="ru-RU"/>
        </w:rPr>
        <w:t xml:space="preserve">В. Горфинкель, Е. </w:t>
      </w:r>
      <w:proofErr w:type="spellStart"/>
      <w:r w:rsidRPr="00367C09">
        <w:rPr>
          <w:rFonts w:ascii="Times New Roman" w:eastAsia="Times New Roman" w:hAnsi="Times New Roman" w:cs="Times New Roman"/>
          <w:color w:val="000000"/>
          <w:sz w:val="28"/>
          <w:szCs w:val="28"/>
          <w:lang w:eastAsia="ru-RU"/>
        </w:rPr>
        <w:t>Купряков</w:t>
      </w:r>
      <w:proofErr w:type="spellEnd"/>
      <w:r w:rsidRPr="00367C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предлагают определить экономическую эффективность как аспект общественного производства предлагая </w:t>
      </w:r>
      <w:r w:rsidRPr="00367C09">
        <w:rPr>
          <w:rFonts w:ascii="Times New Roman" w:eastAsia="Times New Roman" w:hAnsi="Times New Roman" w:cs="Times New Roman"/>
          <w:color w:val="000000"/>
          <w:sz w:val="28"/>
          <w:szCs w:val="28"/>
          <w:lang w:eastAsia="ru-RU"/>
        </w:rPr>
        <w:t xml:space="preserve">уровень производительности общественного труда, затраченного на </w:t>
      </w:r>
      <w:r>
        <w:rPr>
          <w:rFonts w:ascii="Times New Roman" w:eastAsia="Times New Roman" w:hAnsi="Times New Roman" w:cs="Times New Roman"/>
          <w:color w:val="000000"/>
          <w:sz w:val="28"/>
          <w:szCs w:val="28"/>
          <w:lang w:eastAsia="ru-RU"/>
        </w:rPr>
        <w:t>предыдущих</w:t>
      </w:r>
      <w:r w:rsidRPr="00367C09">
        <w:rPr>
          <w:rFonts w:ascii="Times New Roman" w:eastAsia="Times New Roman" w:hAnsi="Times New Roman" w:cs="Times New Roman"/>
          <w:color w:val="000000"/>
          <w:sz w:val="28"/>
          <w:szCs w:val="28"/>
          <w:lang w:eastAsia="ru-RU"/>
        </w:rPr>
        <w:t xml:space="preserve"> стадиях общественного производства и </w:t>
      </w:r>
      <w:r>
        <w:rPr>
          <w:rFonts w:ascii="Times New Roman" w:eastAsia="Times New Roman" w:hAnsi="Times New Roman" w:cs="Times New Roman"/>
          <w:color w:val="000000"/>
          <w:sz w:val="28"/>
          <w:szCs w:val="28"/>
          <w:lang w:eastAsia="ru-RU"/>
        </w:rPr>
        <w:t xml:space="preserve">реализованного </w:t>
      </w:r>
      <w:r w:rsidRPr="00367C09">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ресурсах производства, а именно: </w:t>
      </w:r>
      <w:r w:rsidRPr="00367C09">
        <w:rPr>
          <w:rFonts w:ascii="Times New Roman" w:eastAsia="Times New Roman" w:hAnsi="Times New Roman" w:cs="Times New Roman"/>
          <w:color w:val="000000"/>
          <w:sz w:val="28"/>
          <w:szCs w:val="28"/>
          <w:lang w:eastAsia="ru-RU"/>
        </w:rPr>
        <w:t>сырье, материалах, топливе, энергии, орудиях труда [23].</w:t>
      </w:r>
    </w:p>
    <w:p w:rsidR="0020787B"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67C09">
        <w:rPr>
          <w:rFonts w:ascii="Times New Roman" w:eastAsia="Times New Roman" w:hAnsi="Times New Roman" w:cs="Times New Roman"/>
          <w:color w:val="000000"/>
          <w:sz w:val="28"/>
          <w:szCs w:val="28"/>
          <w:lang w:eastAsia="ru-RU"/>
        </w:rPr>
        <w:t xml:space="preserve">А. П. Зинченко </w:t>
      </w:r>
      <w:r>
        <w:rPr>
          <w:rFonts w:ascii="Times New Roman" w:eastAsia="Times New Roman" w:hAnsi="Times New Roman" w:cs="Times New Roman"/>
          <w:color w:val="000000"/>
          <w:sz w:val="28"/>
          <w:szCs w:val="28"/>
          <w:lang w:eastAsia="ru-RU"/>
        </w:rPr>
        <w:t>определяет</w:t>
      </w:r>
      <w:r w:rsidRPr="00367C09">
        <w:rPr>
          <w:rFonts w:ascii="Times New Roman" w:eastAsia="Times New Roman" w:hAnsi="Times New Roman" w:cs="Times New Roman"/>
          <w:color w:val="000000"/>
          <w:sz w:val="28"/>
          <w:szCs w:val="28"/>
          <w:lang w:eastAsia="ru-RU"/>
        </w:rPr>
        <w:t xml:space="preserve">, что </w:t>
      </w:r>
      <w:r>
        <w:rPr>
          <w:rFonts w:ascii="Times New Roman" w:eastAsia="Times New Roman" w:hAnsi="Times New Roman" w:cs="Times New Roman"/>
          <w:color w:val="000000"/>
          <w:sz w:val="28"/>
          <w:szCs w:val="28"/>
          <w:lang w:eastAsia="ru-RU"/>
        </w:rPr>
        <w:t>главными аспектами</w:t>
      </w:r>
      <w:r w:rsidRPr="00367C09">
        <w:rPr>
          <w:rFonts w:ascii="Times New Roman" w:eastAsia="Times New Roman" w:hAnsi="Times New Roman" w:cs="Times New Roman"/>
          <w:color w:val="000000"/>
          <w:sz w:val="28"/>
          <w:szCs w:val="28"/>
          <w:lang w:eastAsia="ru-RU"/>
        </w:rPr>
        <w:t xml:space="preserve"> эффективности </w:t>
      </w:r>
      <w:r>
        <w:rPr>
          <w:rFonts w:ascii="Times New Roman" w:eastAsia="Times New Roman" w:hAnsi="Times New Roman" w:cs="Times New Roman"/>
          <w:color w:val="000000"/>
          <w:sz w:val="28"/>
          <w:szCs w:val="28"/>
          <w:lang w:eastAsia="ru-RU"/>
        </w:rPr>
        <w:t>аграрного производства</w:t>
      </w:r>
      <w:r w:rsidRPr="00367C09">
        <w:rPr>
          <w:rFonts w:ascii="Times New Roman" w:eastAsia="Times New Roman" w:hAnsi="Times New Roman" w:cs="Times New Roman"/>
          <w:color w:val="000000"/>
          <w:sz w:val="28"/>
          <w:szCs w:val="28"/>
          <w:lang w:eastAsia="ru-RU"/>
        </w:rPr>
        <w:t xml:space="preserve"> является обеспечение </w:t>
      </w:r>
      <w:r>
        <w:rPr>
          <w:rFonts w:ascii="Times New Roman" w:eastAsia="Times New Roman" w:hAnsi="Times New Roman" w:cs="Times New Roman"/>
          <w:color w:val="000000"/>
          <w:sz w:val="28"/>
          <w:szCs w:val="28"/>
          <w:lang w:eastAsia="ru-RU"/>
        </w:rPr>
        <w:t>общегосударственных и региональных</w:t>
      </w:r>
      <w:r w:rsidRPr="00367C09">
        <w:rPr>
          <w:rFonts w:ascii="Times New Roman" w:eastAsia="Times New Roman" w:hAnsi="Times New Roman" w:cs="Times New Roman"/>
          <w:color w:val="000000"/>
          <w:sz w:val="28"/>
          <w:szCs w:val="28"/>
          <w:lang w:eastAsia="ru-RU"/>
        </w:rPr>
        <w:t xml:space="preserve"> потребностей в </w:t>
      </w:r>
      <w:r>
        <w:rPr>
          <w:rFonts w:ascii="Times New Roman" w:eastAsia="Times New Roman" w:hAnsi="Times New Roman" w:cs="Times New Roman"/>
          <w:color w:val="000000"/>
          <w:sz w:val="28"/>
          <w:szCs w:val="28"/>
          <w:lang w:eastAsia="ru-RU"/>
        </w:rPr>
        <w:t>продовольственных товарах и сырьевой базе</w:t>
      </w:r>
      <w:r w:rsidRPr="00367C09">
        <w:rPr>
          <w:rFonts w:ascii="Times New Roman" w:eastAsia="Times New Roman" w:hAnsi="Times New Roman" w:cs="Times New Roman"/>
          <w:color w:val="000000"/>
          <w:sz w:val="28"/>
          <w:szCs w:val="28"/>
          <w:lang w:eastAsia="ru-RU"/>
        </w:rPr>
        <w:t>, продовольс</w:t>
      </w:r>
      <w:r>
        <w:rPr>
          <w:rFonts w:ascii="Times New Roman" w:eastAsia="Times New Roman" w:hAnsi="Times New Roman" w:cs="Times New Roman"/>
          <w:color w:val="000000"/>
          <w:sz w:val="28"/>
          <w:szCs w:val="28"/>
          <w:lang w:eastAsia="ru-RU"/>
        </w:rPr>
        <w:t>твенная безопасность страны, уменьшение расходов</w:t>
      </w:r>
      <w:r w:rsidRPr="00367C09">
        <w:rPr>
          <w:rFonts w:ascii="Times New Roman" w:eastAsia="Times New Roman" w:hAnsi="Times New Roman" w:cs="Times New Roman"/>
          <w:color w:val="000000"/>
          <w:sz w:val="28"/>
          <w:szCs w:val="28"/>
          <w:lang w:eastAsia="ru-RU"/>
        </w:rPr>
        <w:t xml:space="preserve"> на единицу продукции на основе рационального использо</w:t>
      </w:r>
      <w:r>
        <w:rPr>
          <w:rFonts w:ascii="Times New Roman" w:eastAsia="Times New Roman" w:hAnsi="Times New Roman" w:cs="Times New Roman"/>
          <w:color w:val="000000"/>
          <w:sz w:val="28"/>
          <w:szCs w:val="28"/>
          <w:lang w:eastAsia="ru-RU"/>
        </w:rPr>
        <w:t>вания и модернизации ресурсов [2</w:t>
      </w:r>
      <w:r w:rsidRPr="00367C09">
        <w:rPr>
          <w:rFonts w:ascii="Times New Roman" w:eastAsia="Times New Roman" w:hAnsi="Times New Roman" w:cs="Times New Roman"/>
          <w:color w:val="000000"/>
          <w:sz w:val="28"/>
          <w:szCs w:val="28"/>
          <w:lang w:eastAsia="ru-RU"/>
        </w:rPr>
        <w:t>2].</w:t>
      </w:r>
    </w:p>
    <w:p w:rsidR="0020787B" w:rsidRDefault="0020787B" w:rsidP="0020787B">
      <w:pPr>
        <w:pStyle w:val="a3"/>
        <w:shd w:val="clear" w:color="auto" w:fill="FFFFFF"/>
        <w:spacing w:before="0" w:beforeAutospacing="0" w:after="0" w:afterAutospacing="0" w:line="360" w:lineRule="auto"/>
        <w:ind w:firstLine="283"/>
        <w:jc w:val="both"/>
        <w:rPr>
          <w:color w:val="000000"/>
          <w:sz w:val="28"/>
          <w:szCs w:val="28"/>
        </w:rPr>
      </w:pPr>
    </w:p>
    <w:p w:rsidR="0020787B" w:rsidRDefault="0020787B" w:rsidP="0020787B">
      <w:pPr>
        <w:pStyle w:val="a3"/>
        <w:jc w:val="both"/>
        <w:rPr>
          <w:b/>
          <w:color w:val="000000"/>
          <w:sz w:val="28"/>
          <w:szCs w:val="28"/>
        </w:rPr>
      </w:pPr>
      <w:r w:rsidRPr="005E0FCF">
        <w:rPr>
          <w:b/>
          <w:color w:val="000000"/>
          <w:sz w:val="28"/>
          <w:szCs w:val="28"/>
        </w:rPr>
        <w:t xml:space="preserve">ГЛАВА 2. АНАЛИЗ СОВРЕМЕННОГО СОСТОЯНИЯ ЭФФЕКТИВНОСТИ ДЕЯТЕЛЬНОСТИ ООО «СИМФЕРОПОЛЬСКОЕ» СИМФЕРОПОЛЬСКОГО РАЙОНА РЕСПУБЛИКИ КРЫМ </w:t>
      </w:r>
    </w:p>
    <w:p w:rsidR="0020787B" w:rsidRDefault="0020787B" w:rsidP="0020787B">
      <w:pPr>
        <w:pStyle w:val="a3"/>
        <w:jc w:val="both"/>
        <w:rPr>
          <w:b/>
          <w:sz w:val="28"/>
          <w:szCs w:val="28"/>
        </w:rPr>
      </w:pPr>
      <w:r w:rsidRPr="005E0FCF">
        <w:rPr>
          <w:b/>
          <w:sz w:val="28"/>
          <w:szCs w:val="28"/>
        </w:rPr>
        <w:lastRenderedPageBreak/>
        <w:t>2.1. Анализ современного состояния эффективности деятельности предприятия</w:t>
      </w:r>
      <w:r>
        <w:rPr>
          <w:b/>
          <w:sz w:val="28"/>
          <w:szCs w:val="28"/>
        </w:rPr>
        <w:t>.</w:t>
      </w:r>
    </w:p>
    <w:p w:rsidR="0020787B" w:rsidRDefault="0020787B" w:rsidP="0020787B">
      <w:pPr>
        <w:pStyle w:val="a3"/>
        <w:spacing w:before="0" w:beforeAutospacing="0" w:after="0" w:afterAutospacing="0" w:line="360" w:lineRule="auto"/>
        <w:ind w:firstLine="709"/>
        <w:jc w:val="both"/>
        <w:rPr>
          <w:sz w:val="28"/>
          <w:szCs w:val="28"/>
        </w:rPr>
      </w:pPr>
      <w:r w:rsidRPr="00551404">
        <w:rPr>
          <w:sz w:val="28"/>
          <w:szCs w:val="28"/>
        </w:rPr>
        <w:t xml:space="preserve">Объектом исследования данной работы является </w:t>
      </w:r>
      <w:r>
        <w:rPr>
          <w:sz w:val="28"/>
          <w:szCs w:val="28"/>
        </w:rPr>
        <w:t xml:space="preserve">организация перерабатывающих производств и экономической </w:t>
      </w:r>
      <w:r w:rsidRPr="00514453">
        <w:rPr>
          <w:sz w:val="28"/>
          <w:szCs w:val="28"/>
        </w:rPr>
        <w:t xml:space="preserve">эффективности в </w:t>
      </w:r>
      <w:r>
        <w:rPr>
          <w:snapToGrid w:val="0"/>
          <w:sz w:val="28"/>
          <w:szCs w:val="28"/>
        </w:rPr>
        <w:t>ООО «Симферопольское</w:t>
      </w:r>
      <w:r w:rsidRPr="00514453">
        <w:rPr>
          <w:snapToGrid w:val="0"/>
          <w:sz w:val="28"/>
          <w:szCs w:val="28"/>
        </w:rPr>
        <w:t>»</w:t>
      </w:r>
      <w:r>
        <w:rPr>
          <w:sz w:val="28"/>
          <w:szCs w:val="28"/>
        </w:rPr>
        <w:t xml:space="preserve">, расположенное </w:t>
      </w:r>
      <w:r w:rsidRPr="00551404">
        <w:rPr>
          <w:sz w:val="28"/>
          <w:szCs w:val="28"/>
        </w:rPr>
        <w:t>по адресу: с.</w:t>
      </w:r>
      <w:r>
        <w:rPr>
          <w:sz w:val="28"/>
          <w:szCs w:val="28"/>
        </w:rPr>
        <w:t xml:space="preserve"> Трудовое</w:t>
      </w:r>
      <w:r w:rsidRPr="00551404">
        <w:rPr>
          <w:sz w:val="28"/>
          <w:szCs w:val="28"/>
        </w:rPr>
        <w:t>, ул.Элеваторная,14</w:t>
      </w:r>
    </w:p>
    <w:p w:rsidR="0020787B" w:rsidRDefault="0020787B" w:rsidP="0020787B">
      <w:pPr>
        <w:pStyle w:val="a3"/>
        <w:spacing w:before="0" w:beforeAutospacing="0" w:after="0" w:afterAutospacing="0" w:line="360" w:lineRule="auto"/>
        <w:ind w:firstLine="709"/>
        <w:jc w:val="both"/>
        <w:rPr>
          <w:sz w:val="28"/>
          <w:szCs w:val="28"/>
        </w:rPr>
      </w:pPr>
      <w:r>
        <w:rPr>
          <w:sz w:val="28"/>
          <w:szCs w:val="28"/>
          <w:shd w:val="clear" w:color="auto" w:fill="FFFFFF"/>
        </w:rPr>
        <w:t>ОО</w:t>
      </w:r>
      <w:r w:rsidRPr="006A4C27">
        <w:rPr>
          <w:sz w:val="28"/>
          <w:szCs w:val="28"/>
          <w:shd w:val="clear" w:color="auto" w:fill="FFFFFF"/>
        </w:rPr>
        <w:t>О «</w:t>
      </w:r>
      <w:r>
        <w:rPr>
          <w:sz w:val="28"/>
          <w:szCs w:val="28"/>
          <w:shd w:val="clear" w:color="auto" w:fill="FFFFFF"/>
        </w:rPr>
        <w:t>Симферопольское</w:t>
      </w:r>
      <w:r w:rsidRPr="006A4C27">
        <w:rPr>
          <w:sz w:val="28"/>
          <w:szCs w:val="28"/>
          <w:shd w:val="clear" w:color="auto" w:fill="FFFFFF"/>
        </w:rPr>
        <w:t>» образовано</w:t>
      </w:r>
      <w:r>
        <w:rPr>
          <w:sz w:val="28"/>
          <w:szCs w:val="28"/>
          <w:shd w:val="clear" w:color="auto" w:fill="FFFFFF"/>
        </w:rPr>
        <w:t xml:space="preserve"> </w:t>
      </w:r>
      <w:r w:rsidRPr="006A4C27">
        <w:rPr>
          <w:sz w:val="28"/>
          <w:szCs w:val="28"/>
          <w:shd w:val="clear" w:color="auto" w:fill="FFFFFF"/>
        </w:rPr>
        <w:t>29 сентября 2003 года</w:t>
      </w:r>
      <w:proofErr w:type="gramStart"/>
      <w:r w:rsidRPr="006A4C27">
        <w:rPr>
          <w:sz w:val="28"/>
          <w:szCs w:val="28"/>
          <w:shd w:val="clear" w:color="auto" w:fill="FFFFFF"/>
        </w:rPr>
        <w:t xml:space="preserve"> </w:t>
      </w:r>
      <w:r w:rsidRPr="006A4C27">
        <w:rPr>
          <w:sz w:val="28"/>
          <w:szCs w:val="28"/>
        </w:rPr>
        <w:t>Н</w:t>
      </w:r>
      <w:proofErr w:type="gramEnd"/>
      <w:r w:rsidRPr="006A4C27">
        <w:rPr>
          <w:sz w:val="28"/>
          <w:szCs w:val="28"/>
        </w:rPr>
        <w:t>а территории хозяйства возрождаются уже существующие сады, а также закладываются новые. Сегодня хозяйство размещено на территории около 12 тыс. гектаров, из которых приблизительно 2,110 га засажено фруктовыми садами. Для обеспечения предприятия качественными саженцами и удобрениями, а также новыми технологиями, которые помогут поддерживать плодородность на протяжении 20 лет, специалисты компании на долгосрочной основе сотрудничают с веду</w:t>
      </w:r>
      <w:r>
        <w:rPr>
          <w:sz w:val="28"/>
          <w:szCs w:val="28"/>
        </w:rPr>
        <w:t xml:space="preserve">щими международными компаниями. </w:t>
      </w:r>
      <w:r w:rsidRPr="006A4C27">
        <w:rPr>
          <w:sz w:val="28"/>
          <w:szCs w:val="28"/>
        </w:rPr>
        <w:t xml:space="preserve">Предприятие является юридическим лицом со дня его государственной регистрации, имеет самостоятельный баланс, текущий счет в банке, круглую печать и штампы со своим наименованием. </w:t>
      </w:r>
    </w:p>
    <w:p w:rsidR="0020787B" w:rsidRPr="004F70A9" w:rsidRDefault="0020787B" w:rsidP="0020787B">
      <w:pPr>
        <w:pStyle w:val="a3"/>
        <w:spacing w:before="0" w:beforeAutospacing="0" w:after="0" w:afterAutospacing="0" w:line="360" w:lineRule="auto"/>
        <w:ind w:firstLine="709"/>
        <w:jc w:val="both"/>
        <w:rPr>
          <w:b/>
          <w:sz w:val="28"/>
          <w:szCs w:val="28"/>
        </w:rPr>
      </w:pPr>
      <w:r w:rsidRPr="006A4C27">
        <w:rPr>
          <w:sz w:val="28"/>
          <w:szCs w:val="28"/>
        </w:rPr>
        <w:t>Целью деятельности предприятия в соот</w:t>
      </w:r>
      <w:r>
        <w:rPr>
          <w:sz w:val="28"/>
          <w:szCs w:val="28"/>
        </w:rPr>
        <w:t xml:space="preserve">ветствии с Уставом предприятия </w:t>
      </w:r>
      <w:r w:rsidRPr="006A4C27">
        <w:rPr>
          <w:sz w:val="28"/>
          <w:szCs w:val="28"/>
        </w:rPr>
        <w:t xml:space="preserve">является удовлетворение общественных и личных нужд путем систематического осуществления производственной, научно-исследовательской, прочей хозяйственной деятельности в порядке, предусмотренном законодательством, получение прибыли и реализация его на основании экономических и социальных интересов </w:t>
      </w:r>
      <w:r>
        <w:rPr>
          <w:sz w:val="28"/>
          <w:szCs w:val="28"/>
        </w:rPr>
        <w:t>у</w:t>
      </w:r>
      <w:r w:rsidRPr="006A4C27">
        <w:rPr>
          <w:sz w:val="28"/>
          <w:szCs w:val="28"/>
        </w:rPr>
        <w:t>частников товарищества, членов трудового коллектива и государства.</w:t>
      </w:r>
      <w:r>
        <w:rPr>
          <w:sz w:val="28"/>
          <w:szCs w:val="28"/>
        </w:rPr>
        <w:t xml:space="preserve"> </w:t>
      </w:r>
    </w:p>
    <w:p w:rsidR="0020787B" w:rsidRPr="004276FB" w:rsidRDefault="0020787B" w:rsidP="0020787B">
      <w:pPr>
        <w:tabs>
          <w:tab w:val="left" w:pos="993"/>
        </w:tabs>
        <w:spacing w:after="0" w:line="360" w:lineRule="auto"/>
        <w:jc w:val="both"/>
        <w:rPr>
          <w:rFonts w:ascii="Times New Roman" w:hAnsi="Times New Roman"/>
          <w:sz w:val="28"/>
          <w:szCs w:val="28"/>
        </w:rPr>
      </w:pPr>
      <w:r>
        <w:rPr>
          <w:rFonts w:ascii="Times New Roman" w:hAnsi="Times New Roman"/>
          <w:sz w:val="28"/>
          <w:szCs w:val="28"/>
        </w:rPr>
        <w:tab/>
      </w:r>
      <w:r w:rsidRPr="004276FB">
        <w:rPr>
          <w:rFonts w:ascii="Times New Roman" w:hAnsi="Times New Roman"/>
          <w:sz w:val="28"/>
          <w:szCs w:val="28"/>
        </w:rPr>
        <w:t>Учредител</w:t>
      </w:r>
      <w:r>
        <w:rPr>
          <w:rFonts w:ascii="Times New Roman" w:hAnsi="Times New Roman"/>
          <w:sz w:val="28"/>
          <w:szCs w:val="28"/>
        </w:rPr>
        <w:t>е</w:t>
      </w:r>
      <w:r w:rsidRPr="004276FB">
        <w:rPr>
          <w:rFonts w:ascii="Times New Roman" w:hAnsi="Times New Roman"/>
          <w:sz w:val="28"/>
          <w:szCs w:val="28"/>
        </w:rPr>
        <w:t xml:space="preserve">м </w:t>
      </w:r>
      <w:r>
        <w:rPr>
          <w:rFonts w:ascii="Times New Roman" w:hAnsi="Times New Roman"/>
          <w:sz w:val="28"/>
          <w:szCs w:val="28"/>
        </w:rPr>
        <w:t>ООО</w:t>
      </w:r>
      <w:r w:rsidRPr="004276FB">
        <w:rPr>
          <w:rFonts w:ascii="Times New Roman" w:hAnsi="Times New Roman"/>
          <w:sz w:val="28"/>
          <w:szCs w:val="28"/>
        </w:rPr>
        <w:t xml:space="preserve"> «</w:t>
      </w:r>
      <w:r>
        <w:rPr>
          <w:rFonts w:ascii="Times New Roman" w:hAnsi="Times New Roman"/>
          <w:sz w:val="28"/>
          <w:szCs w:val="28"/>
        </w:rPr>
        <w:t>Симферопольское</w:t>
      </w:r>
      <w:r w:rsidRPr="004276FB">
        <w:rPr>
          <w:rFonts w:ascii="Times New Roman" w:hAnsi="Times New Roman"/>
          <w:sz w:val="28"/>
          <w:szCs w:val="28"/>
        </w:rPr>
        <w:t>» являются частн</w:t>
      </w:r>
      <w:r>
        <w:rPr>
          <w:rFonts w:ascii="Times New Roman" w:hAnsi="Times New Roman"/>
          <w:sz w:val="28"/>
          <w:szCs w:val="28"/>
        </w:rPr>
        <w:t>ое</w:t>
      </w:r>
      <w:r w:rsidRPr="004276FB">
        <w:rPr>
          <w:rFonts w:ascii="Times New Roman" w:hAnsi="Times New Roman"/>
          <w:sz w:val="28"/>
          <w:szCs w:val="28"/>
        </w:rPr>
        <w:t xml:space="preserve"> лиц</w:t>
      </w:r>
      <w:r>
        <w:rPr>
          <w:rFonts w:ascii="Times New Roman" w:hAnsi="Times New Roman"/>
          <w:sz w:val="28"/>
          <w:szCs w:val="28"/>
        </w:rPr>
        <w:t>о</w:t>
      </w:r>
      <w:r w:rsidRPr="004276FB">
        <w:rPr>
          <w:rFonts w:ascii="Times New Roman" w:hAnsi="Times New Roman"/>
          <w:sz w:val="28"/>
          <w:szCs w:val="28"/>
        </w:rPr>
        <w:t xml:space="preserve"> – гражданин Российской Федерации; руководство текущей деятельностью </w:t>
      </w:r>
      <w:r>
        <w:rPr>
          <w:rFonts w:ascii="Times New Roman" w:hAnsi="Times New Roman"/>
          <w:sz w:val="28"/>
          <w:szCs w:val="28"/>
        </w:rPr>
        <w:t>предприятия</w:t>
      </w:r>
      <w:r w:rsidRPr="004276FB">
        <w:rPr>
          <w:rFonts w:ascii="Times New Roman" w:hAnsi="Times New Roman"/>
          <w:sz w:val="28"/>
          <w:szCs w:val="28"/>
        </w:rPr>
        <w:t xml:space="preserve"> осуществляет директор, назначаемый и освобождаемый от должности учредителе</w:t>
      </w:r>
      <w:r>
        <w:rPr>
          <w:rFonts w:ascii="Times New Roman" w:hAnsi="Times New Roman"/>
          <w:sz w:val="28"/>
          <w:szCs w:val="28"/>
        </w:rPr>
        <w:t>м</w:t>
      </w:r>
      <w:r w:rsidRPr="004276FB">
        <w:rPr>
          <w:rFonts w:ascii="Times New Roman" w:hAnsi="Times New Roman"/>
          <w:sz w:val="28"/>
          <w:szCs w:val="28"/>
        </w:rPr>
        <w:t xml:space="preserve">. Директор решает все вопросы деятельности предприятия, за исключением тех, которые отнесены к компетенции собрания учредителей. </w:t>
      </w:r>
    </w:p>
    <w:p w:rsidR="0020787B" w:rsidRDefault="0020787B" w:rsidP="0020787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ООО</w:t>
      </w:r>
      <w:r w:rsidRPr="00AD3190">
        <w:rPr>
          <w:rFonts w:ascii="Times New Roman" w:hAnsi="Times New Roman"/>
          <w:sz w:val="28"/>
          <w:szCs w:val="28"/>
        </w:rPr>
        <w:t xml:space="preserve"> «</w:t>
      </w:r>
      <w:r>
        <w:rPr>
          <w:rFonts w:ascii="Times New Roman" w:hAnsi="Times New Roman"/>
          <w:sz w:val="28"/>
          <w:szCs w:val="28"/>
        </w:rPr>
        <w:t>Симферопольское</w:t>
      </w:r>
      <w:r w:rsidRPr="00AD3190">
        <w:rPr>
          <w:rFonts w:ascii="Times New Roman" w:hAnsi="Times New Roman"/>
          <w:sz w:val="28"/>
          <w:szCs w:val="28"/>
        </w:rPr>
        <w:t xml:space="preserve">» было создано с целью ведения предпринимательской деятельности, обеспечения занятости, повышения жизненного уровня работающих, расширения поставок продукции и товаров. Для реализации своих целей </w:t>
      </w:r>
      <w:r>
        <w:rPr>
          <w:rFonts w:ascii="Times New Roman" w:hAnsi="Times New Roman"/>
          <w:sz w:val="28"/>
          <w:szCs w:val="28"/>
        </w:rPr>
        <w:t xml:space="preserve">ООО </w:t>
      </w:r>
      <w:r w:rsidRPr="00AD3190">
        <w:rPr>
          <w:rFonts w:ascii="Times New Roman" w:hAnsi="Times New Roman"/>
          <w:sz w:val="28"/>
          <w:szCs w:val="28"/>
        </w:rPr>
        <w:t>«</w:t>
      </w:r>
      <w:r>
        <w:rPr>
          <w:rFonts w:ascii="Times New Roman" w:hAnsi="Times New Roman"/>
          <w:sz w:val="28"/>
          <w:szCs w:val="28"/>
        </w:rPr>
        <w:t>Симферопольское</w:t>
      </w:r>
      <w:r w:rsidRPr="00AD3190">
        <w:rPr>
          <w:rFonts w:ascii="Times New Roman" w:hAnsi="Times New Roman"/>
          <w:sz w:val="28"/>
          <w:szCs w:val="28"/>
        </w:rPr>
        <w:t xml:space="preserve">» осуществляет следующие виды деятельности: </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выращивание, переработка и реализация мяса птицы, субпродукты;</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получение, переработка, транспортировка и реализация сопутствующей продукции;</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закупка, выращивание, транспортировка родительских пар племенной птицы;</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утилизация и уничтожение отходов;</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поиск рынков сбыта продукции;</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разведение, выращивание животных и рыбы;</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выращивание зерновых и прочих культур;</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садоводство;</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прочие виды  сельскохозяйственной деятельности.</w:t>
      </w:r>
    </w:p>
    <w:p w:rsidR="0020787B" w:rsidRPr="00877BA8" w:rsidRDefault="0020787B" w:rsidP="0020787B">
      <w:pPr>
        <w:spacing w:after="0" w:line="360" w:lineRule="auto"/>
        <w:ind w:firstLine="709"/>
        <w:jc w:val="both"/>
        <w:rPr>
          <w:rFonts w:ascii="Times New Roman" w:hAnsi="Times New Roman"/>
          <w:sz w:val="28"/>
          <w:szCs w:val="28"/>
        </w:rPr>
      </w:pPr>
      <w:r w:rsidRPr="008622D2">
        <w:rPr>
          <w:rFonts w:ascii="Times New Roman" w:hAnsi="Times New Roman"/>
          <w:sz w:val="28"/>
          <w:szCs w:val="28"/>
        </w:rPr>
        <w:t xml:space="preserve">В </w:t>
      </w:r>
      <w:r>
        <w:rPr>
          <w:rFonts w:ascii="Times New Roman" w:hAnsi="Times New Roman"/>
          <w:sz w:val="28"/>
          <w:szCs w:val="28"/>
        </w:rPr>
        <w:t>ООО</w:t>
      </w:r>
      <w:r w:rsidRPr="008622D2">
        <w:rPr>
          <w:rFonts w:ascii="Times New Roman" w:hAnsi="Times New Roman"/>
          <w:sz w:val="28"/>
          <w:szCs w:val="28"/>
        </w:rPr>
        <w:t xml:space="preserve"> «</w:t>
      </w:r>
      <w:r>
        <w:rPr>
          <w:rFonts w:ascii="Times New Roman" w:hAnsi="Times New Roman"/>
          <w:sz w:val="28"/>
          <w:szCs w:val="28"/>
        </w:rPr>
        <w:t>Симферопольском</w:t>
      </w:r>
      <w:r w:rsidRPr="008622D2">
        <w:rPr>
          <w:rFonts w:ascii="Times New Roman" w:hAnsi="Times New Roman"/>
          <w:sz w:val="28"/>
          <w:szCs w:val="28"/>
        </w:rPr>
        <w:t>»</w:t>
      </w:r>
      <w:r>
        <w:rPr>
          <w:rFonts w:ascii="Times New Roman" w:hAnsi="Times New Roman"/>
          <w:sz w:val="28"/>
          <w:szCs w:val="28"/>
        </w:rPr>
        <w:t xml:space="preserve"> по данным 2016 года </w:t>
      </w:r>
      <w:r w:rsidRPr="008622D2">
        <w:rPr>
          <w:rFonts w:ascii="Times New Roman" w:hAnsi="Times New Roman"/>
          <w:sz w:val="28"/>
          <w:szCs w:val="28"/>
        </w:rPr>
        <w:t xml:space="preserve"> работает </w:t>
      </w:r>
      <w:r>
        <w:rPr>
          <w:rFonts w:ascii="Times New Roman" w:hAnsi="Times New Roman"/>
          <w:sz w:val="28"/>
          <w:szCs w:val="28"/>
        </w:rPr>
        <w:t>881</w:t>
      </w:r>
      <w:r w:rsidRPr="008622D2">
        <w:rPr>
          <w:rFonts w:ascii="Times New Roman" w:hAnsi="Times New Roman"/>
          <w:sz w:val="28"/>
          <w:szCs w:val="28"/>
        </w:rPr>
        <w:t xml:space="preserve"> чело</w:t>
      </w:r>
      <w:r>
        <w:rPr>
          <w:rFonts w:ascii="Times New Roman" w:hAnsi="Times New Roman"/>
          <w:sz w:val="28"/>
          <w:szCs w:val="28"/>
        </w:rPr>
        <w:t>век.</w:t>
      </w:r>
      <w:r>
        <w:rPr>
          <w:rFonts w:ascii="Times New Roman" w:hAnsi="Times New Roman"/>
          <w:sz w:val="28"/>
          <w:szCs w:val="28"/>
          <w:shd w:val="clear" w:color="auto" w:fill="FFFFFF"/>
        </w:rPr>
        <w:t xml:space="preserve"> </w:t>
      </w:r>
    </w:p>
    <w:p w:rsidR="0020787B" w:rsidRDefault="0020787B" w:rsidP="0020787B">
      <w:pPr>
        <w:spacing w:line="360" w:lineRule="auto"/>
        <w:jc w:val="both"/>
        <w:rPr>
          <w:rFonts w:ascii="Times New Roman" w:hAnsi="Times New Roman"/>
          <w:bCs/>
          <w:iCs/>
          <w:color w:val="000000"/>
          <w:sz w:val="28"/>
          <w:szCs w:val="28"/>
          <w:lang w:eastAsia="ru-RU"/>
        </w:rPr>
      </w:pPr>
    </w:p>
    <w:p w:rsidR="0020787B" w:rsidRPr="00E1299F" w:rsidRDefault="0020787B" w:rsidP="0020787B">
      <w:pPr>
        <w:spacing w:line="360" w:lineRule="auto"/>
        <w:jc w:val="both"/>
        <w:rPr>
          <w:rFonts w:ascii="Times New Roman" w:hAnsi="Times New Roman"/>
          <w:bCs/>
          <w:iCs/>
          <w:color w:val="000000"/>
          <w:sz w:val="28"/>
          <w:szCs w:val="28"/>
          <w:lang w:eastAsia="ru-RU"/>
        </w:rPr>
      </w:pPr>
      <w:r>
        <w:rPr>
          <w:rFonts w:ascii="Times New Roman" w:hAnsi="Times New Roman"/>
          <w:bCs/>
          <w:iCs/>
          <w:noProof/>
          <w:color w:val="000000"/>
          <w:sz w:val="28"/>
          <w:szCs w:val="28"/>
          <w:lang w:eastAsia="ru-RU"/>
        </w:rPr>
        <mc:AlternateContent>
          <mc:Choice Requires="wps">
            <w:drawing>
              <wp:anchor distT="0" distB="0" distL="114300" distR="114300" simplePos="0" relativeHeight="251670528" behindDoc="0" locked="0" layoutInCell="1" allowOverlap="1" wp14:anchorId="44EEE1B4" wp14:editId="1B557F73">
                <wp:simplePos x="0" y="0"/>
                <wp:positionH relativeFrom="column">
                  <wp:posOffset>1946910</wp:posOffset>
                </wp:positionH>
                <wp:positionV relativeFrom="paragraph">
                  <wp:posOffset>-342265</wp:posOffset>
                </wp:positionV>
                <wp:extent cx="1484630" cy="462915"/>
                <wp:effectExtent l="7620" t="10795" r="12700" b="120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462915"/>
                        </a:xfrm>
                        <a:prstGeom prst="rect">
                          <a:avLst/>
                        </a:prstGeom>
                        <a:solidFill>
                          <a:srgbClr val="FFFFFF"/>
                        </a:solidFill>
                        <a:ln w="9525">
                          <a:solidFill>
                            <a:srgbClr val="000000"/>
                          </a:solidFill>
                          <a:miter lim="800000"/>
                          <a:headEnd/>
                          <a:tailEnd/>
                        </a:ln>
                      </wps:spPr>
                      <wps:txbx>
                        <w:txbxContent>
                          <w:p w:rsidR="0043250C" w:rsidRPr="00B47313" w:rsidRDefault="0043250C" w:rsidP="0020787B">
                            <w:pPr>
                              <w:jc w:val="center"/>
                              <w:rPr>
                                <w:rFonts w:ascii="Times New Roman" w:hAnsi="Times New Roman"/>
                              </w:rPr>
                            </w:pPr>
                            <w:r w:rsidRPr="00B47313">
                              <w:rPr>
                                <w:rFonts w:ascii="Times New Roman" w:hAnsi="Times New Roman"/>
                              </w:rPr>
                              <w:t>Председатель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6" style="position:absolute;left:0;text-align:left;margin-left:153.3pt;margin-top:-26.95pt;width:116.9pt;height:3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">
                <v:textbox>
                  <w:txbxContent>
                    <w:p w:rsidR="0043250C" w:rsidRPr="00B47313" w:rsidRDefault="0043250C" w:rsidP="0020787B">
                      <w:pPr>
                        <w:jc w:val="center"/>
                        <w:rPr>
                          <w:rFonts w:ascii="Times New Roman" w:hAnsi="Times New Roman"/>
                        </w:rPr>
                      </w:pPr>
                      <w:r w:rsidRPr="00B47313">
                        <w:rPr>
                          <w:rFonts w:ascii="Times New Roman" w:hAnsi="Times New Roman"/>
                        </w:rPr>
                        <w:t>Председатель управления</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1792" behindDoc="0" locked="0" layoutInCell="1" allowOverlap="1" wp14:anchorId="3A071613" wp14:editId="3CE6B2B1">
                <wp:simplePos x="0" y="0"/>
                <wp:positionH relativeFrom="column">
                  <wp:posOffset>2672715</wp:posOffset>
                </wp:positionH>
                <wp:positionV relativeFrom="paragraph">
                  <wp:posOffset>2032635</wp:posOffset>
                </wp:positionV>
                <wp:extent cx="831215" cy="499110"/>
                <wp:effectExtent l="9525" t="13970" r="6985" b="1079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499110"/>
                        </a:xfrm>
                        <a:prstGeom prst="rect">
                          <a:avLst/>
                        </a:prstGeom>
                        <a:solidFill>
                          <a:srgbClr val="FFFFFF"/>
                        </a:solidFill>
                        <a:ln w="9525">
                          <a:solidFill>
                            <a:srgbClr val="000000"/>
                          </a:solidFill>
                          <a:miter lim="800000"/>
                          <a:headEnd/>
                          <a:tailEnd/>
                        </a:ln>
                      </wps:spPr>
                      <wps:txbx>
                        <w:txbxContent>
                          <w:p w:rsidR="0043250C" w:rsidRPr="00877BA8" w:rsidRDefault="0043250C" w:rsidP="0020787B">
                            <w:pPr>
                              <w:jc w:val="center"/>
                              <w:rPr>
                                <w:rFonts w:ascii="Times New Roman" w:hAnsi="Times New Roman"/>
                              </w:rPr>
                            </w:pPr>
                            <w:r w:rsidRPr="00877BA8">
                              <w:rPr>
                                <w:rFonts w:ascii="Times New Roman" w:hAnsi="Times New Roman"/>
                              </w:rPr>
                              <w:t>Матер. склад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7" style="position:absolute;left:0;text-align:left;margin-left:210.45pt;margin-top:160.05pt;width:65.45pt;height: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">
                <v:textbox>
                  <w:txbxContent>
                    <w:p w:rsidR="0043250C" w:rsidRPr="00877BA8" w:rsidRDefault="0043250C" w:rsidP="0020787B">
                      <w:pPr>
                        <w:jc w:val="center"/>
                        <w:rPr>
                          <w:rFonts w:ascii="Times New Roman" w:hAnsi="Times New Roman"/>
                        </w:rPr>
                      </w:pPr>
                      <w:r w:rsidRPr="00877BA8">
                        <w:rPr>
                          <w:rFonts w:ascii="Times New Roman" w:hAnsi="Times New Roman"/>
                        </w:rPr>
                        <w:t>Матер. склад</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0768" behindDoc="0" locked="0" layoutInCell="1" allowOverlap="1" wp14:anchorId="7961F754" wp14:editId="3E5A5936">
                <wp:simplePos x="0" y="0"/>
                <wp:positionH relativeFrom="column">
                  <wp:posOffset>1473200</wp:posOffset>
                </wp:positionH>
                <wp:positionV relativeFrom="paragraph">
                  <wp:posOffset>2032635</wp:posOffset>
                </wp:positionV>
                <wp:extent cx="866775" cy="499110"/>
                <wp:effectExtent l="10160" t="13970" r="8890" b="1079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99110"/>
                        </a:xfrm>
                        <a:prstGeom prst="rect">
                          <a:avLst/>
                        </a:prstGeom>
                        <a:solidFill>
                          <a:srgbClr val="FFFFFF"/>
                        </a:solidFill>
                        <a:ln w="9525">
                          <a:solidFill>
                            <a:srgbClr val="000000"/>
                          </a:solidFill>
                          <a:miter lim="800000"/>
                          <a:headEnd/>
                          <a:tailEnd/>
                        </a:ln>
                      </wps:spPr>
                      <wps:txbx>
                        <w:txbxContent>
                          <w:p w:rsidR="0043250C" w:rsidRPr="00877BA8" w:rsidRDefault="0043250C" w:rsidP="0020787B">
                            <w:pPr>
                              <w:jc w:val="center"/>
                              <w:rPr>
                                <w:rFonts w:ascii="Times New Roman" w:hAnsi="Times New Roman"/>
                              </w:rPr>
                            </w:pPr>
                            <w:proofErr w:type="spellStart"/>
                            <w:r w:rsidRPr="00877BA8">
                              <w:rPr>
                                <w:rFonts w:ascii="Times New Roman" w:hAnsi="Times New Roman"/>
                              </w:rPr>
                              <w:t>Энерг</w:t>
                            </w:r>
                            <w:proofErr w:type="spellEnd"/>
                            <w:r w:rsidRPr="00877BA8">
                              <w:rPr>
                                <w:rFonts w:ascii="Times New Roman" w:hAnsi="Times New Roman"/>
                              </w:rPr>
                              <w:t xml:space="preserve">. </w:t>
                            </w:r>
                            <w:proofErr w:type="spellStart"/>
                            <w:r w:rsidRPr="00877BA8">
                              <w:rPr>
                                <w:rFonts w:ascii="Times New Roman" w:hAnsi="Times New Roman"/>
                              </w:rPr>
                              <w:t>слубжа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8" style="position:absolute;left:0;text-align:left;margin-left:116pt;margin-top:160.05pt;width:68.25pt;height:3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">
                <v:textbox>
                  <w:txbxContent>
                    <w:p w:rsidR="0043250C" w:rsidRPr="00877BA8" w:rsidRDefault="0043250C" w:rsidP="0020787B">
                      <w:pPr>
                        <w:jc w:val="center"/>
                        <w:rPr>
                          <w:rFonts w:ascii="Times New Roman" w:hAnsi="Times New Roman"/>
                        </w:rPr>
                      </w:pPr>
                      <w:proofErr w:type="spellStart"/>
                      <w:r w:rsidRPr="00877BA8">
                        <w:rPr>
                          <w:rFonts w:ascii="Times New Roman" w:hAnsi="Times New Roman"/>
                        </w:rPr>
                        <w:t>Энерг</w:t>
                      </w:r>
                      <w:proofErr w:type="spellEnd"/>
                      <w:r w:rsidRPr="00877BA8">
                        <w:rPr>
                          <w:rFonts w:ascii="Times New Roman" w:hAnsi="Times New Roman"/>
                        </w:rPr>
                        <w:t xml:space="preserve">. </w:t>
                      </w:r>
                      <w:proofErr w:type="spellStart"/>
                      <w:r w:rsidRPr="00877BA8">
                        <w:rPr>
                          <w:rFonts w:ascii="Times New Roman" w:hAnsi="Times New Roman"/>
                        </w:rPr>
                        <w:t>слубжа</w:t>
                      </w:r>
                      <w:proofErr w:type="spellEnd"/>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3840" behindDoc="0" locked="0" layoutInCell="1" allowOverlap="1" wp14:anchorId="2B1D44A9" wp14:editId="1CDFCB48">
                <wp:simplePos x="0" y="0"/>
                <wp:positionH relativeFrom="column">
                  <wp:posOffset>4239895</wp:posOffset>
                </wp:positionH>
                <wp:positionV relativeFrom="paragraph">
                  <wp:posOffset>2032000</wp:posOffset>
                </wp:positionV>
                <wp:extent cx="1247140" cy="499745"/>
                <wp:effectExtent l="5080" t="13335" r="5080" b="1079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499745"/>
                        </a:xfrm>
                        <a:prstGeom prst="rect">
                          <a:avLst/>
                        </a:prstGeom>
                        <a:solidFill>
                          <a:srgbClr val="FFFFFF"/>
                        </a:solidFill>
                        <a:ln w="9525">
                          <a:solidFill>
                            <a:srgbClr val="000000"/>
                          </a:solidFill>
                          <a:miter lim="800000"/>
                          <a:headEnd/>
                          <a:tailEnd/>
                        </a:ln>
                      </wps:spPr>
                      <wps:txbx>
                        <w:txbxContent>
                          <w:p w:rsidR="0043250C" w:rsidRPr="00877BA8" w:rsidRDefault="0043250C" w:rsidP="0020787B">
                            <w:pPr>
                              <w:jc w:val="center"/>
                              <w:rPr>
                                <w:rFonts w:ascii="Times New Roman" w:hAnsi="Times New Roman"/>
                              </w:rPr>
                            </w:pPr>
                            <w:r w:rsidRPr="00877BA8">
                              <w:rPr>
                                <w:rFonts w:ascii="Times New Roman" w:hAnsi="Times New Roman"/>
                              </w:rPr>
                              <w:t>Отдел 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9" style="position:absolute;left:0;text-align:left;margin-left:333.85pt;margin-top:160pt;width:98.2pt;height:3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">
                <v:textbox>
                  <w:txbxContent>
                    <w:p w:rsidR="0043250C" w:rsidRPr="00877BA8" w:rsidRDefault="0043250C" w:rsidP="0020787B">
                      <w:pPr>
                        <w:jc w:val="center"/>
                        <w:rPr>
                          <w:rFonts w:ascii="Times New Roman" w:hAnsi="Times New Roman"/>
                        </w:rPr>
                      </w:pPr>
                      <w:r w:rsidRPr="00877BA8">
                        <w:rPr>
                          <w:rFonts w:ascii="Times New Roman" w:hAnsi="Times New Roman"/>
                        </w:rPr>
                        <w:t>Отдел производства</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2816" behindDoc="0" locked="0" layoutInCell="1" allowOverlap="1" wp14:anchorId="5086525C" wp14:editId="4C127F05">
                <wp:simplePos x="0" y="0"/>
                <wp:positionH relativeFrom="column">
                  <wp:posOffset>4239895</wp:posOffset>
                </wp:positionH>
                <wp:positionV relativeFrom="paragraph">
                  <wp:posOffset>1450975</wp:posOffset>
                </wp:positionV>
                <wp:extent cx="1247140" cy="498475"/>
                <wp:effectExtent l="5080" t="13335" r="5080"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498475"/>
                        </a:xfrm>
                        <a:prstGeom prst="rect">
                          <a:avLst/>
                        </a:prstGeom>
                        <a:solidFill>
                          <a:srgbClr val="FFFFFF"/>
                        </a:solidFill>
                        <a:ln w="9525">
                          <a:solidFill>
                            <a:srgbClr val="000000"/>
                          </a:solidFill>
                          <a:miter lim="800000"/>
                          <a:headEnd/>
                          <a:tailEnd/>
                        </a:ln>
                      </wps:spPr>
                      <wps:txbx>
                        <w:txbxContent>
                          <w:p w:rsidR="0043250C" w:rsidRPr="00877BA8" w:rsidRDefault="0043250C" w:rsidP="0020787B">
                            <w:pPr>
                              <w:jc w:val="center"/>
                              <w:rPr>
                                <w:rFonts w:ascii="Times New Roman" w:hAnsi="Times New Roman"/>
                              </w:rPr>
                            </w:pPr>
                            <w:r w:rsidRPr="00877BA8">
                              <w:rPr>
                                <w:rFonts w:ascii="Times New Roman" w:hAnsi="Times New Roman"/>
                              </w:rPr>
                              <w:t>Технологический цех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0" style="position:absolute;left:0;text-align:left;margin-left:333.85pt;margin-top:114.25pt;width:98.2pt;height:3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">
                <v:textbox>
                  <w:txbxContent>
                    <w:p w:rsidR="0043250C" w:rsidRPr="00877BA8" w:rsidRDefault="0043250C" w:rsidP="0020787B">
                      <w:pPr>
                        <w:jc w:val="center"/>
                        <w:rPr>
                          <w:rFonts w:ascii="Times New Roman" w:hAnsi="Times New Roman"/>
                        </w:rPr>
                      </w:pPr>
                      <w:r w:rsidRPr="00877BA8">
                        <w:rPr>
                          <w:rFonts w:ascii="Times New Roman" w:hAnsi="Times New Roman"/>
                        </w:rPr>
                        <w:t>Технологический цех</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9744" behindDoc="0" locked="0" layoutInCell="1" allowOverlap="1" wp14:anchorId="7C9FB65C" wp14:editId="1623D592">
                <wp:simplePos x="0" y="0"/>
                <wp:positionH relativeFrom="column">
                  <wp:posOffset>1473200</wp:posOffset>
                </wp:positionH>
                <wp:positionV relativeFrom="paragraph">
                  <wp:posOffset>1367790</wp:posOffset>
                </wp:positionV>
                <wp:extent cx="1413510" cy="474345"/>
                <wp:effectExtent l="10160" t="6350" r="5080" b="50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474345"/>
                        </a:xfrm>
                        <a:prstGeom prst="rect">
                          <a:avLst/>
                        </a:prstGeom>
                        <a:solidFill>
                          <a:srgbClr val="FFFFFF"/>
                        </a:solidFill>
                        <a:ln w="9525">
                          <a:solidFill>
                            <a:srgbClr val="000000"/>
                          </a:solidFill>
                          <a:miter lim="800000"/>
                          <a:headEnd/>
                          <a:tailEnd/>
                        </a:ln>
                      </wps:spPr>
                      <wps:txbx>
                        <w:txbxContent>
                          <w:p w:rsidR="0043250C" w:rsidRPr="00877BA8" w:rsidRDefault="0043250C" w:rsidP="0020787B">
                            <w:pPr>
                              <w:jc w:val="center"/>
                              <w:rPr>
                                <w:rFonts w:ascii="Times New Roman" w:hAnsi="Times New Roman"/>
                              </w:rPr>
                            </w:pPr>
                            <w:r w:rsidRPr="00877BA8">
                              <w:rPr>
                                <w:rFonts w:ascii="Times New Roman" w:hAnsi="Times New Roman"/>
                              </w:rPr>
                              <w:t>Производительный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1" style="position:absolute;left:0;text-align:left;margin-left:116pt;margin-top:107.7pt;width:111.3pt;height:3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">
                <v:textbox>
                  <w:txbxContent>
                    <w:p w:rsidR="0043250C" w:rsidRPr="00877BA8" w:rsidRDefault="0043250C" w:rsidP="0020787B">
                      <w:pPr>
                        <w:jc w:val="center"/>
                        <w:rPr>
                          <w:rFonts w:ascii="Times New Roman" w:hAnsi="Times New Roman"/>
                        </w:rPr>
                      </w:pPr>
                      <w:r w:rsidRPr="00877BA8">
                        <w:rPr>
                          <w:rFonts w:ascii="Times New Roman" w:hAnsi="Times New Roman"/>
                        </w:rPr>
                        <w:t>Производительный отдел</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6672" behindDoc="0" locked="0" layoutInCell="1" allowOverlap="1" wp14:anchorId="77C4F61C" wp14:editId="5A229997">
                <wp:simplePos x="0" y="0"/>
                <wp:positionH relativeFrom="column">
                  <wp:posOffset>4429760</wp:posOffset>
                </wp:positionH>
                <wp:positionV relativeFrom="paragraph">
                  <wp:posOffset>869315</wp:posOffset>
                </wp:positionV>
                <wp:extent cx="1626870" cy="498475"/>
                <wp:effectExtent l="13970" t="12700" r="6985" b="1270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498475"/>
                        </a:xfrm>
                        <a:prstGeom prst="rect">
                          <a:avLst/>
                        </a:prstGeom>
                        <a:solidFill>
                          <a:srgbClr val="FFFFFF"/>
                        </a:solidFill>
                        <a:ln w="9525">
                          <a:solidFill>
                            <a:srgbClr val="000000"/>
                          </a:solidFill>
                          <a:miter lim="800000"/>
                          <a:headEnd/>
                          <a:tailEnd/>
                        </a:ln>
                      </wps:spPr>
                      <wps:txbx>
                        <w:txbxContent>
                          <w:p w:rsidR="0043250C" w:rsidRPr="00877BA8" w:rsidRDefault="0043250C" w:rsidP="0020787B">
                            <w:pPr>
                              <w:jc w:val="center"/>
                              <w:rPr>
                                <w:rFonts w:ascii="Times New Roman" w:hAnsi="Times New Roman"/>
                              </w:rPr>
                            </w:pPr>
                            <w:r w:rsidRPr="00877BA8">
                              <w:rPr>
                                <w:rFonts w:ascii="Times New Roman" w:hAnsi="Times New Roman"/>
                              </w:rPr>
                              <w:t>Отдел маркетинга и рекламы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2" style="position:absolute;left:0;text-align:left;margin-left:348.8pt;margin-top:68.45pt;width:128.1pt;height:3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">
                <v:textbox>
                  <w:txbxContent>
                    <w:p w:rsidR="0043250C" w:rsidRPr="00877BA8" w:rsidRDefault="0043250C" w:rsidP="0020787B">
                      <w:pPr>
                        <w:jc w:val="center"/>
                        <w:rPr>
                          <w:rFonts w:ascii="Times New Roman" w:hAnsi="Times New Roman"/>
                        </w:rPr>
                      </w:pPr>
                      <w:r w:rsidRPr="00877BA8">
                        <w:rPr>
                          <w:rFonts w:ascii="Times New Roman" w:hAnsi="Times New Roman"/>
                        </w:rPr>
                        <w:t>Отдел маркетинга и рекламы</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9200" behindDoc="0" locked="0" layoutInCell="1" allowOverlap="1" wp14:anchorId="7C6B14C9" wp14:editId="3309688B">
                <wp:simplePos x="0" y="0"/>
                <wp:positionH relativeFrom="column">
                  <wp:posOffset>3807460</wp:posOffset>
                </wp:positionH>
                <wp:positionV relativeFrom="paragraph">
                  <wp:posOffset>1367790</wp:posOffset>
                </wp:positionV>
                <wp:extent cx="0" cy="807720"/>
                <wp:effectExtent l="10795" t="6350" r="8255" b="50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066906B" id="_x0000_t32" coordsize="21600,21600" o:spt="32" o:oned="t" path="m,l21600,21600e" filled="f">
                <v:path arrowok="t" fillok="f" o:connecttype="none"/>
                <o:lock v:ext="edit" shapetype="t"/>
              </v:shapetype>
              <v:shape id="Прямая со стрелкой 39" o:spid="_x0000_s1026" type="#_x0000_t32" style="position:absolute;margin-left:299.8pt;margin-top:107.7pt;width:0;height:6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"/>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5648" behindDoc="0" locked="0" layoutInCell="1" allowOverlap="1" wp14:anchorId="0AFC6A5A" wp14:editId="1088A79C">
                <wp:simplePos x="0" y="0"/>
                <wp:positionH relativeFrom="column">
                  <wp:posOffset>2993390</wp:posOffset>
                </wp:positionH>
                <wp:positionV relativeFrom="paragraph">
                  <wp:posOffset>869315</wp:posOffset>
                </wp:positionV>
                <wp:extent cx="1246505" cy="498475"/>
                <wp:effectExtent l="6350" t="12700" r="13970" b="1270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498475"/>
                        </a:xfrm>
                        <a:prstGeom prst="rect">
                          <a:avLst/>
                        </a:prstGeom>
                        <a:solidFill>
                          <a:srgbClr val="FFFFFF"/>
                        </a:solidFill>
                        <a:ln w="9525">
                          <a:solidFill>
                            <a:srgbClr val="000000"/>
                          </a:solidFill>
                          <a:miter lim="800000"/>
                          <a:headEnd/>
                          <a:tailEnd/>
                        </a:ln>
                      </wps:spPr>
                      <wps:txbx>
                        <w:txbxContent>
                          <w:p w:rsidR="0043250C" w:rsidRPr="00877BA8" w:rsidRDefault="0043250C" w:rsidP="0020787B">
                            <w:pPr>
                              <w:jc w:val="center"/>
                              <w:rPr>
                                <w:rFonts w:ascii="Times New Roman" w:hAnsi="Times New Roman"/>
                              </w:rPr>
                            </w:pPr>
                            <w:r w:rsidRPr="00877BA8">
                              <w:rPr>
                                <w:rFonts w:ascii="Times New Roman" w:hAnsi="Times New Roman"/>
                              </w:rPr>
                              <w:t>Инженер по тех.</w:t>
                            </w:r>
                            <w:r>
                              <w:rPr>
                                <w:rFonts w:ascii="Times New Roman" w:hAnsi="Times New Roman"/>
                              </w:rPr>
                              <w:t xml:space="preserve"> </w:t>
                            </w:r>
                            <w:proofErr w:type="spellStart"/>
                            <w:r w:rsidRPr="00877BA8">
                              <w:rPr>
                                <w:rFonts w:ascii="Times New Roman" w:hAnsi="Times New Roman"/>
                              </w:rPr>
                              <w:t>безоп</w:t>
                            </w:r>
                            <w:proofErr w:type="spellEnd"/>
                            <w:r w:rsidRPr="00877BA8">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3" style="position:absolute;left:0;text-align:left;margin-left:235.7pt;margin-top:68.45pt;width:98.15pt;height:3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rTUgIAAGI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">
                <v:textbox>
                  <w:txbxContent>
                    <w:p w:rsidR="0043250C" w:rsidRPr="00877BA8" w:rsidRDefault="0043250C" w:rsidP="0020787B">
                      <w:pPr>
                        <w:jc w:val="center"/>
                        <w:rPr>
                          <w:rFonts w:ascii="Times New Roman" w:hAnsi="Times New Roman"/>
                        </w:rPr>
                      </w:pPr>
                      <w:r w:rsidRPr="00877BA8">
                        <w:rPr>
                          <w:rFonts w:ascii="Times New Roman" w:hAnsi="Times New Roman"/>
                        </w:rPr>
                        <w:t>Инженер по тех.</w:t>
                      </w:r>
                      <w:r>
                        <w:rPr>
                          <w:rFonts w:ascii="Times New Roman" w:hAnsi="Times New Roman"/>
                        </w:rPr>
                        <w:t xml:space="preserve"> </w:t>
                      </w:r>
                      <w:proofErr w:type="spellStart"/>
                      <w:r w:rsidRPr="00877BA8">
                        <w:rPr>
                          <w:rFonts w:ascii="Times New Roman" w:hAnsi="Times New Roman"/>
                        </w:rPr>
                        <w:t>безоп</w:t>
                      </w:r>
                      <w:proofErr w:type="spellEnd"/>
                      <w:r w:rsidRPr="00877BA8">
                        <w:rPr>
                          <w:rFonts w:ascii="Times New Roman" w:hAnsi="Times New Roman"/>
                        </w:rPr>
                        <w:t>.</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8176" behindDoc="0" locked="0" layoutInCell="1" allowOverlap="1" wp14:anchorId="6592C5E4" wp14:editId="4ABE9AD6">
                <wp:simplePos x="0" y="0"/>
                <wp:positionH relativeFrom="column">
                  <wp:posOffset>2767965</wp:posOffset>
                </wp:positionH>
                <wp:positionV relativeFrom="paragraph">
                  <wp:posOffset>1842135</wp:posOffset>
                </wp:positionV>
                <wp:extent cx="225425" cy="190500"/>
                <wp:effectExtent l="9525" t="13970" r="50800" b="5270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286503" id="Прямая со стрелкой 37" o:spid="_x0000_s1026" type="#_x0000_t32" style="position:absolute;margin-left:217.95pt;margin-top:145.05pt;width:17.7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7152" behindDoc="0" locked="0" layoutInCell="1" allowOverlap="1" wp14:anchorId="0D46E9DF" wp14:editId="7486D997">
                <wp:simplePos x="0" y="0"/>
                <wp:positionH relativeFrom="column">
                  <wp:posOffset>1995805</wp:posOffset>
                </wp:positionH>
                <wp:positionV relativeFrom="paragraph">
                  <wp:posOffset>1842135</wp:posOffset>
                </wp:positionV>
                <wp:extent cx="0" cy="190500"/>
                <wp:effectExtent l="56515" t="13970" r="57785" b="1460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BE5308" id="Прямая со стрелкой 36" o:spid="_x0000_s1026" type="#_x0000_t32" style="position:absolute;margin-left:157.15pt;margin-top:145.05pt;width:0;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AKYg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8720" behindDoc="0" locked="0" layoutInCell="1" allowOverlap="1" wp14:anchorId="74565DEE" wp14:editId="305E58D7">
                <wp:simplePos x="0" y="0"/>
                <wp:positionH relativeFrom="column">
                  <wp:posOffset>-11430</wp:posOffset>
                </wp:positionH>
                <wp:positionV relativeFrom="paragraph">
                  <wp:posOffset>2032635</wp:posOffset>
                </wp:positionV>
                <wp:extent cx="883920" cy="499110"/>
                <wp:effectExtent l="11430" t="13970" r="9525" b="107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499110"/>
                        </a:xfrm>
                        <a:prstGeom prst="rect">
                          <a:avLst/>
                        </a:prstGeom>
                        <a:solidFill>
                          <a:srgbClr val="FFFFFF"/>
                        </a:solidFill>
                        <a:ln w="9525">
                          <a:solidFill>
                            <a:srgbClr val="000000"/>
                          </a:solidFill>
                          <a:miter lim="800000"/>
                          <a:headEnd/>
                          <a:tailEnd/>
                        </a:ln>
                      </wps:spPr>
                      <wps:txbx>
                        <w:txbxContent>
                          <w:p w:rsidR="0043250C" w:rsidRPr="00877BA8" w:rsidRDefault="0043250C" w:rsidP="0020787B">
                            <w:pPr>
                              <w:jc w:val="center"/>
                              <w:rPr>
                                <w:rFonts w:ascii="Times New Roman" w:hAnsi="Times New Roman"/>
                              </w:rPr>
                            </w:pPr>
                            <w:r w:rsidRPr="00877BA8">
                              <w:rPr>
                                <w:rFonts w:ascii="Times New Roman" w:hAnsi="Times New Roman"/>
                              </w:rPr>
                              <w:t>Кассир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4" style="position:absolute;left:0;text-align:left;margin-left:-.9pt;margin-top:160.05pt;width:69.6pt;height:3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">
                <v:textbox>
                  <w:txbxContent>
                    <w:p w:rsidR="0043250C" w:rsidRPr="00877BA8" w:rsidRDefault="0043250C" w:rsidP="0020787B">
                      <w:pPr>
                        <w:jc w:val="center"/>
                        <w:rPr>
                          <w:rFonts w:ascii="Times New Roman" w:hAnsi="Times New Roman"/>
                        </w:rPr>
                      </w:pPr>
                      <w:r w:rsidRPr="00877BA8">
                        <w:rPr>
                          <w:rFonts w:ascii="Times New Roman" w:hAnsi="Times New Roman"/>
                        </w:rPr>
                        <w:t>Кассир бухгалтер</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7696" behindDoc="0" locked="0" layoutInCell="1" allowOverlap="1" wp14:anchorId="2E8300CE" wp14:editId="72C2AA5C">
                <wp:simplePos x="0" y="0"/>
                <wp:positionH relativeFrom="column">
                  <wp:posOffset>-11430</wp:posOffset>
                </wp:positionH>
                <wp:positionV relativeFrom="paragraph">
                  <wp:posOffset>1367790</wp:posOffset>
                </wp:positionV>
                <wp:extent cx="883920" cy="499110"/>
                <wp:effectExtent l="11430" t="6350" r="9525"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499110"/>
                        </a:xfrm>
                        <a:prstGeom prst="rect">
                          <a:avLst/>
                        </a:prstGeom>
                        <a:solidFill>
                          <a:srgbClr val="FFFFFF"/>
                        </a:solidFill>
                        <a:ln w="9525">
                          <a:solidFill>
                            <a:srgbClr val="000000"/>
                          </a:solidFill>
                          <a:miter lim="800000"/>
                          <a:headEnd/>
                          <a:tailEnd/>
                        </a:ln>
                      </wps:spPr>
                      <wps:txbx>
                        <w:txbxContent>
                          <w:p w:rsidR="0043250C" w:rsidRPr="00877BA8" w:rsidRDefault="0043250C" w:rsidP="0020787B">
                            <w:pPr>
                              <w:jc w:val="center"/>
                              <w:rPr>
                                <w:rFonts w:ascii="Times New Roman" w:hAnsi="Times New Roman"/>
                              </w:rPr>
                            </w:pPr>
                            <w:r w:rsidRPr="00877BA8">
                              <w:rPr>
                                <w:rFonts w:ascii="Times New Roman" w:hAnsi="Times New Roman"/>
                              </w:rPr>
                              <w:t>Глав.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5" style="position:absolute;left:0;text-align:left;margin-left:-.9pt;margin-top:107.7pt;width:69.6pt;height:3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">
                <v:textbox>
                  <w:txbxContent>
                    <w:p w:rsidR="0043250C" w:rsidRPr="00877BA8" w:rsidRDefault="0043250C" w:rsidP="0020787B">
                      <w:pPr>
                        <w:jc w:val="center"/>
                        <w:rPr>
                          <w:rFonts w:ascii="Times New Roman" w:hAnsi="Times New Roman"/>
                        </w:rPr>
                      </w:pPr>
                      <w:r w:rsidRPr="00877BA8">
                        <w:rPr>
                          <w:rFonts w:ascii="Times New Roman" w:hAnsi="Times New Roman"/>
                        </w:rPr>
                        <w:t>Глав. бухгалтер</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4624" behindDoc="0" locked="0" layoutInCell="1" allowOverlap="1" wp14:anchorId="310E8F39" wp14:editId="169944AB">
                <wp:simplePos x="0" y="0"/>
                <wp:positionH relativeFrom="column">
                  <wp:posOffset>1567815</wp:posOffset>
                </wp:positionH>
                <wp:positionV relativeFrom="paragraph">
                  <wp:posOffset>869315</wp:posOffset>
                </wp:positionV>
                <wp:extent cx="1176020" cy="273050"/>
                <wp:effectExtent l="9525" t="12700" r="5080" b="95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73050"/>
                        </a:xfrm>
                        <a:prstGeom prst="rect">
                          <a:avLst/>
                        </a:prstGeom>
                        <a:solidFill>
                          <a:srgbClr val="FFFFFF"/>
                        </a:solidFill>
                        <a:ln w="9525">
                          <a:solidFill>
                            <a:srgbClr val="000000"/>
                          </a:solidFill>
                          <a:miter lim="800000"/>
                          <a:headEnd/>
                          <a:tailEnd/>
                        </a:ln>
                      </wps:spPr>
                      <wps:txbx>
                        <w:txbxContent>
                          <w:p w:rsidR="0043250C" w:rsidRPr="00877BA8" w:rsidRDefault="0043250C" w:rsidP="0020787B">
                            <w:pPr>
                              <w:jc w:val="center"/>
                              <w:rPr>
                                <w:rFonts w:ascii="Times New Roman" w:hAnsi="Times New Roman"/>
                              </w:rPr>
                            </w:pPr>
                            <w:r w:rsidRPr="00877BA8">
                              <w:rPr>
                                <w:rFonts w:ascii="Times New Roman" w:hAnsi="Times New Roman"/>
                              </w:rPr>
                              <w:t>Зам. директора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6" style="position:absolute;left:0;text-align:left;margin-left:123.45pt;margin-top:68.45pt;width:92.6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">
                <v:textbox>
                  <w:txbxContent>
                    <w:p w:rsidR="0043250C" w:rsidRPr="00877BA8" w:rsidRDefault="0043250C" w:rsidP="0020787B">
                      <w:pPr>
                        <w:jc w:val="center"/>
                        <w:rPr>
                          <w:rFonts w:ascii="Times New Roman" w:hAnsi="Times New Roman"/>
                        </w:rPr>
                      </w:pPr>
                      <w:r w:rsidRPr="00877BA8">
                        <w:rPr>
                          <w:rFonts w:ascii="Times New Roman" w:hAnsi="Times New Roman"/>
                        </w:rPr>
                        <w:t>Зам. директора</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2576" behindDoc="0" locked="0" layoutInCell="1" allowOverlap="1" wp14:anchorId="10EC0820" wp14:editId="4A006959">
                <wp:simplePos x="0" y="0"/>
                <wp:positionH relativeFrom="column">
                  <wp:posOffset>3806825</wp:posOffset>
                </wp:positionH>
                <wp:positionV relativeFrom="paragraph">
                  <wp:posOffset>120650</wp:posOffset>
                </wp:positionV>
                <wp:extent cx="1252855" cy="487045"/>
                <wp:effectExtent l="10160" t="6985" r="13335" b="1079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487045"/>
                        </a:xfrm>
                        <a:prstGeom prst="rect">
                          <a:avLst/>
                        </a:prstGeom>
                        <a:solidFill>
                          <a:srgbClr val="FFFFFF"/>
                        </a:solidFill>
                        <a:ln w="9525">
                          <a:solidFill>
                            <a:srgbClr val="000000"/>
                          </a:solidFill>
                          <a:miter lim="800000"/>
                          <a:headEnd/>
                          <a:tailEnd/>
                        </a:ln>
                      </wps:spPr>
                      <wps:txbx>
                        <w:txbxContent>
                          <w:p w:rsidR="0043250C" w:rsidRPr="00B47313" w:rsidRDefault="0043250C" w:rsidP="0020787B">
                            <w:pPr>
                              <w:jc w:val="center"/>
                              <w:rPr>
                                <w:rFonts w:ascii="Times New Roman" w:hAnsi="Times New Roman"/>
                              </w:rPr>
                            </w:pPr>
                            <w:r w:rsidRPr="00B47313">
                              <w:rPr>
                                <w:rFonts w:ascii="Times New Roman" w:hAnsi="Times New Roman"/>
                              </w:rPr>
                              <w:t>Зам. директора</w:t>
                            </w:r>
                            <w:r>
                              <w:rPr>
                                <w:rFonts w:ascii="Times New Roman" w:hAnsi="Times New Roman"/>
                              </w:rPr>
                              <w:t xml:space="preserve"> по экономике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7" style="position:absolute;left:0;text-align:left;margin-left:299.75pt;margin-top:9.5pt;width:98.65pt;height:3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">
                <v:textbox>
                  <w:txbxContent>
                    <w:p w:rsidR="0043250C" w:rsidRPr="00B47313" w:rsidRDefault="0043250C" w:rsidP="0020787B">
                      <w:pPr>
                        <w:jc w:val="center"/>
                        <w:rPr>
                          <w:rFonts w:ascii="Times New Roman" w:hAnsi="Times New Roman"/>
                        </w:rPr>
                      </w:pPr>
                      <w:r w:rsidRPr="00B47313">
                        <w:rPr>
                          <w:rFonts w:ascii="Times New Roman" w:hAnsi="Times New Roman"/>
                        </w:rPr>
                        <w:t>Зам. директора</w:t>
                      </w:r>
                      <w:r>
                        <w:rPr>
                          <w:rFonts w:ascii="Times New Roman" w:hAnsi="Times New Roman"/>
                        </w:rPr>
                        <w:t xml:space="preserve"> по экономике</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4080" behindDoc="0" locked="0" layoutInCell="1" allowOverlap="1" wp14:anchorId="0CD65E3E" wp14:editId="16EA1B03">
                <wp:simplePos x="0" y="0"/>
                <wp:positionH relativeFrom="column">
                  <wp:posOffset>1116965</wp:posOffset>
                </wp:positionH>
                <wp:positionV relativeFrom="paragraph">
                  <wp:posOffset>1249045</wp:posOffset>
                </wp:positionV>
                <wp:extent cx="11430" cy="926465"/>
                <wp:effectExtent l="6350" t="11430" r="10795" b="50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926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D1C3DA" id="Прямая со стрелкой 31" o:spid="_x0000_s1026" type="#_x0000_t32" style="position:absolute;margin-left:87.95pt;margin-top:98.35pt;width:.9pt;height:7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"/>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3600" behindDoc="0" locked="0" layoutInCell="1" allowOverlap="1" wp14:anchorId="2E1AF531" wp14:editId="5B3D2DFE">
                <wp:simplePos x="0" y="0"/>
                <wp:positionH relativeFrom="column">
                  <wp:posOffset>-11430</wp:posOffset>
                </wp:positionH>
                <wp:positionV relativeFrom="paragraph">
                  <wp:posOffset>869315</wp:posOffset>
                </wp:positionV>
                <wp:extent cx="1353820" cy="379730"/>
                <wp:effectExtent l="11430" t="12700" r="6350" b="762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79730"/>
                        </a:xfrm>
                        <a:prstGeom prst="rect">
                          <a:avLst/>
                        </a:prstGeom>
                        <a:solidFill>
                          <a:srgbClr val="FFFFFF"/>
                        </a:solidFill>
                        <a:ln w="9525">
                          <a:solidFill>
                            <a:srgbClr val="000000"/>
                          </a:solidFill>
                          <a:miter lim="800000"/>
                          <a:headEnd/>
                          <a:tailEnd/>
                        </a:ln>
                      </wps:spPr>
                      <wps:txbx>
                        <w:txbxContent>
                          <w:p w:rsidR="0043250C" w:rsidRPr="00B47313" w:rsidRDefault="0043250C" w:rsidP="0020787B">
                            <w:pPr>
                              <w:jc w:val="center"/>
                              <w:rPr>
                                <w:rFonts w:ascii="Times New Roman" w:hAnsi="Times New Roman"/>
                              </w:rPr>
                            </w:pPr>
                            <w:r w:rsidRPr="00B47313">
                              <w:rPr>
                                <w:rFonts w:ascii="Times New Roman" w:hAnsi="Times New Roman"/>
                              </w:rPr>
                              <w:t>Отдел бухгалтерии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8" style="position:absolute;left:0;text-align:left;margin-left:-.9pt;margin-top:68.45pt;width:106.6pt;height:2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">
                <v:textbox>
                  <w:txbxContent>
                    <w:p w:rsidR="0043250C" w:rsidRPr="00B47313" w:rsidRDefault="0043250C" w:rsidP="0020787B">
                      <w:pPr>
                        <w:jc w:val="center"/>
                        <w:rPr>
                          <w:rFonts w:ascii="Times New Roman" w:hAnsi="Times New Roman"/>
                        </w:rPr>
                      </w:pPr>
                      <w:r w:rsidRPr="00B47313">
                        <w:rPr>
                          <w:rFonts w:ascii="Times New Roman" w:hAnsi="Times New Roman"/>
                        </w:rPr>
                        <w:t>Отдел бухгалтерии</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701248" behindDoc="0" locked="0" layoutInCell="1" allowOverlap="1" wp14:anchorId="551A5744" wp14:editId="6E92BE6A">
                <wp:simplePos x="0" y="0"/>
                <wp:positionH relativeFrom="column">
                  <wp:posOffset>3806825</wp:posOffset>
                </wp:positionH>
                <wp:positionV relativeFrom="paragraph">
                  <wp:posOffset>2175510</wp:posOffset>
                </wp:positionV>
                <wp:extent cx="433070" cy="0"/>
                <wp:effectExtent l="10160" t="61595" r="23495" b="5270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9673FA" id="Прямая со стрелкой 29" o:spid="_x0000_s1026" type="#_x0000_t32" style="position:absolute;margin-left:299.75pt;margin-top:171.3pt;width:34.1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700224" behindDoc="0" locked="0" layoutInCell="1" allowOverlap="1" wp14:anchorId="0E9FEC3C" wp14:editId="283679DD">
                <wp:simplePos x="0" y="0"/>
                <wp:positionH relativeFrom="column">
                  <wp:posOffset>3806825</wp:posOffset>
                </wp:positionH>
                <wp:positionV relativeFrom="paragraph">
                  <wp:posOffset>1557655</wp:posOffset>
                </wp:positionV>
                <wp:extent cx="433070" cy="0"/>
                <wp:effectExtent l="10160" t="53340" r="23495" b="609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F24CD2" id="Прямая со стрелкой 28" o:spid="_x0000_s1026" type="#_x0000_t32" style="position:absolute;margin-left:299.75pt;margin-top:122.65pt;width:34.1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viYgIAAHc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6128" behindDoc="0" locked="0" layoutInCell="1" allowOverlap="1" wp14:anchorId="4CEDD260" wp14:editId="5AAC8477">
                <wp:simplePos x="0" y="0"/>
                <wp:positionH relativeFrom="column">
                  <wp:posOffset>872490</wp:posOffset>
                </wp:positionH>
                <wp:positionV relativeFrom="paragraph">
                  <wp:posOffset>2175510</wp:posOffset>
                </wp:positionV>
                <wp:extent cx="255905" cy="635"/>
                <wp:effectExtent l="19050" t="52070" r="10795" b="615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9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6FC6A5" id="Прямая со стрелкой 27" o:spid="_x0000_s1026" type="#_x0000_t32" style="position:absolute;margin-left:68.7pt;margin-top:171.3pt;width:20.15pt;height:.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5104" behindDoc="0" locked="0" layoutInCell="1" allowOverlap="1" wp14:anchorId="2762B009" wp14:editId="100804D7">
                <wp:simplePos x="0" y="0"/>
                <wp:positionH relativeFrom="column">
                  <wp:posOffset>872490</wp:posOffset>
                </wp:positionH>
                <wp:positionV relativeFrom="paragraph">
                  <wp:posOffset>1545590</wp:posOffset>
                </wp:positionV>
                <wp:extent cx="244475" cy="12065"/>
                <wp:effectExtent l="19050" t="60325" r="12700" b="4191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4475"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01C398" id="Прямая со стрелкой 26" o:spid="_x0000_s1026" type="#_x0000_t32" style="position:absolute;margin-left:68.7pt;margin-top:121.7pt;width:19.25pt;height:.9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3056" behindDoc="0" locked="0" layoutInCell="1" allowOverlap="1" wp14:anchorId="1EAE6F18" wp14:editId="24E8AE08">
                <wp:simplePos x="0" y="0"/>
                <wp:positionH relativeFrom="column">
                  <wp:posOffset>2102485</wp:posOffset>
                </wp:positionH>
                <wp:positionV relativeFrom="paragraph">
                  <wp:posOffset>1142365</wp:posOffset>
                </wp:positionV>
                <wp:extent cx="0" cy="225425"/>
                <wp:effectExtent l="58420" t="9525" r="55880" b="222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6B83BA" id="Прямая со стрелкой 25" o:spid="_x0000_s1026" type="#_x0000_t32" style="position:absolute;margin-left:165.55pt;margin-top:89.95pt;width:0;height:1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2032" behindDoc="0" locked="0" layoutInCell="1" allowOverlap="1" wp14:anchorId="0D69393C" wp14:editId="18C55B7C">
                <wp:simplePos x="0" y="0"/>
                <wp:positionH relativeFrom="column">
                  <wp:posOffset>4976495</wp:posOffset>
                </wp:positionH>
                <wp:positionV relativeFrom="paragraph">
                  <wp:posOffset>774065</wp:posOffset>
                </wp:positionV>
                <wp:extent cx="0" cy="95250"/>
                <wp:effectExtent l="55880" t="12700" r="5842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09C8C1" id="Прямая со стрелкой 24" o:spid="_x0000_s1026" type="#_x0000_t32" style="position:absolute;margin-left:391.85pt;margin-top:60.95pt;width:0;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1008" behindDoc="0" locked="0" layoutInCell="1" allowOverlap="1" wp14:anchorId="66536FB9" wp14:editId="29F1F795">
                <wp:simplePos x="0" y="0"/>
                <wp:positionH relativeFrom="column">
                  <wp:posOffset>3587115</wp:posOffset>
                </wp:positionH>
                <wp:positionV relativeFrom="paragraph">
                  <wp:posOffset>774065</wp:posOffset>
                </wp:positionV>
                <wp:extent cx="0" cy="95250"/>
                <wp:effectExtent l="57150" t="12700" r="57150" b="158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12F83E" id="Прямая со стрелкой 23" o:spid="_x0000_s1026" type="#_x0000_t32" style="position:absolute;margin-left:282.45pt;margin-top:60.95pt;width:0;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9984" behindDoc="0" locked="0" layoutInCell="1" allowOverlap="1" wp14:anchorId="42B3CDC5" wp14:editId="06E9D2B7">
                <wp:simplePos x="0" y="0"/>
                <wp:positionH relativeFrom="column">
                  <wp:posOffset>2672715</wp:posOffset>
                </wp:positionH>
                <wp:positionV relativeFrom="paragraph">
                  <wp:posOffset>607695</wp:posOffset>
                </wp:positionV>
                <wp:extent cx="0" cy="166370"/>
                <wp:effectExtent l="57150" t="8255" r="57150" b="158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EC6EB8" id="Прямая со стрелкой 22" o:spid="_x0000_s1026" type="#_x0000_t32" style="position:absolute;margin-left:210.45pt;margin-top:47.85pt;width:0;height:1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wCYgIAAHc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8960" behindDoc="0" locked="0" layoutInCell="1" allowOverlap="1" wp14:anchorId="53456948" wp14:editId="28E4CED7">
                <wp:simplePos x="0" y="0"/>
                <wp:positionH relativeFrom="column">
                  <wp:posOffset>2221230</wp:posOffset>
                </wp:positionH>
                <wp:positionV relativeFrom="paragraph">
                  <wp:posOffset>774065</wp:posOffset>
                </wp:positionV>
                <wp:extent cx="0" cy="95250"/>
                <wp:effectExtent l="53340" t="12700" r="60960" b="158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AB5B97" id="Прямая со стрелкой 21" o:spid="_x0000_s1026" type="#_x0000_t32" style="position:absolute;margin-left:174.9pt;margin-top:60.95pt;width:0;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7936" behindDoc="0" locked="0" layoutInCell="1" allowOverlap="1" wp14:anchorId="6CDFE638" wp14:editId="648FE38F">
                <wp:simplePos x="0" y="0"/>
                <wp:positionH relativeFrom="column">
                  <wp:posOffset>808355</wp:posOffset>
                </wp:positionH>
                <wp:positionV relativeFrom="paragraph">
                  <wp:posOffset>774065</wp:posOffset>
                </wp:positionV>
                <wp:extent cx="0" cy="95250"/>
                <wp:effectExtent l="59690" t="12700" r="54610" b="158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01A962" id="Прямая со стрелкой 20" o:spid="_x0000_s1026" type="#_x0000_t32" style="position:absolute;margin-left:63.65pt;margin-top:60.95pt;width:0;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5888" behindDoc="0" locked="0" layoutInCell="1" allowOverlap="1" wp14:anchorId="7F19D078" wp14:editId="1C5F7E89">
                <wp:simplePos x="0" y="0"/>
                <wp:positionH relativeFrom="column">
                  <wp:posOffset>3431540</wp:posOffset>
                </wp:positionH>
                <wp:positionV relativeFrom="paragraph">
                  <wp:posOffset>441325</wp:posOffset>
                </wp:positionV>
                <wp:extent cx="374650" cy="0"/>
                <wp:effectExtent l="6350" t="60960" r="19050" b="533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873565" id="Прямая со стрелкой 19" o:spid="_x0000_s1026" type="#_x0000_t32" style="position:absolute;margin-left:270.2pt;margin-top:34.75pt;width:2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1552" behindDoc="0" locked="0" layoutInCell="1" allowOverlap="1" wp14:anchorId="168619D3" wp14:editId="31997524">
                <wp:simplePos x="0" y="0"/>
                <wp:positionH relativeFrom="column">
                  <wp:posOffset>1247140</wp:posOffset>
                </wp:positionH>
                <wp:positionV relativeFrom="paragraph">
                  <wp:posOffset>322580</wp:posOffset>
                </wp:positionV>
                <wp:extent cx="2185035" cy="285115"/>
                <wp:effectExtent l="12700" t="8890" r="12065"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285115"/>
                        </a:xfrm>
                        <a:prstGeom prst="rect">
                          <a:avLst/>
                        </a:prstGeom>
                        <a:solidFill>
                          <a:srgbClr val="FFFFFF"/>
                        </a:solidFill>
                        <a:ln w="9525">
                          <a:solidFill>
                            <a:srgbClr val="000000"/>
                          </a:solidFill>
                          <a:miter lim="800000"/>
                          <a:headEnd/>
                          <a:tailEnd/>
                        </a:ln>
                      </wps:spPr>
                      <wps:txbx>
                        <w:txbxContent>
                          <w:p w:rsidR="0043250C" w:rsidRPr="00B47313" w:rsidRDefault="0043250C" w:rsidP="0020787B">
                            <w:pPr>
                              <w:jc w:val="center"/>
                              <w:rPr>
                                <w:rFonts w:ascii="Times New Roman" w:hAnsi="Times New Roman"/>
                              </w:rPr>
                            </w:pPr>
                            <w:r w:rsidRPr="00B47313">
                              <w:rPr>
                                <w:rFonts w:ascii="Times New Roman" w:hAnsi="Times New Roman"/>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9" style="position:absolute;left:0;text-align:left;margin-left:98.2pt;margin-top:25.4pt;width:172.05pt;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">
                <v:textbox>
                  <w:txbxContent>
                    <w:p w:rsidR="0043250C" w:rsidRPr="00B47313" w:rsidRDefault="0043250C" w:rsidP="0020787B">
                      <w:pPr>
                        <w:jc w:val="center"/>
                        <w:rPr>
                          <w:rFonts w:ascii="Times New Roman" w:hAnsi="Times New Roman"/>
                        </w:rPr>
                      </w:pPr>
                      <w:r w:rsidRPr="00B47313">
                        <w:rPr>
                          <w:rFonts w:ascii="Times New Roman" w:hAnsi="Times New Roman"/>
                        </w:rPr>
                        <w:t>Директор</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6912" behindDoc="0" locked="0" layoutInCell="1" allowOverlap="1" wp14:anchorId="672FB679" wp14:editId="2C783C57">
                <wp:simplePos x="0" y="0"/>
                <wp:positionH relativeFrom="column">
                  <wp:posOffset>808355</wp:posOffset>
                </wp:positionH>
                <wp:positionV relativeFrom="paragraph">
                  <wp:posOffset>774065</wp:posOffset>
                </wp:positionV>
                <wp:extent cx="4168140" cy="0"/>
                <wp:effectExtent l="12065" t="12700" r="10795"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8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5B46C5" id="Прямая со стрелкой 17" o:spid="_x0000_s1026" type="#_x0000_t32" style="position:absolute;margin-left:63.65pt;margin-top:60.95pt;width:328.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jOTAIAAFY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"/>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4864" behindDoc="0" locked="0" layoutInCell="1" allowOverlap="1" wp14:anchorId="1BAF9D2A" wp14:editId="3B2D19A4">
                <wp:simplePos x="0" y="0"/>
                <wp:positionH relativeFrom="column">
                  <wp:posOffset>2672715</wp:posOffset>
                </wp:positionH>
                <wp:positionV relativeFrom="paragraph">
                  <wp:posOffset>120650</wp:posOffset>
                </wp:positionV>
                <wp:extent cx="0" cy="201930"/>
                <wp:effectExtent l="57150" t="6985" r="57150" b="196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D63975" id="Прямая со стрелкой 16" o:spid="_x0000_s1026" type="#_x0000_t32" style="position:absolute;margin-left:210.45pt;margin-top:9.5pt;width:0;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">
                <v:stroke endarrow="block"/>
              </v:shape>
            </w:pict>
          </mc:Fallback>
        </mc:AlternateContent>
      </w:r>
    </w:p>
    <w:p w:rsidR="0020787B" w:rsidRPr="00E1299F" w:rsidRDefault="0020787B" w:rsidP="0020787B">
      <w:pPr>
        <w:spacing w:after="0" w:line="240" w:lineRule="auto"/>
        <w:jc w:val="both"/>
        <w:rPr>
          <w:rFonts w:ascii="Times New Roman" w:hAnsi="Times New Roman"/>
          <w:bCs/>
          <w:iCs/>
          <w:color w:val="000000"/>
          <w:sz w:val="28"/>
          <w:szCs w:val="28"/>
          <w:lang w:val="uk-UA" w:eastAsia="ru-RU"/>
        </w:rPr>
      </w:pPr>
    </w:p>
    <w:p w:rsidR="0020787B" w:rsidRPr="00E1299F" w:rsidRDefault="0020787B" w:rsidP="0020787B">
      <w:pPr>
        <w:spacing w:after="0" w:line="240" w:lineRule="auto"/>
        <w:ind w:left="540"/>
        <w:jc w:val="both"/>
        <w:rPr>
          <w:rFonts w:ascii="Times New Roman" w:hAnsi="Times New Roman"/>
          <w:bCs/>
          <w:iCs/>
          <w:color w:val="000000"/>
          <w:sz w:val="28"/>
          <w:szCs w:val="28"/>
          <w:lang w:val="uk-UA" w:eastAsia="ru-RU"/>
        </w:rPr>
      </w:pPr>
    </w:p>
    <w:p w:rsidR="0020787B" w:rsidRDefault="0020787B" w:rsidP="0020787B">
      <w:pPr>
        <w:tabs>
          <w:tab w:val="left" w:pos="1155"/>
        </w:tabs>
        <w:spacing w:after="0" w:line="360" w:lineRule="auto"/>
        <w:jc w:val="center"/>
        <w:rPr>
          <w:rFonts w:ascii="Times New Roman" w:hAnsi="Times New Roman"/>
          <w:bCs/>
          <w:iCs/>
          <w:color w:val="000000"/>
          <w:sz w:val="28"/>
          <w:szCs w:val="28"/>
          <w:lang w:eastAsia="ru-RU"/>
        </w:rPr>
      </w:pPr>
    </w:p>
    <w:p w:rsidR="0020787B" w:rsidRDefault="0020787B" w:rsidP="0020787B">
      <w:pPr>
        <w:tabs>
          <w:tab w:val="left" w:pos="1155"/>
        </w:tabs>
        <w:spacing w:after="0" w:line="360" w:lineRule="auto"/>
        <w:jc w:val="center"/>
        <w:rPr>
          <w:rFonts w:ascii="Times New Roman" w:hAnsi="Times New Roman"/>
          <w:bCs/>
          <w:iCs/>
          <w:color w:val="000000"/>
          <w:sz w:val="28"/>
          <w:szCs w:val="28"/>
          <w:lang w:eastAsia="ru-RU"/>
        </w:rPr>
      </w:pPr>
    </w:p>
    <w:p w:rsidR="0020787B" w:rsidRDefault="0020787B" w:rsidP="0020787B">
      <w:pPr>
        <w:tabs>
          <w:tab w:val="left" w:pos="1155"/>
        </w:tabs>
        <w:spacing w:after="0" w:line="360" w:lineRule="auto"/>
        <w:jc w:val="center"/>
        <w:rPr>
          <w:rFonts w:ascii="Times New Roman" w:hAnsi="Times New Roman"/>
          <w:bCs/>
          <w:iCs/>
          <w:color w:val="000000"/>
          <w:sz w:val="28"/>
          <w:szCs w:val="28"/>
          <w:lang w:eastAsia="ru-RU"/>
        </w:rPr>
      </w:pPr>
    </w:p>
    <w:p w:rsidR="0020787B" w:rsidRDefault="0020787B" w:rsidP="0020787B">
      <w:pPr>
        <w:tabs>
          <w:tab w:val="left" w:pos="1155"/>
        </w:tabs>
        <w:spacing w:after="0" w:line="360" w:lineRule="auto"/>
        <w:jc w:val="center"/>
        <w:rPr>
          <w:rFonts w:ascii="Times New Roman" w:hAnsi="Times New Roman"/>
          <w:bCs/>
          <w:iCs/>
          <w:color w:val="000000"/>
          <w:sz w:val="28"/>
          <w:szCs w:val="28"/>
          <w:lang w:eastAsia="ru-RU"/>
        </w:rPr>
      </w:pPr>
    </w:p>
    <w:p w:rsidR="0020787B" w:rsidRDefault="0020787B" w:rsidP="0020787B">
      <w:pPr>
        <w:tabs>
          <w:tab w:val="left" w:pos="1155"/>
        </w:tabs>
        <w:spacing w:after="0" w:line="360" w:lineRule="auto"/>
        <w:jc w:val="center"/>
        <w:rPr>
          <w:rFonts w:ascii="Times New Roman" w:hAnsi="Times New Roman"/>
          <w:bCs/>
          <w:iCs/>
          <w:color w:val="000000"/>
          <w:sz w:val="28"/>
          <w:szCs w:val="28"/>
          <w:lang w:eastAsia="ru-RU"/>
        </w:rPr>
      </w:pPr>
    </w:p>
    <w:p w:rsidR="0020787B" w:rsidRDefault="0020787B" w:rsidP="0020787B">
      <w:pPr>
        <w:tabs>
          <w:tab w:val="left" w:pos="1155"/>
        </w:tabs>
        <w:spacing w:after="0" w:line="360" w:lineRule="auto"/>
        <w:jc w:val="center"/>
        <w:rPr>
          <w:rFonts w:ascii="Times New Roman" w:hAnsi="Times New Roman"/>
          <w:bCs/>
          <w:iCs/>
          <w:color w:val="000000"/>
          <w:sz w:val="28"/>
          <w:szCs w:val="28"/>
          <w:lang w:eastAsia="ru-RU"/>
        </w:rPr>
      </w:pPr>
    </w:p>
    <w:p w:rsidR="0020787B" w:rsidRPr="007909E9" w:rsidRDefault="0020787B" w:rsidP="0020787B">
      <w:pPr>
        <w:tabs>
          <w:tab w:val="left" w:pos="1155"/>
        </w:tabs>
        <w:spacing w:after="0" w:line="360" w:lineRule="auto"/>
        <w:jc w:val="center"/>
        <w:rPr>
          <w:rFonts w:ascii="Times New Roman" w:hAnsi="Times New Roman"/>
          <w:bCs/>
          <w:iCs/>
          <w:color w:val="000000"/>
          <w:sz w:val="27"/>
          <w:szCs w:val="27"/>
          <w:lang w:eastAsia="ru-RU"/>
        </w:rPr>
      </w:pPr>
      <w:r w:rsidRPr="007909E9">
        <w:rPr>
          <w:rFonts w:ascii="Times New Roman" w:hAnsi="Times New Roman"/>
          <w:bCs/>
          <w:iCs/>
          <w:color w:val="000000"/>
          <w:sz w:val="27"/>
          <w:szCs w:val="27"/>
          <w:lang w:eastAsia="ru-RU"/>
        </w:rPr>
        <w:t>Рисунок 2.1 - Организационная структура в ООО «Симферопольское» в 2016 г.</w:t>
      </w:r>
    </w:p>
    <w:p w:rsidR="0020787B" w:rsidRDefault="0020787B" w:rsidP="0020787B">
      <w:pPr>
        <w:spacing w:after="0" w:line="360" w:lineRule="auto"/>
        <w:ind w:firstLine="851"/>
        <w:jc w:val="both"/>
        <w:rPr>
          <w:rFonts w:ascii="Times New Roman" w:hAnsi="Times New Roman"/>
          <w:sz w:val="28"/>
          <w:szCs w:val="28"/>
          <w:lang w:eastAsia="ru-RU"/>
        </w:rPr>
      </w:pPr>
      <w:r w:rsidRPr="00A2491C">
        <w:rPr>
          <w:rFonts w:ascii="Times New Roman" w:hAnsi="Times New Roman" w:cs="Times New Roman"/>
        </w:rPr>
        <w:t xml:space="preserve">Источник: составлено автором по данным </w:t>
      </w:r>
      <w:r>
        <w:rPr>
          <w:rFonts w:ascii="Times New Roman" w:hAnsi="Times New Roman" w:cs="Times New Roman"/>
        </w:rPr>
        <w:t>аналитической</w:t>
      </w:r>
      <w:r w:rsidRPr="00A2491C">
        <w:rPr>
          <w:rFonts w:ascii="Times New Roman" w:hAnsi="Times New Roman" w:cs="Times New Roman"/>
        </w:rPr>
        <w:t xml:space="preserve"> отчетности предприятия</w:t>
      </w:r>
    </w:p>
    <w:p w:rsidR="0020787B" w:rsidRPr="0034076C" w:rsidRDefault="0020787B" w:rsidP="0020787B">
      <w:pPr>
        <w:spacing w:after="0" w:line="360" w:lineRule="auto"/>
        <w:ind w:firstLine="851"/>
        <w:jc w:val="both"/>
        <w:rPr>
          <w:rFonts w:ascii="Times New Roman" w:hAnsi="Times New Roman"/>
          <w:sz w:val="28"/>
          <w:szCs w:val="28"/>
          <w:lang w:eastAsia="ru-RU"/>
        </w:rPr>
      </w:pPr>
      <w:r w:rsidRPr="00E1299F">
        <w:rPr>
          <w:rFonts w:ascii="Times New Roman" w:hAnsi="Times New Roman"/>
          <w:sz w:val="28"/>
          <w:szCs w:val="28"/>
          <w:lang w:eastAsia="ru-RU"/>
        </w:rPr>
        <w:lastRenderedPageBreak/>
        <w:t>Данная организационная структура относится к линейной структуре управления.</w:t>
      </w:r>
      <w:r>
        <w:rPr>
          <w:rFonts w:ascii="Times New Roman" w:hAnsi="Times New Roman"/>
          <w:sz w:val="28"/>
          <w:szCs w:val="28"/>
          <w:lang w:eastAsia="ru-RU"/>
        </w:rPr>
        <w:t xml:space="preserve"> </w:t>
      </w:r>
      <w:r w:rsidRPr="00E1299F">
        <w:rPr>
          <w:rFonts w:ascii="Times New Roman" w:hAnsi="Times New Roman"/>
          <w:sz w:val="28"/>
          <w:szCs w:val="28"/>
          <w:lang w:eastAsia="ru-RU"/>
        </w:rPr>
        <w:t>Сущность в том, что управляющие воздействия на объект могут передаваться только одним доминантным лицом – руководителем, который получает официальную информацию только от своих, непосредственно ему подчиненных лиц, принимает решения по всем вопросам, относящимся к руководимой им части объекта, и несет ответственность за его работу перед вышестоящим руководителем В настоящее время такая структура используется в системе управления производственными участками, отдельными небольшими цехами, а также небольшими фирмами одно родной и несложной технологии.</w:t>
      </w:r>
      <w:r>
        <w:rPr>
          <w:rFonts w:ascii="Times New Roman" w:hAnsi="Times New Roman"/>
          <w:sz w:val="28"/>
          <w:szCs w:val="28"/>
          <w:lang w:eastAsia="ru-RU"/>
        </w:rPr>
        <w:t xml:space="preserve"> </w:t>
      </w:r>
      <w:r>
        <w:rPr>
          <w:rFonts w:ascii="Times New Roman" w:hAnsi="Times New Roman"/>
          <w:bCs/>
          <w:iCs/>
          <w:color w:val="000000"/>
          <w:sz w:val="28"/>
          <w:szCs w:val="28"/>
          <w:lang w:eastAsia="ru-RU"/>
        </w:rPr>
        <w:t xml:space="preserve">Председатель правления </w:t>
      </w:r>
      <w:r w:rsidRPr="00E1299F">
        <w:rPr>
          <w:rFonts w:ascii="Times New Roman" w:hAnsi="Times New Roman"/>
          <w:bCs/>
          <w:iCs/>
          <w:color w:val="000000"/>
          <w:sz w:val="28"/>
          <w:szCs w:val="28"/>
          <w:lang w:eastAsia="ru-RU"/>
        </w:rPr>
        <w:t>является соучредителем организации и действует согласно должностной инструкции. Непосредственно руководит всеми службами организации, организует их работу и осуществляет контроль за своевременным и качественным выполнением ими своих должностных обязанностей.</w:t>
      </w:r>
      <w:r>
        <w:rPr>
          <w:rFonts w:ascii="Times New Roman" w:hAnsi="Times New Roman"/>
          <w:sz w:val="28"/>
          <w:szCs w:val="28"/>
          <w:lang w:eastAsia="ru-RU"/>
        </w:rPr>
        <w:t xml:space="preserve"> </w:t>
      </w:r>
      <w:r>
        <w:rPr>
          <w:rFonts w:ascii="Times New Roman" w:hAnsi="Times New Roman"/>
          <w:bCs/>
          <w:iCs/>
          <w:color w:val="000000"/>
          <w:sz w:val="28"/>
          <w:szCs w:val="28"/>
          <w:lang w:eastAsia="ru-RU"/>
        </w:rPr>
        <w:t xml:space="preserve">Основная задача </w:t>
      </w:r>
      <w:r w:rsidRPr="00E1299F">
        <w:rPr>
          <w:rFonts w:ascii="Times New Roman" w:hAnsi="Times New Roman"/>
          <w:bCs/>
          <w:iCs/>
          <w:color w:val="000000"/>
          <w:sz w:val="28"/>
          <w:szCs w:val="28"/>
          <w:lang w:eastAsia="ru-RU"/>
        </w:rPr>
        <w:t xml:space="preserve">директора – организация бесперебойной и высококачественной работы предприятия. Кадровая политика, контроль над наймом адекватных сотрудников, обеспечение их обучения и надлежащего исполнения своих обязанностей, увольнение сотрудников, не соответствующих занимаемым должностям, поощрения, наказания, утверждение графика отпусков. </w:t>
      </w:r>
    </w:p>
    <w:p w:rsidR="0020787B" w:rsidRPr="00E1299F" w:rsidRDefault="0020787B" w:rsidP="0020787B">
      <w:pPr>
        <w:spacing w:after="0" w:line="360" w:lineRule="auto"/>
        <w:ind w:firstLine="851"/>
        <w:jc w:val="both"/>
        <w:rPr>
          <w:rFonts w:ascii="Times New Roman" w:hAnsi="Times New Roman"/>
          <w:bCs/>
          <w:iCs/>
          <w:color w:val="000000"/>
          <w:sz w:val="28"/>
          <w:szCs w:val="28"/>
          <w:lang w:eastAsia="ru-RU"/>
        </w:rPr>
      </w:pPr>
      <w:r w:rsidRPr="00E1299F">
        <w:rPr>
          <w:rFonts w:ascii="Times New Roman" w:hAnsi="Times New Roman"/>
          <w:bCs/>
          <w:iCs/>
          <w:color w:val="000000"/>
          <w:sz w:val="28"/>
          <w:szCs w:val="28"/>
          <w:lang w:eastAsia="ru-RU"/>
        </w:rPr>
        <w:t xml:space="preserve">Руководители всех служб нанимаются на работу непосредственно генеральным директором. Вопросы оплаты труда сотрудников, штатное расписание и сетка оплаты, назначение премий, штрафов, дополнительных выплат и др. Оптимизация расходной части работы кофейни, снижение расходов на деятельность всех служб. Разрешение серьезных конфликтных ситуаций между работниками организации. Определение ценовой и дисконтной политики организации. Контроль над  выполнением эффективной работы  мероприятий рекламного характера, принятие решений по рекламной политике и отдельным рекламным акциям. Взаимодействие с государственными структурами, органами охраны правопорядка, решение вопросов, связанных с проверками госорганами деятельности организации. </w:t>
      </w:r>
    </w:p>
    <w:p w:rsidR="0020787B" w:rsidRPr="0034076C" w:rsidRDefault="0020787B" w:rsidP="0020787B">
      <w:pPr>
        <w:spacing w:after="0" w:line="360" w:lineRule="auto"/>
        <w:ind w:firstLine="851"/>
        <w:jc w:val="both"/>
        <w:rPr>
          <w:rFonts w:ascii="Times New Roman" w:hAnsi="Times New Roman"/>
          <w:bCs/>
          <w:iCs/>
          <w:color w:val="000000"/>
          <w:sz w:val="28"/>
          <w:szCs w:val="28"/>
          <w:lang w:eastAsia="ru-RU"/>
        </w:rPr>
      </w:pPr>
      <w:r w:rsidRPr="00E1299F">
        <w:rPr>
          <w:rFonts w:ascii="Times New Roman" w:hAnsi="Times New Roman"/>
          <w:bCs/>
          <w:iCs/>
          <w:color w:val="000000"/>
          <w:sz w:val="28"/>
          <w:szCs w:val="28"/>
          <w:lang w:eastAsia="ru-RU"/>
        </w:rPr>
        <w:lastRenderedPageBreak/>
        <w:t xml:space="preserve">Бухгалтер подчиняется генеральному директору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Основными функциональными обязанностями главного бухгалтера являются: составление бухгалтерской и налоговой отчетности и сдача ее в налоговые органы, организация и ведение бухгалтерского и налогового учета.  Участвует в управлении и финансовом планировании организации, в ведении договоров. </w:t>
      </w:r>
      <w:r w:rsidRPr="004276FB">
        <w:rPr>
          <w:rFonts w:ascii="Times New Roman" w:hAnsi="Times New Roman"/>
          <w:sz w:val="28"/>
          <w:szCs w:val="28"/>
        </w:rPr>
        <w:t xml:space="preserve">Конечный результат хозяйственной деятельности любого субъекта предпринимательства характеризуется различными стоимостными и натуральными показателями, важное место среди которых занимают доходы предприятия. </w:t>
      </w:r>
    </w:p>
    <w:p w:rsidR="0020787B" w:rsidRDefault="0020787B" w:rsidP="0020787B">
      <w:pPr>
        <w:pStyle w:val="a6"/>
        <w:spacing w:after="0" w:line="360" w:lineRule="auto"/>
        <w:ind w:left="0" w:firstLine="720"/>
        <w:jc w:val="both"/>
        <w:rPr>
          <w:rFonts w:ascii="Times New Roman" w:hAnsi="Times New Roman"/>
          <w:sz w:val="28"/>
          <w:szCs w:val="28"/>
        </w:rPr>
      </w:pPr>
      <w:r w:rsidRPr="003A0334">
        <w:rPr>
          <w:rFonts w:ascii="Times New Roman" w:hAnsi="Times New Roman"/>
          <w:sz w:val="28"/>
          <w:szCs w:val="28"/>
        </w:rPr>
        <w:t>Доходы организации - это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организации, за исключением вкладов участников (собственников имущества).</w:t>
      </w:r>
    </w:p>
    <w:p w:rsidR="0020787B" w:rsidRDefault="0020787B" w:rsidP="0020787B">
      <w:pPr>
        <w:pStyle w:val="a6"/>
        <w:spacing w:after="0" w:line="360" w:lineRule="auto"/>
        <w:ind w:left="0" w:firstLine="720"/>
        <w:jc w:val="both"/>
        <w:rPr>
          <w:rFonts w:ascii="Times New Roman" w:hAnsi="Times New Roman"/>
          <w:sz w:val="28"/>
          <w:szCs w:val="28"/>
        </w:rPr>
      </w:pPr>
      <w:r w:rsidRPr="004276FB">
        <w:rPr>
          <w:rFonts w:ascii="Times New Roman" w:hAnsi="Times New Roman"/>
          <w:sz w:val="28"/>
          <w:szCs w:val="28"/>
        </w:rPr>
        <w:t xml:space="preserve">Доходы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 от основной и прочих видов деятельности отражены в табл.</w:t>
      </w:r>
      <w:r>
        <w:rPr>
          <w:rFonts w:ascii="Times New Roman" w:hAnsi="Times New Roman"/>
          <w:sz w:val="28"/>
          <w:szCs w:val="28"/>
        </w:rPr>
        <w:t xml:space="preserve"> 3.1</w:t>
      </w:r>
      <w:r w:rsidRPr="004276FB">
        <w:rPr>
          <w:rFonts w:ascii="Times New Roman" w:hAnsi="Times New Roman"/>
          <w:sz w:val="28"/>
          <w:szCs w:val="28"/>
        </w:rPr>
        <w:t>.</w:t>
      </w:r>
    </w:p>
    <w:p w:rsidR="0020787B" w:rsidRDefault="0020787B" w:rsidP="0020787B">
      <w:pPr>
        <w:pStyle w:val="a6"/>
        <w:spacing w:after="0" w:line="360" w:lineRule="auto"/>
        <w:ind w:left="0" w:firstLine="720"/>
        <w:jc w:val="both"/>
        <w:rPr>
          <w:rFonts w:ascii="Times New Roman" w:hAnsi="Times New Roman"/>
          <w:sz w:val="28"/>
          <w:szCs w:val="28"/>
        </w:rPr>
      </w:pPr>
      <w:r>
        <w:rPr>
          <w:rFonts w:ascii="Times New Roman" w:hAnsi="Times New Roman"/>
          <w:sz w:val="28"/>
          <w:szCs w:val="28"/>
        </w:rPr>
        <w:t>Таблица 2.1</w:t>
      </w:r>
      <w:r w:rsidRPr="004276FB">
        <w:rPr>
          <w:rFonts w:ascii="Times New Roman" w:hAnsi="Times New Roman"/>
          <w:sz w:val="28"/>
          <w:szCs w:val="28"/>
        </w:rPr>
        <w:t xml:space="preserve"> - Состав и структура доходов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w:t>
      </w:r>
      <w:r>
        <w:rPr>
          <w:rFonts w:ascii="Times New Roman" w:hAnsi="Times New Roman"/>
          <w:sz w:val="28"/>
          <w:szCs w:val="28"/>
        </w:rPr>
        <w:t xml:space="preserve"> Симферопольского района Республики Крым</w:t>
      </w:r>
      <w:r w:rsidRPr="004276FB">
        <w:rPr>
          <w:rFonts w:ascii="Times New Roman" w:hAnsi="Times New Roman"/>
          <w:sz w:val="28"/>
          <w:szCs w:val="28"/>
        </w:rPr>
        <w:t xml:space="preserve">, </w:t>
      </w:r>
      <w:r>
        <w:rPr>
          <w:rFonts w:ascii="Times New Roman" w:hAnsi="Times New Roman"/>
          <w:sz w:val="28"/>
          <w:szCs w:val="28"/>
        </w:rPr>
        <w:t xml:space="preserve">2014-2016 гг., </w:t>
      </w:r>
      <w:r w:rsidRPr="004276FB">
        <w:rPr>
          <w:rFonts w:ascii="Times New Roman" w:hAnsi="Times New Roman"/>
          <w:sz w:val="28"/>
          <w:szCs w:val="28"/>
        </w:rPr>
        <w:t>тыс</w:t>
      </w:r>
      <w:r>
        <w:rPr>
          <w:rFonts w:ascii="Times New Roman" w:hAnsi="Times New Roman"/>
          <w:sz w:val="28"/>
          <w:szCs w:val="28"/>
        </w:rPr>
        <w:t xml:space="preserve">. </w:t>
      </w:r>
      <w:r w:rsidRPr="004276FB">
        <w:rPr>
          <w:rFonts w:ascii="Times New Roman" w:hAnsi="Times New Roman"/>
          <w:sz w:val="28"/>
          <w:szCs w:val="28"/>
        </w:rPr>
        <w:t>руб.</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258"/>
        <w:gridCol w:w="1134"/>
        <w:gridCol w:w="1276"/>
        <w:gridCol w:w="2126"/>
      </w:tblGrid>
      <w:tr w:rsidR="0020787B" w:rsidRPr="004276FB" w:rsidTr="004F2093">
        <w:trPr>
          <w:trHeight w:val="410"/>
        </w:trPr>
        <w:tc>
          <w:tcPr>
            <w:tcW w:w="3420" w:type="dxa"/>
            <w:vMerge w:val="restart"/>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sidRPr="00706FC4">
              <w:rPr>
                <w:rFonts w:ascii="Times New Roman" w:hAnsi="Times New Roman"/>
                <w:sz w:val="24"/>
                <w:szCs w:val="24"/>
              </w:rPr>
              <w:t>Источники доходов</w:t>
            </w:r>
          </w:p>
        </w:tc>
        <w:tc>
          <w:tcPr>
            <w:tcW w:w="1258" w:type="dxa"/>
            <w:vMerge w:val="restart"/>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2014</w:t>
            </w:r>
            <w:r w:rsidRPr="00706FC4">
              <w:rPr>
                <w:rFonts w:ascii="Times New Roman" w:hAnsi="Times New Roman"/>
                <w:sz w:val="24"/>
                <w:szCs w:val="24"/>
              </w:rPr>
              <w:t xml:space="preserve"> год</w:t>
            </w:r>
          </w:p>
        </w:tc>
        <w:tc>
          <w:tcPr>
            <w:tcW w:w="1134" w:type="dxa"/>
            <w:vMerge w:val="restart"/>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2015</w:t>
            </w:r>
            <w:r w:rsidRPr="00706FC4">
              <w:rPr>
                <w:rFonts w:ascii="Times New Roman" w:hAnsi="Times New Roman"/>
                <w:sz w:val="24"/>
                <w:szCs w:val="24"/>
              </w:rPr>
              <w:t xml:space="preserve"> год</w:t>
            </w:r>
          </w:p>
        </w:tc>
        <w:tc>
          <w:tcPr>
            <w:tcW w:w="1276" w:type="dxa"/>
            <w:vMerge w:val="restart"/>
            <w:vAlign w:val="center"/>
          </w:tcPr>
          <w:p w:rsidR="0020787B" w:rsidRPr="00706FC4" w:rsidRDefault="0020787B" w:rsidP="004F2093">
            <w:pPr>
              <w:pStyle w:val="a6"/>
              <w:tabs>
                <w:tab w:val="center" w:pos="712"/>
              </w:tabs>
              <w:spacing w:after="0" w:line="240" w:lineRule="auto"/>
              <w:ind w:left="0"/>
              <w:jc w:val="center"/>
              <w:rPr>
                <w:rFonts w:ascii="Times New Roman" w:hAnsi="Times New Roman"/>
                <w:sz w:val="24"/>
                <w:szCs w:val="24"/>
              </w:rPr>
            </w:pPr>
            <w:r>
              <w:rPr>
                <w:rFonts w:ascii="Times New Roman" w:hAnsi="Times New Roman"/>
                <w:sz w:val="24"/>
                <w:szCs w:val="24"/>
              </w:rPr>
              <w:t>2016</w:t>
            </w:r>
            <w:r w:rsidRPr="00706FC4">
              <w:rPr>
                <w:rFonts w:ascii="Times New Roman" w:hAnsi="Times New Roman"/>
                <w:sz w:val="24"/>
                <w:szCs w:val="24"/>
              </w:rPr>
              <w:t xml:space="preserve"> год</w:t>
            </w:r>
          </w:p>
        </w:tc>
        <w:tc>
          <w:tcPr>
            <w:tcW w:w="2126" w:type="dxa"/>
            <w:vMerge w:val="restart"/>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2016 год в % к 2014</w:t>
            </w:r>
            <w:r w:rsidRPr="00706FC4">
              <w:rPr>
                <w:rFonts w:ascii="Times New Roman" w:hAnsi="Times New Roman"/>
                <w:sz w:val="24"/>
                <w:szCs w:val="24"/>
              </w:rPr>
              <w:t xml:space="preserve"> году</w:t>
            </w:r>
          </w:p>
        </w:tc>
      </w:tr>
      <w:tr w:rsidR="0020787B" w:rsidRPr="004276FB" w:rsidTr="004F2093">
        <w:trPr>
          <w:trHeight w:val="410"/>
        </w:trPr>
        <w:tc>
          <w:tcPr>
            <w:tcW w:w="3420" w:type="dxa"/>
            <w:vMerge/>
            <w:vAlign w:val="center"/>
          </w:tcPr>
          <w:p w:rsidR="0020787B" w:rsidRPr="00706FC4" w:rsidRDefault="0020787B" w:rsidP="004F2093">
            <w:pPr>
              <w:pStyle w:val="a6"/>
              <w:spacing w:after="0" w:line="240" w:lineRule="auto"/>
              <w:ind w:left="0"/>
              <w:jc w:val="center"/>
              <w:rPr>
                <w:rFonts w:ascii="Times New Roman" w:hAnsi="Times New Roman"/>
                <w:sz w:val="24"/>
                <w:szCs w:val="24"/>
              </w:rPr>
            </w:pPr>
          </w:p>
        </w:tc>
        <w:tc>
          <w:tcPr>
            <w:tcW w:w="1258" w:type="dxa"/>
            <w:vMerge/>
            <w:vAlign w:val="center"/>
          </w:tcPr>
          <w:p w:rsidR="0020787B" w:rsidRPr="00706FC4" w:rsidRDefault="0020787B" w:rsidP="004F2093">
            <w:pPr>
              <w:pStyle w:val="a6"/>
              <w:spacing w:after="0" w:line="240" w:lineRule="auto"/>
              <w:ind w:left="0"/>
              <w:jc w:val="center"/>
              <w:rPr>
                <w:rFonts w:ascii="Times New Roman" w:hAnsi="Times New Roman"/>
                <w:sz w:val="24"/>
                <w:szCs w:val="24"/>
              </w:rPr>
            </w:pPr>
          </w:p>
        </w:tc>
        <w:tc>
          <w:tcPr>
            <w:tcW w:w="1134" w:type="dxa"/>
            <w:vMerge/>
            <w:vAlign w:val="center"/>
          </w:tcPr>
          <w:p w:rsidR="0020787B" w:rsidRPr="00706FC4" w:rsidRDefault="0020787B" w:rsidP="004F2093">
            <w:pPr>
              <w:pStyle w:val="a6"/>
              <w:spacing w:after="0" w:line="240" w:lineRule="auto"/>
              <w:ind w:left="0"/>
              <w:jc w:val="center"/>
              <w:rPr>
                <w:rFonts w:ascii="Times New Roman" w:hAnsi="Times New Roman"/>
                <w:sz w:val="24"/>
                <w:szCs w:val="24"/>
              </w:rPr>
            </w:pPr>
          </w:p>
        </w:tc>
        <w:tc>
          <w:tcPr>
            <w:tcW w:w="1276" w:type="dxa"/>
            <w:vMerge/>
            <w:vAlign w:val="center"/>
          </w:tcPr>
          <w:p w:rsidR="0020787B" w:rsidRPr="00706FC4" w:rsidRDefault="0020787B" w:rsidP="004F2093">
            <w:pPr>
              <w:pStyle w:val="a6"/>
              <w:tabs>
                <w:tab w:val="center" w:pos="712"/>
              </w:tabs>
              <w:spacing w:after="0" w:line="240" w:lineRule="auto"/>
              <w:ind w:left="0"/>
              <w:jc w:val="center"/>
              <w:rPr>
                <w:rFonts w:ascii="Times New Roman" w:hAnsi="Times New Roman"/>
                <w:sz w:val="24"/>
                <w:szCs w:val="24"/>
              </w:rPr>
            </w:pPr>
          </w:p>
        </w:tc>
        <w:tc>
          <w:tcPr>
            <w:tcW w:w="2126" w:type="dxa"/>
            <w:vMerge/>
            <w:vAlign w:val="center"/>
          </w:tcPr>
          <w:p w:rsidR="0020787B" w:rsidRPr="00706FC4" w:rsidRDefault="0020787B" w:rsidP="004F2093">
            <w:pPr>
              <w:pStyle w:val="a6"/>
              <w:spacing w:after="0" w:line="240" w:lineRule="auto"/>
              <w:ind w:left="0"/>
              <w:jc w:val="center"/>
              <w:rPr>
                <w:rFonts w:ascii="Times New Roman" w:hAnsi="Times New Roman"/>
                <w:sz w:val="24"/>
                <w:szCs w:val="24"/>
              </w:rPr>
            </w:pPr>
          </w:p>
        </w:tc>
      </w:tr>
      <w:tr w:rsidR="0020787B" w:rsidRPr="004276FB" w:rsidTr="004F2093">
        <w:trPr>
          <w:trHeight w:val="202"/>
        </w:trPr>
        <w:tc>
          <w:tcPr>
            <w:tcW w:w="3420" w:type="dxa"/>
          </w:tcPr>
          <w:p w:rsidR="0020787B" w:rsidRPr="00706FC4" w:rsidRDefault="0020787B" w:rsidP="004F2093">
            <w:pPr>
              <w:pStyle w:val="a6"/>
              <w:spacing w:after="0" w:line="240" w:lineRule="auto"/>
              <w:ind w:left="0"/>
              <w:rPr>
                <w:rFonts w:ascii="Times New Roman" w:hAnsi="Times New Roman"/>
                <w:sz w:val="24"/>
                <w:szCs w:val="24"/>
              </w:rPr>
            </w:pPr>
            <w:r w:rsidRPr="00706FC4">
              <w:rPr>
                <w:rFonts w:ascii="Times New Roman" w:hAnsi="Times New Roman"/>
                <w:sz w:val="24"/>
                <w:szCs w:val="24"/>
              </w:rPr>
              <w:t>Основная деятельность</w:t>
            </w:r>
          </w:p>
        </w:tc>
        <w:tc>
          <w:tcPr>
            <w:tcW w:w="125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670 647</w:t>
            </w:r>
          </w:p>
        </w:tc>
        <w:tc>
          <w:tcPr>
            <w:tcW w:w="1134"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399 214</w:t>
            </w:r>
          </w:p>
        </w:tc>
        <w:tc>
          <w:tcPr>
            <w:tcW w:w="1276"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1 424 716</w:t>
            </w:r>
          </w:p>
        </w:tc>
        <w:tc>
          <w:tcPr>
            <w:tcW w:w="2126"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212,4</w:t>
            </w:r>
          </w:p>
        </w:tc>
      </w:tr>
      <w:tr w:rsidR="0020787B" w:rsidRPr="004276FB" w:rsidTr="004F2093">
        <w:tc>
          <w:tcPr>
            <w:tcW w:w="3420" w:type="dxa"/>
          </w:tcPr>
          <w:p w:rsidR="0020787B" w:rsidRPr="00706FC4" w:rsidRDefault="0020787B" w:rsidP="004F2093">
            <w:pPr>
              <w:pStyle w:val="a6"/>
              <w:spacing w:after="0" w:line="240" w:lineRule="auto"/>
              <w:ind w:left="0"/>
              <w:rPr>
                <w:rFonts w:ascii="Times New Roman" w:hAnsi="Times New Roman"/>
                <w:sz w:val="24"/>
                <w:szCs w:val="24"/>
              </w:rPr>
            </w:pPr>
            <w:r w:rsidRPr="00706FC4">
              <w:rPr>
                <w:rFonts w:ascii="Times New Roman" w:hAnsi="Times New Roman"/>
                <w:sz w:val="24"/>
                <w:szCs w:val="24"/>
              </w:rPr>
              <w:t>Финансовая деятельность</w:t>
            </w:r>
          </w:p>
        </w:tc>
        <w:tc>
          <w:tcPr>
            <w:tcW w:w="125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199 287</w:t>
            </w:r>
          </w:p>
        </w:tc>
        <w:tc>
          <w:tcPr>
            <w:tcW w:w="1134"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103 890</w:t>
            </w:r>
          </w:p>
        </w:tc>
        <w:tc>
          <w:tcPr>
            <w:tcW w:w="1276"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1 371 134</w:t>
            </w:r>
          </w:p>
        </w:tc>
        <w:tc>
          <w:tcPr>
            <w:tcW w:w="2126"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688,0</w:t>
            </w:r>
          </w:p>
        </w:tc>
      </w:tr>
      <w:tr w:rsidR="0020787B" w:rsidRPr="004276FB" w:rsidTr="004F2093">
        <w:tc>
          <w:tcPr>
            <w:tcW w:w="3420" w:type="dxa"/>
          </w:tcPr>
          <w:p w:rsidR="0020787B" w:rsidRPr="00706FC4" w:rsidRDefault="0020787B" w:rsidP="004F2093">
            <w:pPr>
              <w:pStyle w:val="a6"/>
              <w:spacing w:after="0" w:line="240" w:lineRule="auto"/>
              <w:ind w:left="0"/>
              <w:rPr>
                <w:rFonts w:ascii="Times New Roman" w:hAnsi="Times New Roman"/>
                <w:sz w:val="24"/>
                <w:szCs w:val="24"/>
              </w:rPr>
            </w:pPr>
            <w:r w:rsidRPr="00706FC4">
              <w:rPr>
                <w:rFonts w:ascii="Times New Roman" w:hAnsi="Times New Roman"/>
                <w:sz w:val="24"/>
                <w:szCs w:val="24"/>
              </w:rPr>
              <w:t>Чрезвычайная деятельность</w:t>
            </w:r>
          </w:p>
        </w:tc>
        <w:tc>
          <w:tcPr>
            <w:tcW w:w="125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134"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276"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126"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w:t>
            </w:r>
          </w:p>
        </w:tc>
      </w:tr>
      <w:tr w:rsidR="0020787B" w:rsidRPr="004276FB" w:rsidTr="004F2093">
        <w:tc>
          <w:tcPr>
            <w:tcW w:w="3420" w:type="dxa"/>
          </w:tcPr>
          <w:p w:rsidR="0020787B" w:rsidRPr="00706FC4" w:rsidRDefault="0020787B" w:rsidP="004F2093">
            <w:pPr>
              <w:pStyle w:val="a6"/>
              <w:spacing w:after="0" w:line="240" w:lineRule="auto"/>
              <w:ind w:left="0"/>
              <w:jc w:val="center"/>
              <w:rPr>
                <w:rFonts w:ascii="Times New Roman" w:hAnsi="Times New Roman"/>
                <w:sz w:val="24"/>
                <w:szCs w:val="24"/>
              </w:rPr>
            </w:pPr>
            <w:r w:rsidRPr="00706FC4">
              <w:rPr>
                <w:rFonts w:ascii="Times New Roman" w:hAnsi="Times New Roman"/>
                <w:sz w:val="24"/>
                <w:szCs w:val="24"/>
              </w:rPr>
              <w:t>Итого</w:t>
            </w:r>
          </w:p>
        </w:tc>
        <w:tc>
          <w:tcPr>
            <w:tcW w:w="125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869 925</w:t>
            </w:r>
          </w:p>
        </w:tc>
        <w:tc>
          <w:tcPr>
            <w:tcW w:w="1134"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503 104</w:t>
            </w:r>
          </w:p>
        </w:tc>
        <w:tc>
          <w:tcPr>
            <w:tcW w:w="1276"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2 795 850</w:t>
            </w:r>
          </w:p>
        </w:tc>
        <w:tc>
          <w:tcPr>
            <w:tcW w:w="2126" w:type="dxa"/>
          </w:tcPr>
          <w:p w:rsidR="0020787B" w:rsidRPr="00706FC4" w:rsidRDefault="0020787B" w:rsidP="004F2093">
            <w:pPr>
              <w:pStyle w:val="a6"/>
              <w:spacing w:after="0" w:line="240" w:lineRule="auto"/>
              <w:ind w:left="0"/>
              <w:jc w:val="center"/>
              <w:rPr>
                <w:rFonts w:ascii="Times New Roman" w:hAnsi="Times New Roman"/>
                <w:sz w:val="24"/>
                <w:szCs w:val="24"/>
              </w:rPr>
            </w:pPr>
            <w:r w:rsidRPr="00706FC4">
              <w:rPr>
                <w:rFonts w:ascii="Times New Roman" w:hAnsi="Times New Roman"/>
                <w:sz w:val="24"/>
                <w:szCs w:val="24"/>
              </w:rPr>
              <w:t>х</w:t>
            </w:r>
          </w:p>
        </w:tc>
      </w:tr>
    </w:tbl>
    <w:p w:rsidR="0020787B" w:rsidRPr="007909E9" w:rsidRDefault="0020787B" w:rsidP="0020787B">
      <w:pPr>
        <w:pStyle w:val="FR3"/>
        <w:spacing w:line="24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финансовой отчетности предприятия </w:t>
      </w:r>
    </w:p>
    <w:p w:rsidR="0020787B" w:rsidRDefault="0020787B" w:rsidP="0020787B">
      <w:pPr>
        <w:spacing w:after="0" w:line="360" w:lineRule="auto"/>
        <w:ind w:firstLine="709"/>
        <w:jc w:val="both"/>
        <w:rPr>
          <w:rFonts w:ascii="Times New Roman" w:hAnsi="Times New Roman"/>
          <w:sz w:val="28"/>
          <w:szCs w:val="28"/>
        </w:rPr>
      </w:pPr>
      <w:r>
        <w:rPr>
          <w:rFonts w:ascii="Times New Roman" w:hAnsi="Times New Roman"/>
          <w:sz w:val="28"/>
          <w:szCs w:val="28"/>
        </w:rPr>
        <w:t>По данным таблицы 2</w:t>
      </w:r>
      <w:r w:rsidRPr="003A0334">
        <w:rPr>
          <w:rFonts w:ascii="Times New Roman" w:hAnsi="Times New Roman"/>
          <w:sz w:val="28"/>
          <w:szCs w:val="28"/>
        </w:rPr>
        <w:t xml:space="preserve">.1, </w:t>
      </w:r>
      <w:r>
        <w:rPr>
          <w:rFonts w:ascii="Times New Roman" w:hAnsi="Times New Roman"/>
          <w:sz w:val="28"/>
          <w:szCs w:val="28"/>
        </w:rPr>
        <w:t>за период с 2014 по 2016 гг. в ОО</w:t>
      </w:r>
      <w:r w:rsidRPr="003A0334">
        <w:rPr>
          <w:rFonts w:ascii="Times New Roman" w:hAnsi="Times New Roman"/>
          <w:sz w:val="28"/>
          <w:szCs w:val="28"/>
        </w:rPr>
        <w:t>О «</w:t>
      </w:r>
      <w:r>
        <w:rPr>
          <w:rFonts w:ascii="Times New Roman" w:hAnsi="Times New Roman"/>
          <w:sz w:val="28"/>
          <w:szCs w:val="28"/>
        </w:rPr>
        <w:t>Симферопольское</w:t>
      </w:r>
      <w:r w:rsidRPr="003A0334">
        <w:rPr>
          <w:rFonts w:ascii="Times New Roman" w:hAnsi="Times New Roman"/>
          <w:sz w:val="28"/>
          <w:szCs w:val="28"/>
        </w:rPr>
        <w:t>» отмечена положительн</w:t>
      </w:r>
      <w:r>
        <w:rPr>
          <w:rFonts w:ascii="Times New Roman" w:hAnsi="Times New Roman"/>
          <w:sz w:val="28"/>
          <w:szCs w:val="28"/>
        </w:rPr>
        <w:t xml:space="preserve">ый рост доходов на 1 925 925 </w:t>
      </w:r>
      <w:proofErr w:type="spellStart"/>
      <w:r w:rsidRPr="003A0334">
        <w:rPr>
          <w:rFonts w:ascii="Times New Roman" w:hAnsi="Times New Roman"/>
          <w:sz w:val="28"/>
          <w:szCs w:val="28"/>
        </w:rPr>
        <w:t>тыс.руб</w:t>
      </w:r>
      <w:proofErr w:type="spellEnd"/>
      <w:r w:rsidRPr="003A0334">
        <w:rPr>
          <w:rFonts w:ascii="Times New Roman" w:hAnsi="Times New Roman"/>
          <w:sz w:val="28"/>
          <w:szCs w:val="28"/>
        </w:rPr>
        <w:t xml:space="preserve">., что связано в первую очередь с ростом выручки от основной деятельности предприятия на </w:t>
      </w:r>
      <w:r>
        <w:rPr>
          <w:rFonts w:ascii="Times New Roman" w:hAnsi="Times New Roman"/>
          <w:sz w:val="28"/>
          <w:szCs w:val="28"/>
        </w:rPr>
        <w:t>47,1 %. Повышение</w:t>
      </w:r>
      <w:r w:rsidRPr="003A0334">
        <w:rPr>
          <w:rFonts w:ascii="Times New Roman" w:hAnsi="Times New Roman"/>
          <w:sz w:val="28"/>
          <w:szCs w:val="28"/>
        </w:rPr>
        <w:t xml:space="preserve"> уровня доходов от финансовой деятельности на </w:t>
      </w:r>
      <w:r>
        <w:rPr>
          <w:rFonts w:ascii="Times New Roman" w:hAnsi="Times New Roman"/>
          <w:sz w:val="28"/>
          <w:szCs w:val="28"/>
        </w:rPr>
        <w:t xml:space="preserve">14,5 %, а </w:t>
      </w:r>
      <w:r w:rsidRPr="003A0334">
        <w:rPr>
          <w:rFonts w:ascii="Times New Roman" w:hAnsi="Times New Roman"/>
          <w:sz w:val="28"/>
          <w:szCs w:val="28"/>
        </w:rPr>
        <w:t xml:space="preserve">расходов от чрезвычайной </w:t>
      </w:r>
      <w:r w:rsidRPr="003A0334">
        <w:rPr>
          <w:rFonts w:ascii="Times New Roman" w:hAnsi="Times New Roman"/>
          <w:sz w:val="28"/>
          <w:szCs w:val="28"/>
        </w:rPr>
        <w:lastRenderedPageBreak/>
        <w:t>деятельности не сыграло существенной роли при определении результатов деятельности предприятия.</w:t>
      </w:r>
    </w:p>
    <w:p w:rsidR="0020787B" w:rsidRDefault="0020787B" w:rsidP="0020787B">
      <w:pPr>
        <w:pStyle w:val="a6"/>
        <w:spacing w:line="360" w:lineRule="auto"/>
        <w:ind w:left="0" w:firstLine="720"/>
        <w:jc w:val="both"/>
        <w:rPr>
          <w:rFonts w:ascii="Times New Roman" w:hAnsi="Times New Roman"/>
          <w:sz w:val="28"/>
          <w:szCs w:val="28"/>
        </w:rPr>
      </w:pPr>
      <w:r w:rsidRPr="004276FB">
        <w:rPr>
          <w:rFonts w:ascii="Times New Roman" w:hAnsi="Times New Roman"/>
          <w:sz w:val="28"/>
          <w:szCs w:val="28"/>
        </w:rPr>
        <w:t>Графически динамика роста дохо</w:t>
      </w:r>
      <w:r>
        <w:rPr>
          <w:rFonts w:ascii="Times New Roman" w:hAnsi="Times New Roman"/>
          <w:sz w:val="28"/>
          <w:szCs w:val="28"/>
        </w:rPr>
        <w:t xml:space="preserve">дов предприятия </w:t>
      </w:r>
      <w:r w:rsidRPr="004276FB">
        <w:rPr>
          <w:rFonts w:ascii="Times New Roman" w:hAnsi="Times New Roman"/>
          <w:sz w:val="28"/>
          <w:szCs w:val="28"/>
        </w:rPr>
        <w:t>отражена на рис.</w:t>
      </w:r>
      <w:r>
        <w:rPr>
          <w:rFonts w:ascii="Times New Roman" w:hAnsi="Times New Roman"/>
          <w:sz w:val="28"/>
          <w:szCs w:val="28"/>
        </w:rPr>
        <w:t xml:space="preserve"> 2.2</w:t>
      </w:r>
      <w:r w:rsidRPr="004276FB">
        <w:rPr>
          <w:rFonts w:ascii="Times New Roman" w:hAnsi="Times New Roman"/>
          <w:sz w:val="28"/>
          <w:szCs w:val="28"/>
        </w:rPr>
        <w:t>.</w:t>
      </w:r>
    </w:p>
    <w:p w:rsidR="0020787B" w:rsidRDefault="0020787B" w:rsidP="0020787B">
      <w:pPr>
        <w:spacing w:after="0" w:line="360" w:lineRule="auto"/>
        <w:ind w:firstLine="709"/>
        <w:jc w:val="both"/>
        <w:rPr>
          <w:rFonts w:ascii="Times New Roman" w:hAnsi="Times New Roman"/>
          <w:sz w:val="28"/>
          <w:szCs w:val="28"/>
        </w:rPr>
      </w:pPr>
      <w:r w:rsidRPr="00631FBB">
        <w:rPr>
          <w:rFonts w:ascii="Times New Roman" w:hAnsi="Times New Roman"/>
          <w:noProof/>
          <w:sz w:val="28"/>
          <w:szCs w:val="28"/>
          <w:lang w:eastAsia="ru-RU"/>
        </w:rPr>
        <w:drawing>
          <wp:inline distT="0" distB="0" distL="0" distR="0" wp14:anchorId="4C3D8A0F" wp14:editId="6FE64759">
            <wp:extent cx="5057917" cy="3731867"/>
            <wp:effectExtent l="0" t="0" r="9525" b="25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787B" w:rsidRPr="004276FB" w:rsidRDefault="0020787B" w:rsidP="0020787B">
      <w:pPr>
        <w:pStyle w:val="a6"/>
        <w:spacing w:after="0" w:line="360" w:lineRule="auto"/>
        <w:ind w:left="0"/>
        <w:jc w:val="center"/>
        <w:rPr>
          <w:rFonts w:ascii="Times New Roman" w:hAnsi="Times New Roman"/>
          <w:sz w:val="28"/>
          <w:szCs w:val="28"/>
        </w:rPr>
      </w:pPr>
      <w:r>
        <w:rPr>
          <w:rFonts w:ascii="Times New Roman" w:hAnsi="Times New Roman"/>
          <w:sz w:val="28"/>
          <w:szCs w:val="28"/>
        </w:rPr>
        <w:t>Рисунок 2.2</w:t>
      </w:r>
      <w:r w:rsidRPr="004276FB">
        <w:rPr>
          <w:rFonts w:ascii="Times New Roman" w:hAnsi="Times New Roman"/>
          <w:sz w:val="28"/>
          <w:szCs w:val="28"/>
        </w:rPr>
        <w:t xml:space="preserve"> - Динамика роста доходов </w:t>
      </w:r>
      <w:r>
        <w:rPr>
          <w:rFonts w:ascii="Times New Roman" w:hAnsi="Times New Roman"/>
          <w:sz w:val="28"/>
          <w:szCs w:val="28"/>
        </w:rPr>
        <w:t>ООО</w:t>
      </w:r>
      <w:r w:rsidRPr="004276FB">
        <w:rPr>
          <w:rFonts w:ascii="Times New Roman" w:hAnsi="Times New Roman"/>
          <w:sz w:val="28"/>
          <w:szCs w:val="28"/>
        </w:rPr>
        <w:t xml:space="preserve"> «</w:t>
      </w:r>
      <w:r>
        <w:rPr>
          <w:rFonts w:ascii="Times New Roman" w:hAnsi="Times New Roman"/>
          <w:sz w:val="28"/>
          <w:szCs w:val="28"/>
        </w:rPr>
        <w:t>Симферопольское</w:t>
      </w:r>
      <w:r w:rsidRPr="004276FB">
        <w:rPr>
          <w:rFonts w:ascii="Times New Roman" w:hAnsi="Times New Roman"/>
          <w:sz w:val="28"/>
          <w:szCs w:val="28"/>
        </w:rPr>
        <w:t xml:space="preserve">», </w:t>
      </w:r>
    </w:p>
    <w:p w:rsidR="0020787B" w:rsidRDefault="0020787B" w:rsidP="0020787B">
      <w:pPr>
        <w:pStyle w:val="a6"/>
        <w:spacing w:after="0" w:line="360" w:lineRule="auto"/>
        <w:ind w:left="0"/>
        <w:jc w:val="center"/>
        <w:rPr>
          <w:rFonts w:ascii="Times New Roman" w:hAnsi="Times New Roman"/>
          <w:sz w:val="28"/>
          <w:szCs w:val="28"/>
        </w:rPr>
      </w:pPr>
      <w:r>
        <w:rPr>
          <w:rFonts w:ascii="Times New Roman" w:hAnsi="Times New Roman"/>
          <w:sz w:val="28"/>
          <w:szCs w:val="28"/>
        </w:rPr>
        <w:t>2014</w:t>
      </w:r>
      <w:r w:rsidRPr="004276FB">
        <w:rPr>
          <w:rFonts w:ascii="Times New Roman" w:hAnsi="Times New Roman"/>
          <w:sz w:val="28"/>
          <w:szCs w:val="28"/>
        </w:rPr>
        <w:t>-201</w:t>
      </w:r>
      <w:r>
        <w:rPr>
          <w:rFonts w:ascii="Times New Roman" w:hAnsi="Times New Roman"/>
          <w:sz w:val="28"/>
          <w:szCs w:val="28"/>
        </w:rPr>
        <w:t>6</w:t>
      </w:r>
      <w:r w:rsidRPr="004276FB">
        <w:rPr>
          <w:rFonts w:ascii="Times New Roman" w:hAnsi="Times New Roman"/>
          <w:sz w:val="28"/>
          <w:szCs w:val="28"/>
        </w:rPr>
        <w:t xml:space="preserve"> гг.</w:t>
      </w:r>
    </w:p>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финансовой отчетности предприятия </w:t>
      </w:r>
    </w:p>
    <w:p w:rsidR="0020787B" w:rsidRPr="008E1B6F"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 xml:space="preserve">Одним из важнейших </w:t>
      </w:r>
      <w:r>
        <w:rPr>
          <w:rFonts w:ascii="Times New Roman" w:hAnsi="Times New Roman"/>
          <w:sz w:val="28"/>
          <w:szCs w:val="28"/>
        </w:rPr>
        <w:t>показателей</w:t>
      </w:r>
      <w:r w:rsidRPr="004276FB">
        <w:rPr>
          <w:rFonts w:ascii="Times New Roman" w:hAnsi="Times New Roman"/>
          <w:sz w:val="28"/>
          <w:szCs w:val="28"/>
        </w:rPr>
        <w:t xml:space="preserve"> повышения эффективности торговли является себестоимость реализации товаров</w:t>
      </w:r>
      <w:r>
        <w:rPr>
          <w:rFonts w:ascii="Times New Roman" w:hAnsi="Times New Roman"/>
          <w:sz w:val="28"/>
          <w:szCs w:val="28"/>
        </w:rPr>
        <w:t>.</w:t>
      </w:r>
      <w:r w:rsidRPr="00E564CE">
        <w:t xml:space="preserve"> </w:t>
      </w:r>
    </w:p>
    <w:p w:rsidR="0020787B" w:rsidRDefault="0020787B" w:rsidP="0020787B">
      <w:pPr>
        <w:pStyle w:val="a6"/>
        <w:spacing w:after="0" w:line="360" w:lineRule="auto"/>
        <w:ind w:left="0" w:firstLine="709"/>
        <w:jc w:val="both"/>
        <w:rPr>
          <w:rFonts w:ascii="Times New Roman" w:hAnsi="Times New Roman"/>
          <w:sz w:val="28"/>
          <w:szCs w:val="28"/>
        </w:rPr>
      </w:pPr>
      <w:r w:rsidRPr="00E564CE">
        <w:rPr>
          <w:rFonts w:ascii="Times New Roman" w:hAnsi="Times New Roman"/>
          <w:sz w:val="28"/>
          <w:szCs w:val="28"/>
        </w:rPr>
        <w:t>Себестоимость реализованной продукции</w:t>
      </w:r>
      <w:r>
        <w:rPr>
          <w:rFonts w:ascii="Times New Roman" w:hAnsi="Times New Roman"/>
          <w:sz w:val="28"/>
          <w:szCs w:val="28"/>
        </w:rPr>
        <w:t xml:space="preserve"> – это р</w:t>
      </w:r>
      <w:r w:rsidRPr="00E564CE">
        <w:rPr>
          <w:rFonts w:ascii="Times New Roman" w:hAnsi="Times New Roman"/>
          <w:sz w:val="28"/>
          <w:szCs w:val="28"/>
        </w:rPr>
        <w:t xml:space="preserve">асходы, связанные с производством продукции, которая была реализована в течение отчетного периода, включая издержки производства и заработную плату работников. Себестоимость реализованной продукции складывается из себестоимости произведенной продукции и разницы между запасами готовой продукции на начало и конец отчетного периода. </w:t>
      </w:r>
    </w:p>
    <w:p w:rsidR="0020787B" w:rsidRPr="004276FB" w:rsidRDefault="0020787B" w:rsidP="0020787B">
      <w:pPr>
        <w:pStyle w:val="a6"/>
        <w:spacing w:after="0" w:line="360" w:lineRule="auto"/>
        <w:ind w:left="0" w:firstLine="709"/>
        <w:jc w:val="both"/>
        <w:rPr>
          <w:rFonts w:ascii="Times New Roman" w:hAnsi="Times New Roman"/>
          <w:sz w:val="28"/>
          <w:szCs w:val="28"/>
        </w:rPr>
      </w:pPr>
      <w:r w:rsidRPr="004276FB">
        <w:rPr>
          <w:rFonts w:ascii="Times New Roman" w:hAnsi="Times New Roman"/>
          <w:sz w:val="28"/>
          <w:szCs w:val="28"/>
        </w:rPr>
        <w:t xml:space="preserve"> </w:t>
      </w:r>
      <w:r>
        <w:rPr>
          <w:rFonts w:ascii="Times New Roman" w:hAnsi="Times New Roman"/>
          <w:sz w:val="28"/>
          <w:szCs w:val="28"/>
        </w:rPr>
        <w:t>Н</w:t>
      </w:r>
      <w:r w:rsidRPr="004276FB">
        <w:rPr>
          <w:rFonts w:ascii="Times New Roman" w:hAnsi="Times New Roman"/>
          <w:sz w:val="28"/>
          <w:szCs w:val="28"/>
        </w:rPr>
        <w:t xml:space="preserve">асколько точно определены текущие затраты предприятия на сбыт, зависит величина прибыли. В себестоимости продукции отражаются все </w:t>
      </w:r>
      <w:r w:rsidRPr="004276FB">
        <w:rPr>
          <w:rFonts w:ascii="Times New Roman" w:hAnsi="Times New Roman"/>
          <w:sz w:val="28"/>
          <w:szCs w:val="28"/>
        </w:rPr>
        <w:lastRenderedPageBreak/>
        <w:t>текущие издержки, то есть стоимость материалов, заработная плата, амортизация и т.п.</w:t>
      </w:r>
    </w:p>
    <w:p w:rsidR="0020787B" w:rsidRPr="004276FB" w:rsidRDefault="0020787B" w:rsidP="0020787B">
      <w:pPr>
        <w:pStyle w:val="a6"/>
        <w:spacing w:line="360" w:lineRule="auto"/>
        <w:ind w:left="0" w:firstLine="709"/>
        <w:jc w:val="both"/>
        <w:rPr>
          <w:rFonts w:ascii="Times New Roman" w:hAnsi="Times New Roman"/>
          <w:sz w:val="28"/>
          <w:szCs w:val="28"/>
        </w:rPr>
      </w:pPr>
      <w:r w:rsidRPr="004276FB">
        <w:rPr>
          <w:rFonts w:ascii="Times New Roman" w:hAnsi="Times New Roman"/>
          <w:sz w:val="28"/>
          <w:szCs w:val="28"/>
        </w:rPr>
        <w:t>Рассмотрим</w:t>
      </w:r>
      <w:r>
        <w:rPr>
          <w:rFonts w:ascii="Times New Roman" w:hAnsi="Times New Roman"/>
          <w:sz w:val="28"/>
          <w:szCs w:val="28"/>
        </w:rPr>
        <w:t xml:space="preserve"> состав и структуру расходов на сбыт ООО «Симферопольское», </w:t>
      </w:r>
      <w:r w:rsidRPr="004276FB">
        <w:rPr>
          <w:rFonts w:ascii="Times New Roman" w:hAnsi="Times New Roman"/>
          <w:sz w:val="28"/>
          <w:szCs w:val="28"/>
        </w:rPr>
        <w:t xml:space="preserve">данные </w:t>
      </w:r>
      <w:r>
        <w:rPr>
          <w:rFonts w:ascii="Times New Roman" w:hAnsi="Times New Roman"/>
          <w:sz w:val="28"/>
          <w:szCs w:val="28"/>
        </w:rPr>
        <w:t xml:space="preserve">представим в таблице </w:t>
      </w:r>
      <w:r w:rsidRPr="004276FB">
        <w:rPr>
          <w:rFonts w:ascii="Times New Roman" w:hAnsi="Times New Roman"/>
          <w:sz w:val="28"/>
          <w:szCs w:val="28"/>
        </w:rPr>
        <w:t>табл.</w:t>
      </w:r>
      <w:r>
        <w:rPr>
          <w:rFonts w:ascii="Times New Roman" w:hAnsi="Times New Roman"/>
          <w:sz w:val="28"/>
          <w:szCs w:val="28"/>
        </w:rPr>
        <w:t xml:space="preserve"> 3.2</w:t>
      </w:r>
      <w:r w:rsidRPr="004276FB">
        <w:rPr>
          <w:rFonts w:ascii="Times New Roman" w:hAnsi="Times New Roman"/>
          <w:sz w:val="28"/>
          <w:szCs w:val="28"/>
        </w:rPr>
        <w:t xml:space="preserve">: </w:t>
      </w:r>
    </w:p>
    <w:p w:rsidR="0020787B" w:rsidRPr="004276FB" w:rsidRDefault="0020787B" w:rsidP="0020787B">
      <w:pPr>
        <w:pStyle w:val="a6"/>
        <w:spacing w:before="240" w:line="360" w:lineRule="auto"/>
        <w:ind w:left="0"/>
        <w:jc w:val="both"/>
        <w:rPr>
          <w:rFonts w:ascii="Times New Roman" w:hAnsi="Times New Roman"/>
          <w:sz w:val="28"/>
          <w:szCs w:val="28"/>
        </w:rPr>
      </w:pPr>
      <w:r>
        <w:rPr>
          <w:rFonts w:ascii="Times New Roman" w:hAnsi="Times New Roman"/>
          <w:sz w:val="28"/>
          <w:szCs w:val="28"/>
        </w:rPr>
        <w:t>Таблица 2.2</w:t>
      </w:r>
      <w:r w:rsidRPr="004276FB">
        <w:rPr>
          <w:rFonts w:ascii="Times New Roman" w:hAnsi="Times New Roman"/>
          <w:sz w:val="28"/>
          <w:szCs w:val="28"/>
        </w:rPr>
        <w:t xml:space="preserve"> - Состав и структура расходов на сбыт </w:t>
      </w:r>
      <w:r>
        <w:rPr>
          <w:rFonts w:ascii="Times New Roman" w:hAnsi="Times New Roman"/>
          <w:sz w:val="28"/>
          <w:szCs w:val="28"/>
        </w:rPr>
        <w:t xml:space="preserve">ООО </w:t>
      </w:r>
      <w:r w:rsidRPr="004276FB">
        <w:rPr>
          <w:rFonts w:ascii="Times New Roman" w:hAnsi="Times New Roman"/>
          <w:sz w:val="28"/>
          <w:szCs w:val="28"/>
        </w:rPr>
        <w:t>«</w:t>
      </w:r>
      <w:r>
        <w:rPr>
          <w:rFonts w:ascii="Times New Roman" w:hAnsi="Times New Roman"/>
          <w:sz w:val="28"/>
          <w:szCs w:val="28"/>
        </w:rPr>
        <w:t>Симферопольское</w:t>
      </w:r>
      <w:r w:rsidRPr="004276FB">
        <w:rPr>
          <w:rFonts w:ascii="Times New Roman" w:hAnsi="Times New Roman"/>
          <w:sz w:val="28"/>
          <w:szCs w:val="28"/>
        </w:rPr>
        <w:t>»</w:t>
      </w:r>
      <w:r>
        <w:rPr>
          <w:rFonts w:ascii="Times New Roman" w:hAnsi="Times New Roman"/>
          <w:sz w:val="28"/>
          <w:szCs w:val="28"/>
        </w:rPr>
        <w:t>, Симферопольского района за 2014-2016 гг.</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275"/>
        <w:gridCol w:w="709"/>
        <w:gridCol w:w="1276"/>
        <w:gridCol w:w="992"/>
        <w:gridCol w:w="1420"/>
        <w:gridCol w:w="720"/>
      </w:tblGrid>
      <w:tr w:rsidR="0020787B" w:rsidRPr="004276FB" w:rsidTr="004F2093">
        <w:trPr>
          <w:cantSplit/>
          <w:trHeight w:val="410"/>
        </w:trPr>
        <w:tc>
          <w:tcPr>
            <w:tcW w:w="3148" w:type="dxa"/>
            <w:vMerge w:val="restart"/>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Статьи затрат,</w:t>
            </w:r>
          </w:p>
          <w:p w:rsidR="0020787B" w:rsidRPr="00221A74" w:rsidRDefault="0020787B" w:rsidP="004F2093">
            <w:pPr>
              <w:pStyle w:val="22"/>
              <w:spacing w:after="0" w:line="240" w:lineRule="auto"/>
              <w:ind w:left="0"/>
              <w:jc w:val="center"/>
              <w:rPr>
                <w:rFonts w:ascii="Times New Roman" w:hAnsi="Times New Roman" w:cs="Times New Roman"/>
                <w:sz w:val="28"/>
                <w:szCs w:val="28"/>
              </w:rPr>
            </w:pPr>
          </w:p>
        </w:tc>
        <w:tc>
          <w:tcPr>
            <w:tcW w:w="1984" w:type="dxa"/>
            <w:gridSpan w:val="2"/>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2014</w:t>
            </w:r>
            <w:r w:rsidRPr="00221A74">
              <w:rPr>
                <w:rFonts w:ascii="Times New Roman" w:hAnsi="Times New Roman" w:cs="Times New Roman"/>
                <w:sz w:val="28"/>
                <w:szCs w:val="28"/>
              </w:rPr>
              <w:t xml:space="preserve"> год</w:t>
            </w:r>
          </w:p>
        </w:tc>
        <w:tc>
          <w:tcPr>
            <w:tcW w:w="2268" w:type="dxa"/>
            <w:gridSpan w:val="2"/>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2015</w:t>
            </w:r>
            <w:r w:rsidRPr="00221A74">
              <w:rPr>
                <w:rFonts w:ascii="Times New Roman" w:hAnsi="Times New Roman" w:cs="Times New Roman"/>
                <w:sz w:val="28"/>
                <w:szCs w:val="28"/>
              </w:rPr>
              <w:t xml:space="preserve"> год</w:t>
            </w:r>
          </w:p>
        </w:tc>
        <w:tc>
          <w:tcPr>
            <w:tcW w:w="2140" w:type="dxa"/>
            <w:gridSpan w:val="2"/>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2016</w:t>
            </w:r>
            <w:r w:rsidRPr="00221A74">
              <w:rPr>
                <w:rFonts w:ascii="Times New Roman" w:hAnsi="Times New Roman" w:cs="Times New Roman"/>
                <w:sz w:val="28"/>
                <w:szCs w:val="28"/>
              </w:rPr>
              <w:t xml:space="preserve"> год</w:t>
            </w:r>
          </w:p>
        </w:tc>
      </w:tr>
      <w:tr w:rsidR="0020787B" w:rsidRPr="004276FB" w:rsidTr="004F2093">
        <w:trPr>
          <w:cantSplit/>
          <w:trHeight w:val="410"/>
        </w:trPr>
        <w:tc>
          <w:tcPr>
            <w:tcW w:w="3148" w:type="dxa"/>
            <w:vMerge/>
          </w:tcPr>
          <w:p w:rsidR="0020787B" w:rsidRPr="00221A74" w:rsidRDefault="0020787B" w:rsidP="004F2093">
            <w:pPr>
              <w:pStyle w:val="22"/>
              <w:spacing w:after="0" w:line="240" w:lineRule="auto"/>
              <w:ind w:left="0"/>
              <w:jc w:val="center"/>
              <w:rPr>
                <w:rFonts w:ascii="Times New Roman" w:hAnsi="Times New Roman" w:cs="Times New Roman"/>
                <w:sz w:val="28"/>
                <w:szCs w:val="28"/>
              </w:rPr>
            </w:pPr>
          </w:p>
        </w:tc>
        <w:tc>
          <w:tcPr>
            <w:tcW w:w="1275"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proofErr w:type="spellStart"/>
            <w:r w:rsidRPr="00221A74">
              <w:rPr>
                <w:rFonts w:ascii="Times New Roman" w:hAnsi="Times New Roman" w:cs="Times New Roman"/>
                <w:sz w:val="28"/>
                <w:szCs w:val="28"/>
              </w:rPr>
              <w:t>тыс.руб</w:t>
            </w:r>
            <w:proofErr w:type="spellEnd"/>
            <w:r w:rsidRPr="00221A74">
              <w:rPr>
                <w:rFonts w:ascii="Times New Roman" w:hAnsi="Times New Roman" w:cs="Times New Roman"/>
                <w:sz w:val="28"/>
                <w:szCs w:val="28"/>
              </w:rPr>
              <w:t>.</w:t>
            </w:r>
          </w:p>
        </w:tc>
        <w:tc>
          <w:tcPr>
            <w:tcW w:w="709"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w:t>
            </w:r>
          </w:p>
        </w:tc>
        <w:tc>
          <w:tcPr>
            <w:tcW w:w="1276"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proofErr w:type="spellStart"/>
            <w:r w:rsidRPr="00221A74">
              <w:rPr>
                <w:rFonts w:ascii="Times New Roman" w:hAnsi="Times New Roman" w:cs="Times New Roman"/>
                <w:sz w:val="28"/>
                <w:szCs w:val="28"/>
              </w:rPr>
              <w:t>тыс.руб</w:t>
            </w:r>
            <w:proofErr w:type="spellEnd"/>
            <w:r w:rsidRPr="00221A74">
              <w:rPr>
                <w:rFonts w:ascii="Times New Roman" w:hAnsi="Times New Roman" w:cs="Times New Roman"/>
                <w:sz w:val="28"/>
                <w:szCs w:val="28"/>
              </w:rPr>
              <w:t>.</w:t>
            </w:r>
          </w:p>
        </w:tc>
        <w:tc>
          <w:tcPr>
            <w:tcW w:w="992"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w:t>
            </w:r>
          </w:p>
        </w:tc>
        <w:tc>
          <w:tcPr>
            <w:tcW w:w="14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proofErr w:type="spellStart"/>
            <w:r w:rsidRPr="00221A74">
              <w:rPr>
                <w:rFonts w:ascii="Times New Roman" w:hAnsi="Times New Roman" w:cs="Times New Roman"/>
                <w:sz w:val="28"/>
                <w:szCs w:val="28"/>
              </w:rPr>
              <w:t>тыс.руб</w:t>
            </w:r>
            <w:proofErr w:type="spellEnd"/>
            <w:r w:rsidRPr="00221A74">
              <w:rPr>
                <w:rFonts w:ascii="Times New Roman" w:hAnsi="Times New Roman" w:cs="Times New Roman"/>
                <w:sz w:val="28"/>
                <w:szCs w:val="28"/>
              </w:rPr>
              <w:t>.</w:t>
            </w:r>
          </w:p>
        </w:tc>
        <w:tc>
          <w:tcPr>
            <w:tcW w:w="7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w:t>
            </w:r>
          </w:p>
        </w:tc>
      </w:tr>
      <w:tr w:rsidR="0020787B" w:rsidRPr="004276FB" w:rsidTr="004F2093">
        <w:tc>
          <w:tcPr>
            <w:tcW w:w="3148" w:type="dxa"/>
          </w:tcPr>
          <w:p w:rsidR="0020787B" w:rsidRPr="00221A74" w:rsidRDefault="0020787B" w:rsidP="004F2093">
            <w:pPr>
              <w:pStyle w:val="22"/>
              <w:spacing w:after="0" w:line="240" w:lineRule="auto"/>
              <w:ind w:left="0"/>
              <w:rPr>
                <w:rFonts w:ascii="Times New Roman" w:hAnsi="Times New Roman" w:cs="Times New Roman"/>
                <w:sz w:val="28"/>
                <w:szCs w:val="28"/>
              </w:rPr>
            </w:pPr>
            <w:r w:rsidRPr="00221A74">
              <w:rPr>
                <w:rFonts w:ascii="Times New Roman" w:hAnsi="Times New Roman" w:cs="Times New Roman"/>
                <w:sz w:val="28"/>
                <w:szCs w:val="28"/>
              </w:rPr>
              <w:t>Затраты на оплату труда</w:t>
            </w:r>
          </w:p>
        </w:tc>
        <w:tc>
          <w:tcPr>
            <w:tcW w:w="1275"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140 694</w:t>
            </w:r>
          </w:p>
        </w:tc>
        <w:tc>
          <w:tcPr>
            <w:tcW w:w="709"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29,9</w:t>
            </w:r>
          </w:p>
        </w:tc>
        <w:tc>
          <w:tcPr>
            <w:tcW w:w="1276"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100 643</w:t>
            </w:r>
          </w:p>
        </w:tc>
        <w:tc>
          <w:tcPr>
            <w:tcW w:w="992"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16,1</w:t>
            </w:r>
          </w:p>
        </w:tc>
        <w:tc>
          <w:tcPr>
            <w:tcW w:w="14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156 031</w:t>
            </w:r>
          </w:p>
        </w:tc>
        <w:tc>
          <w:tcPr>
            <w:tcW w:w="7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25,9</w:t>
            </w:r>
          </w:p>
        </w:tc>
      </w:tr>
      <w:tr w:rsidR="0020787B" w:rsidRPr="004276FB" w:rsidTr="004F2093">
        <w:tc>
          <w:tcPr>
            <w:tcW w:w="3148" w:type="dxa"/>
          </w:tcPr>
          <w:p w:rsidR="0020787B" w:rsidRPr="00221A74" w:rsidRDefault="0020787B" w:rsidP="004F2093">
            <w:pPr>
              <w:pStyle w:val="22"/>
              <w:spacing w:after="0" w:line="240" w:lineRule="auto"/>
              <w:ind w:left="0"/>
              <w:rPr>
                <w:rFonts w:ascii="Times New Roman" w:hAnsi="Times New Roman" w:cs="Times New Roman"/>
                <w:sz w:val="28"/>
                <w:szCs w:val="28"/>
              </w:rPr>
            </w:pPr>
            <w:r w:rsidRPr="00221A74">
              <w:rPr>
                <w:rFonts w:ascii="Times New Roman" w:hAnsi="Times New Roman" w:cs="Times New Roman"/>
                <w:sz w:val="28"/>
                <w:szCs w:val="28"/>
              </w:rPr>
              <w:t>Материальные затраты</w:t>
            </w:r>
          </w:p>
        </w:tc>
        <w:tc>
          <w:tcPr>
            <w:tcW w:w="1275"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227 016</w:t>
            </w:r>
          </w:p>
        </w:tc>
        <w:tc>
          <w:tcPr>
            <w:tcW w:w="709"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48,3</w:t>
            </w:r>
          </w:p>
        </w:tc>
        <w:tc>
          <w:tcPr>
            <w:tcW w:w="1276"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341 420</w:t>
            </w:r>
          </w:p>
        </w:tc>
        <w:tc>
          <w:tcPr>
            <w:tcW w:w="992"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54,5</w:t>
            </w:r>
          </w:p>
        </w:tc>
        <w:tc>
          <w:tcPr>
            <w:tcW w:w="14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382 791</w:t>
            </w:r>
          </w:p>
        </w:tc>
        <w:tc>
          <w:tcPr>
            <w:tcW w:w="7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63,6</w:t>
            </w:r>
          </w:p>
        </w:tc>
      </w:tr>
      <w:tr w:rsidR="0020787B" w:rsidRPr="004276FB" w:rsidTr="004F2093">
        <w:tc>
          <w:tcPr>
            <w:tcW w:w="3148" w:type="dxa"/>
          </w:tcPr>
          <w:p w:rsidR="0020787B" w:rsidRPr="00221A74" w:rsidRDefault="0020787B" w:rsidP="004F2093">
            <w:pPr>
              <w:pStyle w:val="22"/>
              <w:spacing w:after="0" w:line="240" w:lineRule="auto"/>
              <w:ind w:left="0"/>
              <w:rPr>
                <w:rFonts w:ascii="Times New Roman" w:hAnsi="Times New Roman" w:cs="Times New Roman"/>
                <w:sz w:val="28"/>
                <w:szCs w:val="28"/>
              </w:rPr>
            </w:pPr>
            <w:r w:rsidRPr="00221A74">
              <w:rPr>
                <w:rFonts w:ascii="Times New Roman" w:hAnsi="Times New Roman" w:cs="Times New Roman"/>
                <w:sz w:val="28"/>
                <w:szCs w:val="28"/>
              </w:rPr>
              <w:t>Амортизация основных средств</w:t>
            </w:r>
          </w:p>
        </w:tc>
        <w:tc>
          <w:tcPr>
            <w:tcW w:w="1275"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60 981</w:t>
            </w:r>
          </w:p>
        </w:tc>
        <w:tc>
          <w:tcPr>
            <w:tcW w:w="709"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12,9</w:t>
            </w:r>
          </w:p>
        </w:tc>
        <w:tc>
          <w:tcPr>
            <w:tcW w:w="1276"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75 985</w:t>
            </w:r>
          </w:p>
        </w:tc>
        <w:tc>
          <w:tcPr>
            <w:tcW w:w="992"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12,1</w:t>
            </w:r>
          </w:p>
        </w:tc>
        <w:tc>
          <w:tcPr>
            <w:tcW w:w="14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62 665</w:t>
            </w:r>
          </w:p>
        </w:tc>
        <w:tc>
          <w:tcPr>
            <w:tcW w:w="7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10,5</w:t>
            </w:r>
          </w:p>
        </w:tc>
      </w:tr>
      <w:tr w:rsidR="0020787B" w:rsidRPr="004276FB" w:rsidTr="004F2093">
        <w:trPr>
          <w:trHeight w:val="207"/>
        </w:trPr>
        <w:tc>
          <w:tcPr>
            <w:tcW w:w="3148" w:type="dxa"/>
          </w:tcPr>
          <w:p w:rsidR="0020787B" w:rsidRPr="00221A74" w:rsidRDefault="0020787B" w:rsidP="004F2093">
            <w:pPr>
              <w:pStyle w:val="22"/>
              <w:spacing w:after="0" w:line="240" w:lineRule="auto"/>
              <w:ind w:left="0"/>
              <w:rPr>
                <w:rFonts w:ascii="Times New Roman" w:hAnsi="Times New Roman" w:cs="Times New Roman"/>
                <w:sz w:val="28"/>
                <w:szCs w:val="28"/>
              </w:rPr>
            </w:pPr>
            <w:r w:rsidRPr="00221A74">
              <w:rPr>
                <w:rFonts w:ascii="Times New Roman" w:hAnsi="Times New Roman" w:cs="Times New Roman"/>
                <w:sz w:val="28"/>
                <w:szCs w:val="28"/>
              </w:rPr>
              <w:t>Прочие затраты</w:t>
            </w:r>
          </w:p>
        </w:tc>
        <w:tc>
          <w:tcPr>
            <w:tcW w:w="1275"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41 520</w:t>
            </w:r>
          </w:p>
        </w:tc>
        <w:tc>
          <w:tcPr>
            <w:tcW w:w="709"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8,9</w:t>
            </w:r>
          </w:p>
        </w:tc>
        <w:tc>
          <w:tcPr>
            <w:tcW w:w="1276"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108 176</w:t>
            </w:r>
          </w:p>
        </w:tc>
        <w:tc>
          <w:tcPr>
            <w:tcW w:w="992"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17,3</w:t>
            </w:r>
          </w:p>
        </w:tc>
        <w:tc>
          <w:tcPr>
            <w:tcW w:w="14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206</w:t>
            </w:r>
          </w:p>
        </w:tc>
        <w:tc>
          <w:tcPr>
            <w:tcW w:w="7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0,03</w:t>
            </w:r>
          </w:p>
        </w:tc>
      </w:tr>
      <w:tr w:rsidR="0020787B" w:rsidRPr="004276FB" w:rsidTr="004F2093">
        <w:tc>
          <w:tcPr>
            <w:tcW w:w="3148" w:type="dxa"/>
          </w:tcPr>
          <w:p w:rsidR="0020787B" w:rsidRPr="00221A74" w:rsidRDefault="0020787B" w:rsidP="004F2093">
            <w:pPr>
              <w:pStyle w:val="22"/>
              <w:spacing w:after="0" w:line="240" w:lineRule="auto"/>
              <w:ind w:left="0"/>
              <w:rPr>
                <w:rFonts w:ascii="Times New Roman" w:hAnsi="Times New Roman" w:cs="Times New Roman"/>
                <w:sz w:val="28"/>
                <w:szCs w:val="28"/>
              </w:rPr>
            </w:pPr>
            <w:r w:rsidRPr="00221A74">
              <w:rPr>
                <w:rFonts w:ascii="Times New Roman" w:hAnsi="Times New Roman" w:cs="Times New Roman"/>
                <w:sz w:val="28"/>
                <w:szCs w:val="28"/>
              </w:rPr>
              <w:t>Всего затрат</w:t>
            </w:r>
          </w:p>
        </w:tc>
        <w:tc>
          <w:tcPr>
            <w:tcW w:w="1275"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470 211</w:t>
            </w:r>
          </w:p>
        </w:tc>
        <w:tc>
          <w:tcPr>
            <w:tcW w:w="709"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100</w:t>
            </w:r>
          </w:p>
        </w:tc>
        <w:tc>
          <w:tcPr>
            <w:tcW w:w="1276"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626 224</w:t>
            </w:r>
          </w:p>
        </w:tc>
        <w:tc>
          <w:tcPr>
            <w:tcW w:w="992"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100</w:t>
            </w:r>
          </w:p>
        </w:tc>
        <w:tc>
          <w:tcPr>
            <w:tcW w:w="14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601 693</w:t>
            </w:r>
          </w:p>
        </w:tc>
        <w:tc>
          <w:tcPr>
            <w:tcW w:w="7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100</w:t>
            </w:r>
          </w:p>
        </w:tc>
      </w:tr>
    </w:tbl>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финансовой отчетности предприятия </w:t>
      </w:r>
    </w:p>
    <w:p w:rsidR="0020787B" w:rsidRDefault="0020787B" w:rsidP="0020787B">
      <w:pPr>
        <w:pStyle w:val="a6"/>
        <w:spacing w:after="0" w:line="360" w:lineRule="auto"/>
        <w:ind w:left="0" w:firstLine="709"/>
        <w:jc w:val="both"/>
        <w:rPr>
          <w:rFonts w:ascii="Times New Roman" w:hAnsi="Times New Roman"/>
          <w:sz w:val="28"/>
          <w:szCs w:val="28"/>
        </w:rPr>
      </w:pPr>
      <w:r w:rsidRPr="004276FB">
        <w:rPr>
          <w:rFonts w:ascii="Times New Roman" w:hAnsi="Times New Roman"/>
          <w:sz w:val="28"/>
          <w:szCs w:val="28"/>
        </w:rPr>
        <w:t>Анализируя данные табл.</w:t>
      </w:r>
      <w:r>
        <w:rPr>
          <w:rFonts w:ascii="Times New Roman" w:hAnsi="Times New Roman"/>
          <w:sz w:val="28"/>
          <w:szCs w:val="28"/>
        </w:rPr>
        <w:t xml:space="preserve"> 2.2</w:t>
      </w:r>
      <w:r w:rsidRPr="004276FB">
        <w:rPr>
          <w:rFonts w:ascii="Times New Roman" w:hAnsi="Times New Roman"/>
          <w:sz w:val="28"/>
          <w:szCs w:val="28"/>
        </w:rPr>
        <w:t xml:space="preserve">, можно отметить, что наибольший удельный вес в структуре расходов </w:t>
      </w:r>
      <w:r>
        <w:rPr>
          <w:rFonts w:ascii="Times New Roman" w:hAnsi="Times New Roman"/>
          <w:sz w:val="28"/>
          <w:szCs w:val="28"/>
        </w:rPr>
        <w:t>ООО</w:t>
      </w:r>
      <w:r w:rsidRPr="004276FB">
        <w:rPr>
          <w:rFonts w:ascii="Times New Roman" w:hAnsi="Times New Roman"/>
          <w:sz w:val="28"/>
          <w:szCs w:val="28"/>
        </w:rPr>
        <w:t xml:space="preserve"> «</w:t>
      </w:r>
      <w:r>
        <w:rPr>
          <w:rFonts w:ascii="Times New Roman" w:hAnsi="Times New Roman"/>
          <w:sz w:val="28"/>
          <w:szCs w:val="28"/>
        </w:rPr>
        <w:t>Симферопольское</w:t>
      </w:r>
      <w:r w:rsidRPr="004276FB">
        <w:rPr>
          <w:rFonts w:ascii="Times New Roman" w:hAnsi="Times New Roman"/>
          <w:sz w:val="28"/>
          <w:szCs w:val="28"/>
        </w:rPr>
        <w:t>» занимают материальные затраты, прич</w:t>
      </w:r>
      <w:r>
        <w:rPr>
          <w:rFonts w:ascii="Times New Roman" w:hAnsi="Times New Roman"/>
          <w:sz w:val="28"/>
          <w:szCs w:val="28"/>
        </w:rPr>
        <w:t>ем их доля увеличивается от 48,3 % в 2014 году до 63,6 % в 2016</w:t>
      </w:r>
      <w:r w:rsidRPr="004276FB">
        <w:rPr>
          <w:rFonts w:ascii="Times New Roman" w:hAnsi="Times New Roman"/>
          <w:sz w:val="28"/>
          <w:szCs w:val="28"/>
        </w:rPr>
        <w:t xml:space="preserve"> году. Следующая по значимости статья – оплата труда, занимающая от </w:t>
      </w:r>
      <w:r>
        <w:rPr>
          <w:rFonts w:ascii="Times New Roman" w:hAnsi="Times New Roman"/>
          <w:sz w:val="28"/>
          <w:szCs w:val="28"/>
        </w:rPr>
        <w:t>29,9 % в 2014</w:t>
      </w:r>
      <w:r w:rsidRPr="004276FB">
        <w:rPr>
          <w:rFonts w:ascii="Times New Roman" w:hAnsi="Times New Roman"/>
          <w:sz w:val="28"/>
          <w:szCs w:val="28"/>
        </w:rPr>
        <w:t xml:space="preserve"> году д</w:t>
      </w:r>
      <w:r>
        <w:rPr>
          <w:rFonts w:ascii="Times New Roman" w:hAnsi="Times New Roman"/>
          <w:sz w:val="28"/>
          <w:szCs w:val="28"/>
        </w:rPr>
        <w:t>о 25,9</w:t>
      </w:r>
      <w:r w:rsidRPr="004276FB">
        <w:rPr>
          <w:rFonts w:ascii="Times New Roman" w:hAnsi="Times New Roman"/>
          <w:sz w:val="28"/>
          <w:szCs w:val="28"/>
        </w:rPr>
        <w:t xml:space="preserve"> % в</w:t>
      </w:r>
      <w:r>
        <w:rPr>
          <w:rFonts w:ascii="Times New Roman" w:hAnsi="Times New Roman"/>
          <w:sz w:val="28"/>
          <w:szCs w:val="28"/>
        </w:rPr>
        <w:t xml:space="preserve"> 2016</w:t>
      </w:r>
      <w:r w:rsidRPr="004276FB">
        <w:rPr>
          <w:rFonts w:ascii="Times New Roman" w:hAnsi="Times New Roman"/>
          <w:sz w:val="28"/>
          <w:szCs w:val="28"/>
        </w:rPr>
        <w:t xml:space="preserve"> году в общей структуре затрат</w:t>
      </w:r>
      <w:r>
        <w:rPr>
          <w:rFonts w:ascii="Times New Roman" w:hAnsi="Times New Roman"/>
          <w:sz w:val="28"/>
          <w:szCs w:val="28"/>
        </w:rPr>
        <w:t xml:space="preserve">. </w:t>
      </w:r>
      <w:r w:rsidRPr="004276FB">
        <w:rPr>
          <w:rFonts w:ascii="Times New Roman" w:hAnsi="Times New Roman"/>
          <w:sz w:val="28"/>
          <w:szCs w:val="28"/>
        </w:rPr>
        <w:t>Изменения прочих статей затрат, включая амортизационные начисления, в течение анализируемого периода, были незначительными и составили в сред</w:t>
      </w:r>
      <w:r>
        <w:rPr>
          <w:rFonts w:ascii="Times New Roman" w:hAnsi="Times New Roman"/>
          <w:sz w:val="28"/>
          <w:szCs w:val="28"/>
        </w:rPr>
        <w:t xml:space="preserve">нем 10,53 </w:t>
      </w:r>
      <w:r w:rsidRPr="004276FB">
        <w:rPr>
          <w:rFonts w:ascii="Times New Roman" w:hAnsi="Times New Roman"/>
          <w:sz w:val="28"/>
          <w:szCs w:val="28"/>
        </w:rPr>
        <w:t>% общей суммы затрат</w:t>
      </w:r>
      <w:r>
        <w:rPr>
          <w:rFonts w:ascii="Times New Roman" w:hAnsi="Times New Roman"/>
          <w:sz w:val="28"/>
          <w:szCs w:val="28"/>
        </w:rPr>
        <w:t xml:space="preserve"> в 2016 году</w:t>
      </w:r>
      <w:r w:rsidRPr="004276FB">
        <w:rPr>
          <w:rFonts w:ascii="Times New Roman" w:hAnsi="Times New Roman"/>
          <w:sz w:val="28"/>
          <w:szCs w:val="28"/>
        </w:rPr>
        <w:t>.</w:t>
      </w:r>
    </w:p>
    <w:p w:rsidR="0020787B" w:rsidRDefault="0020787B" w:rsidP="0020787B">
      <w:pPr>
        <w:pStyle w:val="a6"/>
        <w:spacing w:after="0" w:line="360" w:lineRule="auto"/>
        <w:ind w:left="0" w:firstLine="709"/>
        <w:jc w:val="both"/>
        <w:rPr>
          <w:rFonts w:ascii="Times New Roman" w:hAnsi="Times New Roman"/>
          <w:sz w:val="28"/>
          <w:szCs w:val="28"/>
        </w:rPr>
      </w:pPr>
      <w:r w:rsidRPr="004276FB">
        <w:rPr>
          <w:rFonts w:ascii="Times New Roman" w:hAnsi="Times New Roman"/>
          <w:sz w:val="28"/>
          <w:szCs w:val="28"/>
        </w:rPr>
        <w:t xml:space="preserve">Финансовые результаты деятельности предприятия характеризуются суммой полученной прибыли и уровнем рентабельности. </w:t>
      </w:r>
      <w:r w:rsidRPr="00422512">
        <w:rPr>
          <w:rFonts w:ascii="Times New Roman" w:hAnsi="Times New Roman"/>
          <w:sz w:val="28"/>
          <w:szCs w:val="28"/>
        </w:rPr>
        <w:t>Прибыль - это превышение всех доходов фирмы над её затратами</w:t>
      </w:r>
      <w:r>
        <w:rPr>
          <w:rFonts w:ascii="Times New Roman" w:hAnsi="Times New Roman"/>
          <w:sz w:val="28"/>
          <w:szCs w:val="28"/>
        </w:rPr>
        <w:t xml:space="preserve">. </w:t>
      </w:r>
      <w:r w:rsidRPr="00422512">
        <w:rPr>
          <w:rFonts w:ascii="Times New Roman" w:hAnsi="Times New Roman"/>
          <w:sz w:val="28"/>
          <w:szCs w:val="28"/>
        </w:rPr>
        <w:t>Уровень рентабельности – это обобщающий показатель эффективной работы предприятия, отражающий прибыльность относительно определенных базовых основ</w:t>
      </w:r>
      <w:r>
        <w:rPr>
          <w:rFonts w:ascii="Times New Roman" w:hAnsi="Times New Roman"/>
          <w:sz w:val="28"/>
          <w:szCs w:val="28"/>
        </w:rPr>
        <w:t xml:space="preserve">. </w:t>
      </w:r>
      <w:r w:rsidRPr="004276FB">
        <w:rPr>
          <w:rFonts w:ascii="Times New Roman" w:hAnsi="Times New Roman"/>
          <w:sz w:val="28"/>
          <w:szCs w:val="28"/>
        </w:rPr>
        <w:t xml:space="preserve">Размер прибыли и уровень рентабельности деятельности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 за период 2014-2016</w:t>
      </w:r>
      <w:r w:rsidRPr="004276FB">
        <w:rPr>
          <w:rFonts w:ascii="Times New Roman" w:hAnsi="Times New Roman"/>
          <w:sz w:val="28"/>
          <w:szCs w:val="28"/>
        </w:rPr>
        <w:t xml:space="preserve"> гг. представлены в табл</w:t>
      </w:r>
      <w:r>
        <w:rPr>
          <w:rFonts w:ascii="Times New Roman" w:hAnsi="Times New Roman"/>
          <w:sz w:val="28"/>
          <w:szCs w:val="28"/>
        </w:rPr>
        <w:t>ице 2.3.</w:t>
      </w:r>
    </w:p>
    <w:p w:rsidR="0020787B" w:rsidRDefault="0020787B" w:rsidP="0020787B">
      <w:pPr>
        <w:pStyle w:val="a6"/>
        <w:spacing w:after="0" w:line="360" w:lineRule="auto"/>
        <w:ind w:left="0"/>
        <w:jc w:val="both"/>
        <w:rPr>
          <w:rFonts w:ascii="Times New Roman" w:hAnsi="Times New Roman"/>
          <w:sz w:val="28"/>
          <w:szCs w:val="28"/>
        </w:rPr>
      </w:pPr>
    </w:p>
    <w:p w:rsidR="0020787B" w:rsidRPr="004276FB" w:rsidRDefault="0020787B" w:rsidP="0020787B">
      <w:pPr>
        <w:pStyle w:val="a6"/>
        <w:spacing w:after="0" w:line="360" w:lineRule="auto"/>
        <w:ind w:left="0" w:firstLine="708"/>
        <w:jc w:val="both"/>
        <w:rPr>
          <w:rFonts w:ascii="Times New Roman" w:hAnsi="Times New Roman"/>
          <w:sz w:val="28"/>
          <w:szCs w:val="28"/>
        </w:rPr>
      </w:pPr>
      <w:r>
        <w:rPr>
          <w:rFonts w:ascii="Times New Roman" w:hAnsi="Times New Roman"/>
          <w:sz w:val="28"/>
          <w:szCs w:val="28"/>
        </w:rPr>
        <w:lastRenderedPageBreak/>
        <w:t>Таблица 2.3</w:t>
      </w:r>
      <w:r w:rsidRPr="004276FB">
        <w:rPr>
          <w:rFonts w:ascii="Times New Roman" w:hAnsi="Times New Roman"/>
          <w:sz w:val="28"/>
          <w:szCs w:val="28"/>
        </w:rPr>
        <w:t xml:space="preserve"> - Показатели прибыли и рентабельности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w:t>
      </w:r>
      <w:r>
        <w:rPr>
          <w:rFonts w:ascii="Times New Roman" w:hAnsi="Times New Roman"/>
          <w:sz w:val="28"/>
          <w:szCs w:val="28"/>
        </w:rPr>
        <w:t xml:space="preserve"> Симферопольского района, 2014-2016 гг.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305"/>
        <w:gridCol w:w="1417"/>
        <w:gridCol w:w="1418"/>
        <w:gridCol w:w="1676"/>
      </w:tblGrid>
      <w:tr w:rsidR="0020787B" w:rsidRPr="004276FB" w:rsidTr="004F2093">
        <w:trPr>
          <w:trHeight w:val="830"/>
        </w:trPr>
        <w:tc>
          <w:tcPr>
            <w:tcW w:w="3544" w:type="dxa"/>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sidRPr="00706FC4">
              <w:rPr>
                <w:rFonts w:ascii="Times New Roman" w:hAnsi="Times New Roman"/>
                <w:sz w:val="24"/>
                <w:szCs w:val="24"/>
              </w:rPr>
              <w:t>Показатели</w:t>
            </w:r>
          </w:p>
        </w:tc>
        <w:tc>
          <w:tcPr>
            <w:tcW w:w="1305" w:type="dxa"/>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2014</w:t>
            </w:r>
            <w:r w:rsidRPr="00706FC4">
              <w:rPr>
                <w:rFonts w:ascii="Times New Roman" w:hAnsi="Times New Roman"/>
                <w:sz w:val="24"/>
                <w:szCs w:val="24"/>
              </w:rPr>
              <w:t xml:space="preserve"> год</w:t>
            </w:r>
          </w:p>
        </w:tc>
        <w:tc>
          <w:tcPr>
            <w:tcW w:w="1417" w:type="dxa"/>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sidRPr="00706FC4">
              <w:rPr>
                <w:rFonts w:ascii="Times New Roman" w:hAnsi="Times New Roman"/>
                <w:sz w:val="24"/>
                <w:szCs w:val="24"/>
              </w:rPr>
              <w:t>2</w:t>
            </w:r>
            <w:r>
              <w:rPr>
                <w:rFonts w:ascii="Times New Roman" w:hAnsi="Times New Roman"/>
                <w:sz w:val="24"/>
                <w:szCs w:val="24"/>
              </w:rPr>
              <w:t>015</w:t>
            </w:r>
            <w:r w:rsidRPr="00706FC4">
              <w:rPr>
                <w:rFonts w:ascii="Times New Roman" w:hAnsi="Times New Roman"/>
                <w:sz w:val="24"/>
                <w:szCs w:val="24"/>
              </w:rPr>
              <w:t xml:space="preserve"> год</w:t>
            </w:r>
          </w:p>
        </w:tc>
        <w:tc>
          <w:tcPr>
            <w:tcW w:w="1418" w:type="dxa"/>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2016</w:t>
            </w:r>
            <w:r w:rsidRPr="00706FC4">
              <w:rPr>
                <w:rFonts w:ascii="Times New Roman" w:hAnsi="Times New Roman"/>
                <w:sz w:val="24"/>
                <w:szCs w:val="24"/>
              </w:rPr>
              <w:t xml:space="preserve"> год</w:t>
            </w:r>
          </w:p>
        </w:tc>
        <w:tc>
          <w:tcPr>
            <w:tcW w:w="1676" w:type="dxa"/>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2016 год в % к 2014</w:t>
            </w:r>
            <w:r w:rsidRPr="00FB56BB">
              <w:rPr>
                <w:rFonts w:ascii="Times New Roman" w:hAnsi="Times New Roman"/>
                <w:sz w:val="24"/>
                <w:szCs w:val="24"/>
              </w:rPr>
              <w:t xml:space="preserve"> году</w:t>
            </w:r>
          </w:p>
        </w:tc>
      </w:tr>
      <w:tr w:rsidR="0020787B" w:rsidRPr="004276FB" w:rsidTr="004F2093">
        <w:tc>
          <w:tcPr>
            <w:tcW w:w="3544" w:type="dxa"/>
          </w:tcPr>
          <w:p w:rsidR="0020787B" w:rsidRPr="00706FC4" w:rsidRDefault="0020787B" w:rsidP="004F2093">
            <w:pPr>
              <w:pStyle w:val="a6"/>
              <w:spacing w:after="0" w:line="240" w:lineRule="auto"/>
              <w:ind w:left="0"/>
              <w:rPr>
                <w:rFonts w:ascii="Times New Roman" w:hAnsi="Times New Roman"/>
                <w:sz w:val="24"/>
                <w:szCs w:val="24"/>
              </w:rPr>
            </w:pPr>
            <w:r w:rsidRPr="00706FC4">
              <w:rPr>
                <w:rFonts w:ascii="Times New Roman" w:hAnsi="Times New Roman"/>
                <w:sz w:val="24"/>
                <w:szCs w:val="24"/>
              </w:rPr>
              <w:t>Себестоимость продукции, тыс. руб.</w:t>
            </w:r>
          </w:p>
        </w:tc>
        <w:tc>
          <w:tcPr>
            <w:tcW w:w="1305"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300 387</w:t>
            </w:r>
          </w:p>
        </w:tc>
        <w:tc>
          <w:tcPr>
            <w:tcW w:w="1417"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249 200</w:t>
            </w:r>
          </w:p>
        </w:tc>
        <w:tc>
          <w:tcPr>
            <w:tcW w:w="141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713 684</w:t>
            </w:r>
          </w:p>
        </w:tc>
        <w:tc>
          <w:tcPr>
            <w:tcW w:w="1676" w:type="dxa"/>
            <w:shd w:val="clear" w:color="auto" w:fill="auto"/>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237,5</w:t>
            </w:r>
          </w:p>
        </w:tc>
      </w:tr>
      <w:tr w:rsidR="0020787B" w:rsidRPr="004276FB" w:rsidTr="004F2093">
        <w:tc>
          <w:tcPr>
            <w:tcW w:w="3544" w:type="dxa"/>
          </w:tcPr>
          <w:p w:rsidR="0020787B" w:rsidRPr="00706FC4" w:rsidRDefault="0020787B" w:rsidP="004F2093">
            <w:pPr>
              <w:pStyle w:val="a6"/>
              <w:spacing w:after="0" w:line="240" w:lineRule="auto"/>
              <w:ind w:left="0"/>
              <w:rPr>
                <w:rFonts w:ascii="Times New Roman" w:hAnsi="Times New Roman"/>
                <w:sz w:val="24"/>
                <w:szCs w:val="24"/>
              </w:rPr>
            </w:pPr>
            <w:r w:rsidRPr="00706FC4">
              <w:rPr>
                <w:rFonts w:ascii="Times New Roman" w:hAnsi="Times New Roman"/>
                <w:sz w:val="24"/>
                <w:szCs w:val="24"/>
              </w:rPr>
              <w:t xml:space="preserve">Валовая прибыль, </w:t>
            </w:r>
            <w:proofErr w:type="spellStart"/>
            <w:r w:rsidRPr="00706FC4">
              <w:rPr>
                <w:rFonts w:ascii="Times New Roman" w:hAnsi="Times New Roman"/>
                <w:sz w:val="24"/>
                <w:szCs w:val="24"/>
              </w:rPr>
              <w:t>тыс.руб</w:t>
            </w:r>
            <w:proofErr w:type="spellEnd"/>
            <w:r w:rsidRPr="00706FC4">
              <w:rPr>
                <w:rFonts w:ascii="Times New Roman" w:hAnsi="Times New Roman"/>
                <w:sz w:val="24"/>
                <w:szCs w:val="24"/>
              </w:rPr>
              <w:t>.</w:t>
            </w:r>
          </w:p>
        </w:tc>
        <w:tc>
          <w:tcPr>
            <w:tcW w:w="1305"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370 260</w:t>
            </w:r>
          </w:p>
        </w:tc>
        <w:tc>
          <w:tcPr>
            <w:tcW w:w="1417"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73 741</w:t>
            </w:r>
          </w:p>
        </w:tc>
        <w:tc>
          <w:tcPr>
            <w:tcW w:w="141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451 759</w:t>
            </w:r>
          </w:p>
        </w:tc>
        <w:tc>
          <w:tcPr>
            <w:tcW w:w="1676" w:type="dxa"/>
            <w:shd w:val="clear" w:color="auto" w:fill="auto"/>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122,0</w:t>
            </w:r>
          </w:p>
        </w:tc>
      </w:tr>
      <w:tr w:rsidR="0020787B" w:rsidRPr="004276FB" w:rsidTr="004F2093">
        <w:tc>
          <w:tcPr>
            <w:tcW w:w="3544" w:type="dxa"/>
          </w:tcPr>
          <w:p w:rsidR="0020787B" w:rsidRPr="00706FC4" w:rsidRDefault="0020787B" w:rsidP="004F2093">
            <w:pPr>
              <w:pStyle w:val="a6"/>
              <w:spacing w:after="0" w:line="240" w:lineRule="auto"/>
              <w:ind w:left="0"/>
              <w:rPr>
                <w:rFonts w:ascii="Times New Roman" w:hAnsi="Times New Roman"/>
                <w:sz w:val="24"/>
                <w:szCs w:val="24"/>
              </w:rPr>
            </w:pPr>
            <w:r w:rsidRPr="00706FC4">
              <w:rPr>
                <w:rFonts w:ascii="Times New Roman" w:hAnsi="Times New Roman"/>
                <w:sz w:val="24"/>
                <w:szCs w:val="24"/>
              </w:rPr>
              <w:t xml:space="preserve">Сумма налогов, </w:t>
            </w:r>
            <w:proofErr w:type="spellStart"/>
            <w:r w:rsidRPr="00706FC4">
              <w:rPr>
                <w:rFonts w:ascii="Times New Roman" w:hAnsi="Times New Roman"/>
                <w:sz w:val="24"/>
                <w:szCs w:val="24"/>
              </w:rPr>
              <w:t>тыс.руб</w:t>
            </w:r>
            <w:proofErr w:type="spellEnd"/>
            <w:r w:rsidRPr="00706FC4">
              <w:rPr>
                <w:rFonts w:ascii="Times New Roman" w:hAnsi="Times New Roman"/>
                <w:sz w:val="24"/>
                <w:szCs w:val="24"/>
              </w:rPr>
              <w:t>.</w:t>
            </w:r>
          </w:p>
        </w:tc>
        <w:tc>
          <w:tcPr>
            <w:tcW w:w="1305"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32 540</w:t>
            </w:r>
          </w:p>
        </w:tc>
        <w:tc>
          <w:tcPr>
            <w:tcW w:w="1676" w:type="dxa"/>
            <w:shd w:val="clear" w:color="auto" w:fill="auto"/>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w:t>
            </w:r>
          </w:p>
        </w:tc>
      </w:tr>
      <w:tr w:rsidR="0020787B" w:rsidRPr="004276FB" w:rsidTr="004F2093">
        <w:tc>
          <w:tcPr>
            <w:tcW w:w="3544" w:type="dxa"/>
          </w:tcPr>
          <w:p w:rsidR="0020787B" w:rsidRPr="00706FC4" w:rsidRDefault="0020787B" w:rsidP="004F2093">
            <w:pPr>
              <w:pStyle w:val="a6"/>
              <w:spacing w:after="0" w:line="240" w:lineRule="auto"/>
              <w:ind w:left="0"/>
              <w:rPr>
                <w:rFonts w:ascii="Times New Roman" w:hAnsi="Times New Roman"/>
                <w:sz w:val="24"/>
                <w:szCs w:val="24"/>
              </w:rPr>
            </w:pPr>
            <w:r w:rsidRPr="00706FC4">
              <w:rPr>
                <w:rFonts w:ascii="Times New Roman" w:hAnsi="Times New Roman"/>
                <w:sz w:val="24"/>
                <w:szCs w:val="24"/>
              </w:rPr>
              <w:t xml:space="preserve">Чистая прибыль, </w:t>
            </w:r>
            <w:proofErr w:type="spellStart"/>
            <w:r w:rsidRPr="00706FC4">
              <w:rPr>
                <w:rFonts w:ascii="Times New Roman" w:hAnsi="Times New Roman"/>
                <w:sz w:val="24"/>
                <w:szCs w:val="24"/>
              </w:rPr>
              <w:t>тыс.руб</w:t>
            </w:r>
            <w:proofErr w:type="spellEnd"/>
            <w:r w:rsidRPr="00706FC4">
              <w:rPr>
                <w:rFonts w:ascii="Times New Roman" w:hAnsi="Times New Roman"/>
                <w:sz w:val="24"/>
                <w:szCs w:val="24"/>
              </w:rPr>
              <w:t>.</w:t>
            </w:r>
          </w:p>
        </w:tc>
        <w:tc>
          <w:tcPr>
            <w:tcW w:w="1305"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199 866</w:t>
            </w:r>
          </w:p>
        </w:tc>
        <w:tc>
          <w:tcPr>
            <w:tcW w:w="1417"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-370 457</w:t>
            </w:r>
          </w:p>
        </w:tc>
        <w:tc>
          <w:tcPr>
            <w:tcW w:w="141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1 394 054</w:t>
            </w:r>
          </w:p>
        </w:tc>
        <w:tc>
          <w:tcPr>
            <w:tcW w:w="1676" w:type="dxa"/>
            <w:shd w:val="clear" w:color="auto" w:fill="auto"/>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697,4</w:t>
            </w:r>
          </w:p>
        </w:tc>
      </w:tr>
      <w:tr w:rsidR="0020787B" w:rsidRPr="004276FB" w:rsidTr="004F2093">
        <w:tc>
          <w:tcPr>
            <w:tcW w:w="3544" w:type="dxa"/>
          </w:tcPr>
          <w:p w:rsidR="0020787B" w:rsidRPr="00706FC4" w:rsidRDefault="0020787B" w:rsidP="004F2093">
            <w:pPr>
              <w:pStyle w:val="a6"/>
              <w:spacing w:after="0" w:line="240" w:lineRule="auto"/>
              <w:ind w:left="0"/>
              <w:rPr>
                <w:rFonts w:ascii="Times New Roman" w:hAnsi="Times New Roman"/>
                <w:sz w:val="24"/>
                <w:szCs w:val="24"/>
              </w:rPr>
            </w:pPr>
            <w:r w:rsidRPr="00706FC4">
              <w:rPr>
                <w:rFonts w:ascii="Times New Roman" w:hAnsi="Times New Roman"/>
                <w:sz w:val="24"/>
                <w:szCs w:val="24"/>
              </w:rPr>
              <w:t>Уровень рентабельности, %</w:t>
            </w:r>
          </w:p>
        </w:tc>
        <w:tc>
          <w:tcPr>
            <w:tcW w:w="1305"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66,5</w:t>
            </w:r>
          </w:p>
        </w:tc>
        <w:tc>
          <w:tcPr>
            <w:tcW w:w="1417"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-148,6</w:t>
            </w:r>
          </w:p>
        </w:tc>
        <w:tc>
          <w:tcPr>
            <w:tcW w:w="141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195,3</w:t>
            </w:r>
          </w:p>
        </w:tc>
        <w:tc>
          <w:tcPr>
            <w:tcW w:w="1676" w:type="dxa"/>
            <w:shd w:val="clear" w:color="auto" w:fill="auto"/>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293,6</w:t>
            </w:r>
          </w:p>
        </w:tc>
      </w:tr>
    </w:tbl>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финансовой отчетности предприятия </w:t>
      </w:r>
    </w:p>
    <w:p w:rsidR="0020787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Ана</w:t>
      </w:r>
      <w:r>
        <w:rPr>
          <w:rFonts w:ascii="Times New Roman" w:hAnsi="Times New Roman"/>
          <w:sz w:val="28"/>
          <w:szCs w:val="28"/>
        </w:rPr>
        <w:t>лизируя динамику данных таблицы 2.3</w:t>
      </w:r>
      <w:r w:rsidRPr="004276FB">
        <w:rPr>
          <w:rFonts w:ascii="Times New Roman" w:hAnsi="Times New Roman"/>
          <w:sz w:val="28"/>
          <w:szCs w:val="28"/>
        </w:rPr>
        <w:t xml:space="preserve">, можно отметить рост основных показателей эффективности работы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 Так, в 2016</w:t>
      </w:r>
      <w:r w:rsidRPr="004276FB">
        <w:rPr>
          <w:rFonts w:ascii="Times New Roman" w:hAnsi="Times New Roman"/>
          <w:sz w:val="28"/>
          <w:szCs w:val="28"/>
        </w:rPr>
        <w:t xml:space="preserve"> году сумма чистой прибыли возросла п</w:t>
      </w:r>
      <w:r>
        <w:rPr>
          <w:rFonts w:ascii="Times New Roman" w:hAnsi="Times New Roman"/>
          <w:sz w:val="28"/>
          <w:szCs w:val="28"/>
        </w:rPr>
        <w:t>о сравнению с 2014 годом на 1 194 188</w:t>
      </w:r>
      <w:r w:rsidRPr="004276FB">
        <w:rPr>
          <w:rFonts w:ascii="Times New Roman" w:hAnsi="Times New Roman"/>
          <w:sz w:val="28"/>
          <w:szCs w:val="28"/>
        </w:rPr>
        <w:t xml:space="preserve"> тыс. руб., уровень рентабельности – с </w:t>
      </w:r>
      <w:r>
        <w:rPr>
          <w:rFonts w:ascii="Times New Roman" w:hAnsi="Times New Roman"/>
          <w:sz w:val="28"/>
          <w:szCs w:val="28"/>
        </w:rPr>
        <w:t>66,5</w:t>
      </w:r>
      <w:r w:rsidRPr="004276FB">
        <w:rPr>
          <w:rFonts w:ascii="Times New Roman" w:hAnsi="Times New Roman"/>
          <w:sz w:val="28"/>
          <w:szCs w:val="28"/>
        </w:rPr>
        <w:t xml:space="preserve"> % до </w:t>
      </w:r>
      <w:r>
        <w:rPr>
          <w:rFonts w:ascii="Times New Roman" w:hAnsi="Times New Roman"/>
          <w:sz w:val="28"/>
          <w:szCs w:val="28"/>
        </w:rPr>
        <w:t>195,3</w:t>
      </w:r>
      <w:r w:rsidRPr="004276FB">
        <w:rPr>
          <w:rFonts w:ascii="Times New Roman" w:hAnsi="Times New Roman"/>
          <w:sz w:val="28"/>
          <w:szCs w:val="28"/>
        </w:rPr>
        <w:t xml:space="preserve">%. </w:t>
      </w:r>
    </w:p>
    <w:p w:rsidR="0020787B" w:rsidRPr="004276FB" w:rsidRDefault="0020787B" w:rsidP="0020787B">
      <w:pPr>
        <w:autoSpaceDE w:val="0"/>
        <w:autoSpaceDN w:val="0"/>
        <w:adjustRightInd w:val="0"/>
        <w:spacing w:after="0" w:line="360" w:lineRule="auto"/>
        <w:ind w:firstLine="709"/>
        <w:jc w:val="both"/>
        <w:rPr>
          <w:rFonts w:ascii="Times New Roman" w:hAnsi="Times New Roman"/>
          <w:sz w:val="28"/>
          <w:szCs w:val="28"/>
        </w:rPr>
      </w:pPr>
      <w:r w:rsidRPr="004276FB">
        <w:rPr>
          <w:rFonts w:ascii="Times New Roman" w:hAnsi="Times New Roman"/>
          <w:sz w:val="28"/>
          <w:szCs w:val="28"/>
        </w:rPr>
        <w:t xml:space="preserve">Уровень рентабельности реализации товаров, исчисленный в целом по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 зависит от трех основных факторов первого порядка: изменения структуры реализованных товаров, их себестои</w:t>
      </w:r>
      <w:r>
        <w:rPr>
          <w:rFonts w:ascii="Times New Roman" w:hAnsi="Times New Roman"/>
          <w:sz w:val="28"/>
          <w:szCs w:val="28"/>
        </w:rPr>
        <w:t xml:space="preserve">мости и средних цен реализации. </w:t>
      </w:r>
      <w:r w:rsidRPr="00392929">
        <w:rPr>
          <w:rFonts w:ascii="Times New Roman" w:hAnsi="Times New Roman"/>
          <w:sz w:val="28"/>
          <w:szCs w:val="28"/>
        </w:rPr>
        <w:t xml:space="preserve">Важнейшими показателями, выражающими себестоимость продукции, являются себестоимость всей товарной продукции, затраты на 1 рубль товарной продукции. Этот показатель выражается в копейках. Он дает представление о том, сколько копеек затрат, т.е. себестоимости, приходится на каждый рубль оптовой цены продукции. </w:t>
      </w:r>
    </w:p>
    <w:p w:rsidR="0020787B" w:rsidRPr="004276F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Исчисляется данный показатель по формуле:</w:t>
      </w:r>
    </w:p>
    <w:p w:rsidR="0020787B" w:rsidRPr="004276FB" w:rsidRDefault="0020787B" w:rsidP="0020787B">
      <w:pPr>
        <w:spacing w:after="0" w:line="360" w:lineRule="auto"/>
        <w:ind w:firstLine="709"/>
        <w:jc w:val="center"/>
        <w:rPr>
          <w:rFonts w:ascii="Times New Roman" w:hAnsi="Times New Roman"/>
          <w:sz w:val="28"/>
          <w:szCs w:val="28"/>
        </w:rPr>
      </w:pPr>
      <w:r w:rsidRPr="004276FB">
        <w:rPr>
          <w:rFonts w:ascii="Times New Roman" w:hAnsi="Times New Roman"/>
          <w:sz w:val="28"/>
          <w:szCs w:val="28"/>
        </w:rPr>
        <w:t xml:space="preserve">                                               УЗ = </w:t>
      </w:r>
      <w:proofErr w:type="spellStart"/>
      <w:r w:rsidRPr="004276FB">
        <w:rPr>
          <w:rFonts w:ascii="Times New Roman" w:hAnsi="Times New Roman"/>
          <w:sz w:val="28"/>
          <w:szCs w:val="28"/>
        </w:rPr>
        <w:t>З</w:t>
      </w:r>
      <w:r w:rsidRPr="004276FB">
        <w:rPr>
          <w:rFonts w:ascii="Times New Roman" w:hAnsi="Times New Roman"/>
          <w:sz w:val="28"/>
          <w:szCs w:val="28"/>
          <w:vertAlign w:val="subscript"/>
        </w:rPr>
        <w:t>общ</w:t>
      </w:r>
      <w:proofErr w:type="spellEnd"/>
      <w:r w:rsidRPr="004276FB">
        <w:rPr>
          <w:rFonts w:ascii="Times New Roman" w:hAnsi="Times New Roman"/>
          <w:sz w:val="28"/>
          <w:szCs w:val="28"/>
          <w:vertAlign w:val="subscript"/>
        </w:rPr>
        <w:t xml:space="preserve"> </w:t>
      </w:r>
      <w:r w:rsidRPr="004276FB">
        <w:rPr>
          <w:rFonts w:ascii="Times New Roman" w:hAnsi="Times New Roman"/>
          <w:sz w:val="28"/>
          <w:szCs w:val="28"/>
        </w:rPr>
        <w:t xml:space="preserve">/ ТП                                          </w:t>
      </w:r>
      <w:r>
        <w:rPr>
          <w:rFonts w:ascii="Times New Roman" w:hAnsi="Times New Roman"/>
          <w:sz w:val="28"/>
          <w:szCs w:val="28"/>
        </w:rPr>
        <w:t xml:space="preserve">   (3.1</w:t>
      </w:r>
      <w:r w:rsidRPr="004276FB">
        <w:rPr>
          <w:rFonts w:ascii="Times New Roman" w:hAnsi="Times New Roman"/>
          <w:sz w:val="28"/>
          <w:szCs w:val="28"/>
        </w:rPr>
        <w:t>)</w:t>
      </w:r>
    </w:p>
    <w:p w:rsidR="0020787B" w:rsidRPr="004276F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где:</w:t>
      </w:r>
    </w:p>
    <w:p w:rsidR="0020787B" w:rsidRPr="004276F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УЗ – удельные затраты;</w:t>
      </w:r>
    </w:p>
    <w:p w:rsidR="0020787B" w:rsidRPr="004276FB" w:rsidRDefault="0020787B" w:rsidP="0020787B">
      <w:pPr>
        <w:spacing w:after="0" w:line="360" w:lineRule="auto"/>
        <w:ind w:firstLine="709"/>
        <w:jc w:val="both"/>
        <w:rPr>
          <w:rFonts w:ascii="Times New Roman" w:hAnsi="Times New Roman"/>
          <w:sz w:val="28"/>
          <w:szCs w:val="28"/>
        </w:rPr>
      </w:pPr>
      <w:proofErr w:type="spellStart"/>
      <w:r w:rsidRPr="004276FB">
        <w:rPr>
          <w:rFonts w:ascii="Times New Roman" w:hAnsi="Times New Roman"/>
          <w:sz w:val="28"/>
          <w:szCs w:val="28"/>
        </w:rPr>
        <w:t>З</w:t>
      </w:r>
      <w:r w:rsidRPr="004276FB">
        <w:rPr>
          <w:rFonts w:ascii="Times New Roman" w:hAnsi="Times New Roman"/>
          <w:sz w:val="28"/>
          <w:szCs w:val="28"/>
          <w:vertAlign w:val="subscript"/>
        </w:rPr>
        <w:t>общ</w:t>
      </w:r>
      <w:proofErr w:type="spellEnd"/>
      <w:r w:rsidRPr="004276FB">
        <w:rPr>
          <w:rFonts w:ascii="Times New Roman" w:hAnsi="Times New Roman"/>
          <w:sz w:val="28"/>
          <w:szCs w:val="28"/>
        </w:rPr>
        <w:t xml:space="preserve"> – общая сумма затрат на реализацию товаров;</w:t>
      </w:r>
    </w:p>
    <w:p w:rsidR="0020787B" w:rsidRPr="004276F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ТП – стоимость реализованных товаров в действующих ценах.</w:t>
      </w:r>
    </w:p>
    <w:p w:rsidR="0020787B" w:rsidRPr="004276FB" w:rsidRDefault="0020787B" w:rsidP="0020787B">
      <w:pPr>
        <w:spacing w:after="0" w:line="360" w:lineRule="auto"/>
        <w:ind w:firstLine="709"/>
        <w:jc w:val="both"/>
        <w:rPr>
          <w:rFonts w:ascii="Times New Roman" w:hAnsi="Times New Roman"/>
          <w:sz w:val="28"/>
          <w:szCs w:val="28"/>
        </w:rPr>
      </w:pPr>
      <w:proofErr w:type="gramStart"/>
      <w:r w:rsidRPr="004276FB">
        <w:rPr>
          <w:rFonts w:ascii="Times New Roman" w:hAnsi="Times New Roman"/>
          <w:sz w:val="28"/>
          <w:szCs w:val="28"/>
        </w:rPr>
        <w:t>При</w:t>
      </w:r>
      <w:proofErr w:type="gramEnd"/>
      <w:r w:rsidRPr="004276FB">
        <w:rPr>
          <w:rFonts w:ascii="Times New Roman" w:hAnsi="Times New Roman"/>
          <w:sz w:val="28"/>
          <w:szCs w:val="28"/>
        </w:rPr>
        <w:t xml:space="preserve"> УЗ &lt; 1 реализация товаров является рентабельной, при УЗ &gt; 1  –  реализация товаров убыточна.</w:t>
      </w:r>
    </w:p>
    <w:p w:rsidR="0020787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lastRenderedPageBreak/>
        <w:t xml:space="preserve">Данный показатель позволяет сравнивать затраты на реализацию товаров с результатами деятельности предприятия и показывает эффективность его торговой деятельности. </w:t>
      </w:r>
    </w:p>
    <w:p w:rsidR="0020787B" w:rsidRPr="004276F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Данные анализа затра</w:t>
      </w:r>
      <w:r>
        <w:rPr>
          <w:rFonts w:ascii="Times New Roman" w:hAnsi="Times New Roman"/>
          <w:sz w:val="28"/>
          <w:szCs w:val="28"/>
        </w:rPr>
        <w:t>т на 1 руб. реализованных в 2015-2016</w:t>
      </w:r>
      <w:r w:rsidRPr="004276FB">
        <w:rPr>
          <w:rFonts w:ascii="Times New Roman" w:hAnsi="Times New Roman"/>
          <w:sz w:val="28"/>
          <w:szCs w:val="28"/>
        </w:rPr>
        <w:t xml:space="preserve"> гг. товаров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 представлены в табл</w:t>
      </w:r>
      <w:r>
        <w:rPr>
          <w:rFonts w:ascii="Times New Roman" w:hAnsi="Times New Roman"/>
          <w:sz w:val="28"/>
          <w:szCs w:val="28"/>
        </w:rPr>
        <w:t>ице 2</w:t>
      </w:r>
      <w:r w:rsidRPr="004276FB">
        <w:rPr>
          <w:rFonts w:ascii="Times New Roman" w:hAnsi="Times New Roman"/>
          <w:sz w:val="28"/>
          <w:szCs w:val="28"/>
        </w:rPr>
        <w:t>.</w:t>
      </w:r>
      <w:r>
        <w:rPr>
          <w:rFonts w:ascii="Times New Roman" w:hAnsi="Times New Roman"/>
          <w:sz w:val="28"/>
          <w:szCs w:val="28"/>
        </w:rPr>
        <w:t>4</w:t>
      </w:r>
      <w:r w:rsidRPr="004276FB">
        <w:rPr>
          <w:rFonts w:ascii="Times New Roman" w:hAnsi="Times New Roman"/>
          <w:sz w:val="28"/>
          <w:szCs w:val="28"/>
        </w:rPr>
        <w:t>.</w:t>
      </w:r>
    </w:p>
    <w:p w:rsidR="0020787B" w:rsidRPr="004276FB" w:rsidRDefault="0020787B" w:rsidP="0020787B">
      <w:pPr>
        <w:spacing w:before="240" w:after="0" w:line="360" w:lineRule="auto"/>
        <w:ind w:firstLine="708"/>
        <w:jc w:val="both"/>
        <w:rPr>
          <w:rFonts w:ascii="Times New Roman" w:hAnsi="Times New Roman"/>
          <w:sz w:val="28"/>
          <w:szCs w:val="28"/>
        </w:rPr>
      </w:pPr>
      <w:r>
        <w:rPr>
          <w:rFonts w:ascii="Times New Roman" w:hAnsi="Times New Roman"/>
          <w:sz w:val="28"/>
          <w:szCs w:val="28"/>
        </w:rPr>
        <w:t>Таблица 2</w:t>
      </w:r>
      <w:r w:rsidRPr="004276FB">
        <w:rPr>
          <w:rFonts w:ascii="Times New Roman" w:hAnsi="Times New Roman"/>
          <w:sz w:val="28"/>
          <w:szCs w:val="28"/>
        </w:rPr>
        <w:t>.</w:t>
      </w:r>
      <w:r>
        <w:rPr>
          <w:rFonts w:ascii="Times New Roman" w:hAnsi="Times New Roman"/>
          <w:sz w:val="28"/>
          <w:szCs w:val="28"/>
        </w:rPr>
        <w:t xml:space="preserve">4 - </w:t>
      </w:r>
      <w:r w:rsidRPr="004276FB">
        <w:rPr>
          <w:rFonts w:ascii="Times New Roman" w:hAnsi="Times New Roman"/>
          <w:sz w:val="28"/>
          <w:szCs w:val="28"/>
        </w:rPr>
        <w:t>Анализ затрат на 1 руб.</w:t>
      </w:r>
      <w:r>
        <w:rPr>
          <w:rFonts w:ascii="Times New Roman" w:hAnsi="Times New Roman"/>
          <w:sz w:val="28"/>
          <w:szCs w:val="28"/>
        </w:rPr>
        <w:t xml:space="preserve"> дохода (выручки) от реализации </w:t>
      </w:r>
      <w:r w:rsidRPr="004276FB">
        <w:rPr>
          <w:rFonts w:ascii="Times New Roman" w:hAnsi="Times New Roman"/>
          <w:sz w:val="28"/>
          <w:szCs w:val="28"/>
        </w:rPr>
        <w:t>товаров</w:t>
      </w:r>
      <w:r>
        <w:rPr>
          <w:rFonts w:ascii="Times New Roman" w:hAnsi="Times New Roman"/>
          <w:sz w:val="28"/>
          <w:szCs w:val="28"/>
        </w:rPr>
        <w:t xml:space="preserve"> 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w:t>
      </w:r>
      <w:r>
        <w:rPr>
          <w:rFonts w:ascii="Times New Roman" w:hAnsi="Times New Roman"/>
          <w:sz w:val="28"/>
          <w:szCs w:val="28"/>
        </w:rPr>
        <w:t>, Симферопольского района за 2015-2016 гг.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260"/>
        <w:gridCol w:w="1260"/>
        <w:gridCol w:w="1260"/>
        <w:gridCol w:w="1080"/>
      </w:tblGrid>
      <w:tr w:rsidR="0020787B" w:rsidRPr="00D15693" w:rsidTr="004F2093">
        <w:tc>
          <w:tcPr>
            <w:tcW w:w="4788" w:type="dxa"/>
            <w:vMerge w:val="restart"/>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Наименование показателя</w:t>
            </w:r>
          </w:p>
        </w:tc>
        <w:tc>
          <w:tcPr>
            <w:tcW w:w="1260" w:type="dxa"/>
            <w:vMerge w:val="restart"/>
            <w:shd w:val="clear" w:color="auto" w:fill="auto"/>
            <w:vAlign w:val="center"/>
          </w:tcPr>
          <w:p w:rsidR="0020787B" w:rsidRPr="00D15693" w:rsidRDefault="0020787B" w:rsidP="004F2093">
            <w:pPr>
              <w:spacing w:after="0"/>
              <w:jc w:val="center"/>
              <w:rPr>
                <w:rFonts w:ascii="Times New Roman" w:hAnsi="Times New Roman"/>
                <w:sz w:val="24"/>
                <w:szCs w:val="24"/>
              </w:rPr>
            </w:pPr>
            <w:r>
              <w:rPr>
                <w:rFonts w:ascii="Times New Roman" w:hAnsi="Times New Roman"/>
                <w:sz w:val="24"/>
                <w:szCs w:val="24"/>
              </w:rPr>
              <w:t>2015</w:t>
            </w:r>
            <w:r w:rsidRPr="00D15693">
              <w:rPr>
                <w:rFonts w:ascii="Times New Roman" w:hAnsi="Times New Roman"/>
                <w:sz w:val="24"/>
                <w:szCs w:val="24"/>
              </w:rPr>
              <w:t xml:space="preserve"> год</w:t>
            </w:r>
          </w:p>
        </w:tc>
        <w:tc>
          <w:tcPr>
            <w:tcW w:w="1260" w:type="dxa"/>
            <w:vMerge w:val="restart"/>
            <w:shd w:val="clear" w:color="auto" w:fill="auto"/>
            <w:vAlign w:val="center"/>
          </w:tcPr>
          <w:p w:rsidR="0020787B" w:rsidRPr="00D15693" w:rsidRDefault="0020787B" w:rsidP="004F2093">
            <w:pPr>
              <w:spacing w:after="0"/>
              <w:jc w:val="center"/>
              <w:rPr>
                <w:rFonts w:ascii="Times New Roman" w:hAnsi="Times New Roman"/>
                <w:sz w:val="24"/>
                <w:szCs w:val="24"/>
              </w:rPr>
            </w:pPr>
            <w:r>
              <w:rPr>
                <w:rFonts w:ascii="Times New Roman" w:hAnsi="Times New Roman"/>
                <w:sz w:val="24"/>
                <w:szCs w:val="24"/>
              </w:rPr>
              <w:t>2016</w:t>
            </w:r>
            <w:r w:rsidRPr="00D15693">
              <w:rPr>
                <w:rFonts w:ascii="Times New Roman" w:hAnsi="Times New Roman"/>
                <w:sz w:val="24"/>
                <w:szCs w:val="24"/>
              </w:rPr>
              <w:t xml:space="preserve"> год</w:t>
            </w:r>
          </w:p>
        </w:tc>
        <w:tc>
          <w:tcPr>
            <w:tcW w:w="2340" w:type="dxa"/>
            <w:gridSpan w:val="2"/>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Отклонение</w:t>
            </w:r>
          </w:p>
        </w:tc>
      </w:tr>
      <w:tr w:rsidR="0020787B" w:rsidRPr="00D15693" w:rsidTr="004F2093">
        <w:tc>
          <w:tcPr>
            <w:tcW w:w="4788" w:type="dxa"/>
            <w:vMerge/>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260" w:type="dxa"/>
            <w:vMerge/>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260" w:type="dxa"/>
            <w:vMerge/>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26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 / -</w:t>
            </w:r>
          </w:p>
        </w:tc>
        <w:tc>
          <w:tcPr>
            <w:tcW w:w="108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w:t>
            </w:r>
          </w:p>
        </w:tc>
      </w:tr>
      <w:tr w:rsidR="0020787B" w:rsidRPr="00D15693" w:rsidTr="004F2093">
        <w:tc>
          <w:tcPr>
            <w:tcW w:w="4788" w:type="dxa"/>
            <w:shd w:val="clear" w:color="auto" w:fill="auto"/>
            <w:vAlign w:val="center"/>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 xml:space="preserve">Доход (выручка) от реализации товаров (ТП), </w:t>
            </w:r>
            <w:proofErr w:type="spellStart"/>
            <w:r w:rsidRPr="00D15693">
              <w:rPr>
                <w:rFonts w:ascii="Times New Roman" w:hAnsi="Times New Roman"/>
                <w:sz w:val="24"/>
                <w:szCs w:val="24"/>
              </w:rPr>
              <w:t>тыс.руб</w:t>
            </w:r>
            <w:proofErr w:type="spellEnd"/>
            <w:r w:rsidRPr="00D15693">
              <w:rPr>
                <w:rFonts w:ascii="Times New Roman" w:hAnsi="Times New Roman"/>
                <w:sz w:val="24"/>
                <w:szCs w:val="24"/>
              </w:rPr>
              <w:t>.</w:t>
            </w:r>
          </w:p>
        </w:tc>
        <w:tc>
          <w:tcPr>
            <w:tcW w:w="1260" w:type="dxa"/>
            <w:shd w:val="clear" w:color="auto" w:fill="auto"/>
          </w:tcPr>
          <w:p w:rsidR="0020787B" w:rsidRPr="00D15693" w:rsidRDefault="0020787B" w:rsidP="004F2093">
            <w:pPr>
              <w:pStyle w:val="a6"/>
              <w:spacing w:after="0"/>
              <w:ind w:left="0"/>
              <w:jc w:val="center"/>
              <w:rPr>
                <w:rFonts w:ascii="Times New Roman" w:hAnsi="Times New Roman"/>
                <w:sz w:val="24"/>
                <w:szCs w:val="24"/>
              </w:rPr>
            </w:pPr>
            <w:r w:rsidRPr="00D15693">
              <w:rPr>
                <w:rFonts w:ascii="Times New Roman" w:hAnsi="Times New Roman"/>
                <w:sz w:val="24"/>
                <w:szCs w:val="24"/>
              </w:rPr>
              <w:t>322 917</w:t>
            </w:r>
          </w:p>
        </w:tc>
        <w:tc>
          <w:tcPr>
            <w:tcW w:w="1260" w:type="dxa"/>
            <w:shd w:val="clear" w:color="auto" w:fill="auto"/>
          </w:tcPr>
          <w:p w:rsidR="0020787B" w:rsidRPr="00D15693" w:rsidRDefault="0020787B" w:rsidP="004F2093">
            <w:pPr>
              <w:pStyle w:val="a6"/>
              <w:spacing w:after="0"/>
              <w:ind w:left="0"/>
              <w:jc w:val="center"/>
              <w:rPr>
                <w:rFonts w:ascii="Times New Roman" w:hAnsi="Times New Roman"/>
                <w:sz w:val="24"/>
                <w:szCs w:val="24"/>
              </w:rPr>
            </w:pPr>
            <w:r w:rsidRPr="00D15693">
              <w:rPr>
                <w:rFonts w:ascii="Times New Roman" w:hAnsi="Times New Roman"/>
                <w:sz w:val="24"/>
                <w:szCs w:val="24"/>
              </w:rPr>
              <w:t>1 165 443</w:t>
            </w:r>
          </w:p>
        </w:tc>
        <w:tc>
          <w:tcPr>
            <w:tcW w:w="1260" w:type="dxa"/>
            <w:shd w:val="clear" w:color="auto" w:fill="auto"/>
          </w:tcPr>
          <w:p w:rsidR="0020787B" w:rsidRPr="00D15693" w:rsidRDefault="0020787B" w:rsidP="004F2093">
            <w:pPr>
              <w:pStyle w:val="a6"/>
              <w:spacing w:after="0"/>
              <w:ind w:left="0"/>
              <w:jc w:val="center"/>
              <w:rPr>
                <w:rFonts w:ascii="Times New Roman" w:hAnsi="Times New Roman"/>
                <w:sz w:val="24"/>
                <w:szCs w:val="24"/>
              </w:rPr>
            </w:pPr>
            <w:r w:rsidRPr="00D15693">
              <w:rPr>
                <w:rFonts w:ascii="Times New Roman" w:hAnsi="Times New Roman"/>
                <w:sz w:val="24"/>
                <w:szCs w:val="24"/>
              </w:rPr>
              <w:t>842 526</w:t>
            </w:r>
          </w:p>
        </w:tc>
        <w:tc>
          <w:tcPr>
            <w:tcW w:w="1080" w:type="dxa"/>
            <w:shd w:val="clear" w:color="auto" w:fill="auto"/>
          </w:tcPr>
          <w:p w:rsidR="0020787B" w:rsidRPr="00D15693" w:rsidRDefault="0020787B" w:rsidP="004F2093">
            <w:pPr>
              <w:pStyle w:val="a6"/>
              <w:spacing w:after="0"/>
              <w:ind w:left="0"/>
              <w:jc w:val="center"/>
              <w:rPr>
                <w:rFonts w:ascii="Times New Roman" w:hAnsi="Times New Roman"/>
                <w:sz w:val="24"/>
                <w:szCs w:val="24"/>
              </w:rPr>
            </w:pPr>
            <w:r w:rsidRPr="00D15693">
              <w:rPr>
                <w:rFonts w:ascii="Times New Roman" w:hAnsi="Times New Roman"/>
                <w:sz w:val="24"/>
                <w:szCs w:val="24"/>
              </w:rPr>
              <w:t>27,7</w:t>
            </w:r>
          </w:p>
        </w:tc>
      </w:tr>
      <w:tr w:rsidR="0020787B" w:rsidRPr="00D15693" w:rsidTr="004F2093">
        <w:tc>
          <w:tcPr>
            <w:tcW w:w="4788" w:type="dxa"/>
            <w:shd w:val="clear" w:color="auto" w:fill="auto"/>
            <w:vAlign w:val="center"/>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Общая сумма затрат на реализацию товаров (</w:t>
            </w:r>
            <w:proofErr w:type="spellStart"/>
            <w:r w:rsidRPr="00D15693">
              <w:rPr>
                <w:rFonts w:ascii="Times New Roman" w:hAnsi="Times New Roman"/>
                <w:sz w:val="24"/>
                <w:szCs w:val="24"/>
              </w:rPr>
              <w:t>З</w:t>
            </w:r>
            <w:r w:rsidRPr="00D15693">
              <w:rPr>
                <w:rFonts w:ascii="Times New Roman" w:hAnsi="Times New Roman"/>
                <w:sz w:val="24"/>
                <w:szCs w:val="24"/>
                <w:vertAlign w:val="subscript"/>
              </w:rPr>
              <w:t>общ</w:t>
            </w:r>
            <w:proofErr w:type="spellEnd"/>
            <w:r w:rsidRPr="00D15693">
              <w:rPr>
                <w:rFonts w:ascii="Times New Roman" w:hAnsi="Times New Roman"/>
                <w:sz w:val="24"/>
                <w:szCs w:val="24"/>
              </w:rPr>
              <w:t xml:space="preserve">), </w:t>
            </w:r>
            <w:proofErr w:type="spellStart"/>
            <w:r w:rsidRPr="00D15693">
              <w:rPr>
                <w:rFonts w:ascii="Times New Roman" w:hAnsi="Times New Roman"/>
                <w:sz w:val="24"/>
                <w:szCs w:val="24"/>
              </w:rPr>
              <w:t>тыс.руб</w:t>
            </w:r>
            <w:proofErr w:type="spellEnd"/>
            <w:r w:rsidRPr="00D15693">
              <w:rPr>
                <w:rFonts w:ascii="Times New Roman" w:hAnsi="Times New Roman"/>
                <w:sz w:val="24"/>
                <w:szCs w:val="24"/>
              </w:rPr>
              <w:t>.</w:t>
            </w:r>
          </w:p>
        </w:tc>
        <w:tc>
          <w:tcPr>
            <w:tcW w:w="126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249 176</w:t>
            </w:r>
          </w:p>
        </w:tc>
        <w:tc>
          <w:tcPr>
            <w:tcW w:w="126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-713 684</w:t>
            </w:r>
          </w:p>
        </w:tc>
        <w:tc>
          <w:tcPr>
            <w:tcW w:w="126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-962 860</w:t>
            </w:r>
          </w:p>
        </w:tc>
        <w:tc>
          <w:tcPr>
            <w:tcW w:w="108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34,1</w:t>
            </w:r>
          </w:p>
        </w:tc>
      </w:tr>
      <w:tr w:rsidR="0020787B" w:rsidRPr="00D15693" w:rsidTr="004F2093">
        <w:tc>
          <w:tcPr>
            <w:tcW w:w="4788" w:type="dxa"/>
            <w:shd w:val="clear" w:color="auto" w:fill="auto"/>
            <w:vAlign w:val="center"/>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Удельные затраты на 1 руб. (УЗ), руб./руб.</w:t>
            </w:r>
          </w:p>
        </w:tc>
        <w:tc>
          <w:tcPr>
            <w:tcW w:w="126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0,77</w:t>
            </w:r>
          </w:p>
        </w:tc>
        <w:tc>
          <w:tcPr>
            <w:tcW w:w="126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-0,61</w:t>
            </w:r>
          </w:p>
        </w:tc>
        <w:tc>
          <w:tcPr>
            <w:tcW w:w="126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-1,14</w:t>
            </w:r>
          </w:p>
        </w:tc>
        <w:tc>
          <w:tcPr>
            <w:tcW w:w="108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1,23</w:t>
            </w:r>
          </w:p>
        </w:tc>
      </w:tr>
    </w:tbl>
    <w:p w:rsidR="0020787B" w:rsidRDefault="0020787B" w:rsidP="0020787B">
      <w:pPr>
        <w:pStyle w:val="FR3"/>
        <w:spacing w:line="360" w:lineRule="auto"/>
        <w:ind w:firstLine="709"/>
        <w:jc w:val="both"/>
        <w:rPr>
          <w:rFonts w:ascii="Times New Roman" w:hAnsi="Times New Roman" w:cs="Times New Roman"/>
          <w:lang w:val="ru-RU"/>
        </w:rPr>
      </w:pPr>
    </w:p>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финансовой отчетности предприятия </w:t>
      </w:r>
    </w:p>
    <w:p w:rsidR="0020787B" w:rsidRPr="004276F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Полученные результаты анализа говорят о снижении удельных затрат на 1 руб. реализованных товаров на 0,</w:t>
      </w:r>
      <w:r>
        <w:rPr>
          <w:rFonts w:ascii="Times New Roman" w:hAnsi="Times New Roman"/>
          <w:sz w:val="28"/>
          <w:szCs w:val="28"/>
        </w:rPr>
        <w:t>77</w:t>
      </w:r>
      <w:r w:rsidRPr="004276FB">
        <w:rPr>
          <w:rFonts w:ascii="Times New Roman" w:hAnsi="Times New Roman"/>
          <w:sz w:val="28"/>
          <w:szCs w:val="28"/>
        </w:rPr>
        <w:t xml:space="preserve"> руб. или </w:t>
      </w:r>
      <w:r>
        <w:rPr>
          <w:rFonts w:ascii="Times New Roman" w:hAnsi="Times New Roman"/>
          <w:sz w:val="28"/>
          <w:szCs w:val="28"/>
        </w:rPr>
        <w:t>27,7 %. В 2016</w:t>
      </w:r>
      <w:r w:rsidRPr="004276FB">
        <w:rPr>
          <w:rFonts w:ascii="Times New Roman" w:hAnsi="Times New Roman"/>
          <w:sz w:val="28"/>
          <w:szCs w:val="28"/>
        </w:rPr>
        <w:t xml:space="preserve"> г. уровень показателя удельных за</w:t>
      </w:r>
      <w:r>
        <w:rPr>
          <w:rFonts w:ascii="Times New Roman" w:hAnsi="Times New Roman"/>
          <w:sz w:val="28"/>
          <w:szCs w:val="28"/>
        </w:rPr>
        <w:t>трат по сравнению с уровнем 2015</w:t>
      </w:r>
      <w:r w:rsidRPr="004276FB">
        <w:rPr>
          <w:rFonts w:ascii="Times New Roman" w:hAnsi="Times New Roman"/>
          <w:sz w:val="28"/>
          <w:szCs w:val="28"/>
        </w:rPr>
        <w:t xml:space="preserve"> г</w:t>
      </w:r>
      <w:r>
        <w:rPr>
          <w:rFonts w:ascii="Times New Roman" w:hAnsi="Times New Roman"/>
          <w:sz w:val="28"/>
          <w:szCs w:val="28"/>
        </w:rPr>
        <w:t xml:space="preserve">. </w:t>
      </w:r>
      <w:r w:rsidRPr="004276FB">
        <w:rPr>
          <w:rFonts w:ascii="Times New Roman" w:hAnsi="Times New Roman"/>
          <w:sz w:val="28"/>
          <w:szCs w:val="28"/>
        </w:rPr>
        <w:t xml:space="preserve">снизился и составил: УЗ = </w:t>
      </w:r>
      <w:r>
        <w:rPr>
          <w:rFonts w:ascii="Times New Roman" w:hAnsi="Times New Roman"/>
          <w:sz w:val="28"/>
          <w:szCs w:val="28"/>
        </w:rPr>
        <w:t>-</w:t>
      </w:r>
      <w:r w:rsidRPr="004276FB">
        <w:rPr>
          <w:rFonts w:ascii="Times New Roman" w:hAnsi="Times New Roman"/>
          <w:sz w:val="28"/>
          <w:szCs w:val="28"/>
        </w:rPr>
        <w:t>0,</w:t>
      </w:r>
      <w:r>
        <w:rPr>
          <w:rFonts w:ascii="Times New Roman" w:hAnsi="Times New Roman"/>
          <w:sz w:val="28"/>
          <w:szCs w:val="28"/>
        </w:rPr>
        <w:t xml:space="preserve">61 руб./руб. &lt; 1 – </w:t>
      </w:r>
      <w:r w:rsidRPr="004276FB">
        <w:rPr>
          <w:rFonts w:ascii="Times New Roman" w:hAnsi="Times New Roman"/>
          <w:sz w:val="28"/>
          <w:szCs w:val="28"/>
        </w:rPr>
        <w:t xml:space="preserve">реализация товаров </w:t>
      </w:r>
      <w:r>
        <w:rPr>
          <w:rFonts w:ascii="Times New Roman" w:hAnsi="Times New Roman"/>
          <w:sz w:val="28"/>
          <w:szCs w:val="28"/>
        </w:rPr>
        <w:t>ООО</w:t>
      </w:r>
      <w:r w:rsidRPr="004276FB">
        <w:rPr>
          <w:rFonts w:ascii="Times New Roman" w:hAnsi="Times New Roman"/>
          <w:sz w:val="28"/>
          <w:szCs w:val="28"/>
        </w:rPr>
        <w:t xml:space="preserve"> «</w:t>
      </w:r>
      <w:r>
        <w:rPr>
          <w:rFonts w:ascii="Times New Roman" w:hAnsi="Times New Roman"/>
          <w:sz w:val="28"/>
          <w:szCs w:val="28"/>
        </w:rPr>
        <w:t>Симферопольское</w:t>
      </w:r>
      <w:r w:rsidRPr="004276FB">
        <w:rPr>
          <w:rFonts w:ascii="Times New Roman" w:hAnsi="Times New Roman"/>
          <w:sz w:val="28"/>
          <w:szCs w:val="28"/>
        </w:rPr>
        <w:t>» является рентабельной.</w:t>
      </w:r>
    </w:p>
    <w:p w:rsidR="0020787B" w:rsidRDefault="0020787B" w:rsidP="0020787B">
      <w:pPr>
        <w:pStyle w:val="a3"/>
        <w:jc w:val="both"/>
        <w:rPr>
          <w:b/>
          <w:sz w:val="28"/>
          <w:szCs w:val="28"/>
        </w:rPr>
      </w:pPr>
      <w:r w:rsidRPr="005E0FCF">
        <w:rPr>
          <w:b/>
          <w:color w:val="000000"/>
          <w:sz w:val="28"/>
          <w:szCs w:val="28"/>
        </w:rPr>
        <w:t xml:space="preserve">2.2. </w:t>
      </w:r>
      <w:r w:rsidRPr="005E0FCF">
        <w:rPr>
          <w:b/>
          <w:sz w:val="28"/>
          <w:szCs w:val="28"/>
        </w:rPr>
        <w:t>Анализ производственно-сбытовой и маркетинговой деятельности предприятия.</w:t>
      </w:r>
    </w:p>
    <w:p w:rsidR="0020787B" w:rsidRDefault="0020787B" w:rsidP="0020787B">
      <w:pPr>
        <w:autoSpaceDE w:val="0"/>
        <w:autoSpaceDN w:val="0"/>
        <w:adjustRightInd w:val="0"/>
        <w:spacing w:after="0" w:line="360" w:lineRule="auto"/>
        <w:ind w:firstLine="851"/>
        <w:jc w:val="both"/>
        <w:rPr>
          <w:rFonts w:ascii="Times New Roman" w:hAnsi="Times New Roman"/>
          <w:iCs/>
          <w:sz w:val="28"/>
          <w:szCs w:val="28"/>
        </w:rPr>
      </w:pPr>
      <w:r w:rsidRPr="004276FB">
        <w:rPr>
          <w:rFonts w:ascii="Times New Roman" w:hAnsi="Times New Roman"/>
          <w:iCs/>
          <w:sz w:val="28"/>
          <w:szCs w:val="28"/>
        </w:rPr>
        <w:t xml:space="preserve">В </w:t>
      </w:r>
      <w:r>
        <w:rPr>
          <w:rFonts w:ascii="Times New Roman" w:hAnsi="Times New Roman"/>
          <w:iCs/>
          <w:sz w:val="28"/>
          <w:szCs w:val="28"/>
        </w:rPr>
        <w:t>данный период</w:t>
      </w:r>
      <w:r w:rsidRPr="004276FB">
        <w:rPr>
          <w:rFonts w:ascii="Times New Roman" w:hAnsi="Times New Roman"/>
          <w:iCs/>
          <w:sz w:val="28"/>
          <w:szCs w:val="28"/>
        </w:rPr>
        <w:t xml:space="preserve"> врем</w:t>
      </w:r>
      <w:r>
        <w:rPr>
          <w:rFonts w:ascii="Times New Roman" w:hAnsi="Times New Roman"/>
          <w:iCs/>
          <w:sz w:val="28"/>
          <w:szCs w:val="28"/>
        </w:rPr>
        <w:t>ени</w:t>
      </w:r>
      <w:r w:rsidRPr="004276FB">
        <w:rPr>
          <w:rFonts w:ascii="Times New Roman" w:hAnsi="Times New Roman"/>
          <w:iCs/>
          <w:sz w:val="28"/>
          <w:szCs w:val="28"/>
        </w:rPr>
        <w:t xml:space="preserve"> актуальной задачей коммерческого аппарата </w:t>
      </w:r>
      <w:r>
        <w:rPr>
          <w:rFonts w:ascii="Times New Roman" w:hAnsi="Times New Roman"/>
          <w:iCs/>
          <w:sz w:val="28"/>
          <w:szCs w:val="28"/>
        </w:rPr>
        <w:t>ООО «Симферопольское</w:t>
      </w:r>
      <w:r w:rsidRPr="004276FB">
        <w:rPr>
          <w:rFonts w:ascii="Times New Roman" w:hAnsi="Times New Roman"/>
          <w:iCs/>
          <w:sz w:val="28"/>
          <w:szCs w:val="28"/>
        </w:rPr>
        <w:t xml:space="preserve">» </w:t>
      </w:r>
      <w:r>
        <w:rPr>
          <w:rFonts w:ascii="Times New Roman" w:hAnsi="Times New Roman"/>
          <w:iCs/>
          <w:sz w:val="28"/>
          <w:szCs w:val="28"/>
        </w:rPr>
        <w:t>является вовлечение в товарообо</w:t>
      </w:r>
      <w:r w:rsidRPr="004276FB">
        <w:rPr>
          <w:rFonts w:ascii="Times New Roman" w:hAnsi="Times New Roman"/>
          <w:iCs/>
          <w:sz w:val="28"/>
          <w:szCs w:val="28"/>
        </w:rPr>
        <w:t>рот продукции предприяти</w:t>
      </w:r>
      <w:r>
        <w:rPr>
          <w:rFonts w:ascii="Times New Roman" w:hAnsi="Times New Roman"/>
          <w:iCs/>
          <w:sz w:val="28"/>
          <w:szCs w:val="28"/>
        </w:rPr>
        <w:t>й-изготовителей разных форм соб</w:t>
      </w:r>
      <w:r w:rsidRPr="004276FB">
        <w:rPr>
          <w:rFonts w:ascii="Times New Roman" w:hAnsi="Times New Roman"/>
          <w:iCs/>
          <w:sz w:val="28"/>
          <w:szCs w:val="28"/>
        </w:rPr>
        <w:t xml:space="preserve">ственности и различных организационно-правовых структур, поставщиков-посредников, </w:t>
      </w:r>
      <w:r>
        <w:rPr>
          <w:rFonts w:ascii="Times New Roman" w:hAnsi="Times New Roman"/>
          <w:iCs/>
          <w:sz w:val="28"/>
          <w:szCs w:val="28"/>
        </w:rPr>
        <w:t>граждан, занимающихся индивидуа</w:t>
      </w:r>
      <w:r w:rsidRPr="004276FB">
        <w:rPr>
          <w:rFonts w:ascii="Times New Roman" w:hAnsi="Times New Roman"/>
          <w:iCs/>
          <w:sz w:val="28"/>
          <w:szCs w:val="28"/>
        </w:rPr>
        <w:t>льно-трудовой деятельностью, зарубежных п</w:t>
      </w:r>
      <w:r>
        <w:rPr>
          <w:rFonts w:ascii="Times New Roman" w:hAnsi="Times New Roman"/>
          <w:iCs/>
          <w:sz w:val="28"/>
          <w:szCs w:val="28"/>
        </w:rPr>
        <w:t>оставщиков и других источников.</w:t>
      </w:r>
    </w:p>
    <w:p w:rsidR="0020787B" w:rsidRDefault="0020787B" w:rsidP="0020787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iCs/>
          <w:sz w:val="28"/>
          <w:szCs w:val="28"/>
        </w:rPr>
        <w:t>Н</w:t>
      </w:r>
      <w:r w:rsidRPr="004276FB">
        <w:rPr>
          <w:rFonts w:ascii="Times New Roman" w:hAnsi="Times New Roman"/>
          <w:sz w:val="28"/>
          <w:szCs w:val="28"/>
        </w:rPr>
        <w:t xml:space="preserve">аиболее крупными поставщиками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 в анализируемом периоде 2014-2016</w:t>
      </w:r>
      <w:r w:rsidRPr="004276FB">
        <w:rPr>
          <w:rFonts w:ascii="Times New Roman" w:hAnsi="Times New Roman"/>
          <w:sz w:val="28"/>
          <w:szCs w:val="28"/>
        </w:rPr>
        <w:t xml:space="preserve"> гг. являются:</w:t>
      </w:r>
      <w:r w:rsidRPr="00B5204A">
        <w:t xml:space="preserve"> </w:t>
      </w:r>
      <w:r w:rsidRPr="00B5204A">
        <w:rPr>
          <w:rFonts w:ascii="Times New Roman" w:hAnsi="Times New Roman"/>
          <w:sz w:val="28"/>
          <w:szCs w:val="28"/>
        </w:rPr>
        <w:t>капельно</w:t>
      </w:r>
      <w:r>
        <w:rPr>
          <w:rFonts w:ascii="Times New Roman" w:hAnsi="Times New Roman"/>
          <w:sz w:val="28"/>
          <w:szCs w:val="28"/>
        </w:rPr>
        <w:t>е</w:t>
      </w:r>
      <w:r w:rsidRPr="00B5204A">
        <w:rPr>
          <w:rFonts w:ascii="Times New Roman" w:hAnsi="Times New Roman"/>
          <w:sz w:val="28"/>
          <w:szCs w:val="28"/>
        </w:rPr>
        <w:t xml:space="preserve"> орошения - "Юг </w:t>
      </w:r>
      <w:r w:rsidRPr="00B5204A">
        <w:rPr>
          <w:rFonts w:ascii="Times New Roman" w:hAnsi="Times New Roman"/>
          <w:sz w:val="28"/>
          <w:szCs w:val="28"/>
        </w:rPr>
        <w:lastRenderedPageBreak/>
        <w:t>Полив"</w:t>
      </w:r>
      <w:proofErr w:type="gramStart"/>
      <w:r w:rsidRPr="00B5204A">
        <w:rPr>
          <w:rFonts w:ascii="Times New Roman" w:hAnsi="Times New Roman"/>
          <w:sz w:val="28"/>
          <w:szCs w:val="28"/>
        </w:rPr>
        <w:t>.</w:t>
      </w:r>
      <w:proofErr w:type="gramEnd"/>
      <w:r w:rsidRPr="00B5204A">
        <w:rPr>
          <w:rFonts w:ascii="Times New Roman" w:hAnsi="Times New Roman"/>
          <w:sz w:val="28"/>
          <w:szCs w:val="28"/>
        </w:rPr>
        <w:t xml:space="preserve"> </w:t>
      </w:r>
      <w:proofErr w:type="gramStart"/>
      <w:r w:rsidRPr="00B5204A">
        <w:rPr>
          <w:rFonts w:ascii="Times New Roman" w:hAnsi="Times New Roman"/>
          <w:sz w:val="28"/>
          <w:szCs w:val="28"/>
        </w:rPr>
        <w:t>п</w:t>
      </w:r>
      <w:proofErr w:type="gramEnd"/>
      <w:r w:rsidRPr="00B5204A">
        <w:rPr>
          <w:rFonts w:ascii="Times New Roman" w:hAnsi="Times New Roman"/>
          <w:sz w:val="28"/>
          <w:szCs w:val="28"/>
        </w:rPr>
        <w:t>о топливу "</w:t>
      </w:r>
      <w:proofErr w:type="spellStart"/>
      <w:r w:rsidRPr="00B5204A">
        <w:rPr>
          <w:rFonts w:ascii="Times New Roman" w:hAnsi="Times New Roman"/>
          <w:sz w:val="28"/>
          <w:szCs w:val="28"/>
        </w:rPr>
        <w:t>Атан</w:t>
      </w:r>
      <w:proofErr w:type="spellEnd"/>
      <w:r w:rsidRPr="00B5204A">
        <w:rPr>
          <w:rFonts w:ascii="Times New Roman" w:hAnsi="Times New Roman"/>
          <w:sz w:val="28"/>
          <w:szCs w:val="28"/>
        </w:rPr>
        <w:t>"</w:t>
      </w:r>
      <w:r>
        <w:rPr>
          <w:rFonts w:ascii="Times New Roman" w:hAnsi="Times New Roman"/>
          <w:sz w:val="28"/>
          <w:szCs w:val="28"/>
        </w:rPr>
        <w:t xml:space="preserve">, </w:t>
      </w:r>
      <w:r w:rsidRPr="00B5204A">
        <w:rPr>
          <w:rFonts w:ascii="Times New Roman" w:hAnsi="Times New Roman"/>
          <w:sz w:val="28"/>
          <w:szCs w:val="28"/>
        </w:rPr>
        <w:t>по таре - "Евпаторийский картонно-тарный комбинат"</w:t>
      </w:r>
      <w:r>
        <w:rPr>
          <w:rFonts w:ascii="Times New Roman" w:hAnsi="Times New Roman"/>
          <w:sz w:val="28"/>
          <w:szCs w:val="28"/>
        </w:rPr>
        <w:t xml:space="preserve">, </w:t>
      </w:r>
      <w:r w:rsidRPr="00B5204A">
        <w:t xml:space="preserve"> </w:t>
      </w:r>
      <w:r w:rsidRPr="00B5204A">
        <w:rPr>
          <w:rFonts w:ascii="Times New Roman" w:hAnsi="Times New Roman"/>
          <w:sz w:val="28"/>
          <w:szCs w:val="28"/>
        </w:rPr>
        <w:t>Концерн Стела</w:t>
      </w:r>
      <w:r>
        <w:rPr>
          <w:rFonts w:ascii="Times New Roman" w:hAnsi="Times New Roman"/>
          <w:sz w:val="28"/>
          <w:szCs w:val="28"/>
        </w:rPr>
        <w:t xml:space="preserve">, </w:t>
      </w:r>
      <w:r w:rsidRPr="00B5204A">
        <w:rPr>
          <w:rFonts w:ascii="Times New Roman" w:hAnsi="Times New Roman"/>
          <w:sz w:val="28"/>
          <w:szCs w:val="28"/>
        </w:rPr>
        <w:t>ООО «АКАЭМ»</w:t>
      </w:r>
      <w:r>
        <w:rPr>
          <w:rFonts w:ascii="Times New Roman" w:hAnsi="Times New Roman"/>
          <w:sz w:val="28"/>
          <w:szCs w:val="28"/>
        </w:rPr>
        <w:t xml:space="preserve">, </w:t>
      </w:r>
      <w:r w:rsidRPr="00B5204A">
        <w:rPr>
          <w:rFonts w:ascii="Times New Roman" w:hAnsi="Times New Roman"/>
          <w:sz w:val="28"/>
          <w:szCs w:val="28"/>
        </w:rPr>
        <w:t>ООО «Питомник Сады Кубани»</w:t>
      </w:r>
      <w:r>
        <w:rPr>
          <w:rFonts w:ascii="Times New Roman" w:hAnsi="Times New Roman"/>
          <w:sz w:val="28"/>
          <w:szCs w:val="28"/>
        </w:rPr>
        <w:t>.</w:t>
      </w:r>
    </w:p>
    <w:p w:rsidR="0020787B" w:rsidRPr="004276FB" w:rsidRDefault="0020787B" w:rsidP="0020787B">
      <w:pPr>
        <w:autoSpaceDE w:val="0"/>
        <w:autoSpaceDN w:val="0"/>
        <w:adjustRightInd w:val="0"/>
        <w:spacing w:after="0" w:line="360" w:lineRule="auto"/>
        <w:ind w:firstLine="851"/>
        <w:jc w:val="both"/>
        <w:rPr>
          <w:rFonts w:ascii="Times New Roman" w:hAnsi="Times New Roman"/>
          <w:sz w:val="28"/>
          <w:szCs w:val="28"/>
        </w:rPr>
      </w:pPr>
      <w:r w:rsidRPr="004276FB">
        <w:rPr>
          <w:rFonts w:ascii="Times New Roman" w:hAnsi="Times New Roman"/>
          <w:sz w:val="28"/>
          <w:szCs w:val="28"/>
        </w:rPr>
        <w:t xml:space="preserve">Динамика объемов поставок товаров на </w:t>
      </w:r>
      <w:r>
        <w:rPr>
          <w:rFonts w:ascii="Times New Roman" w:hAnsi="Times New Roman"/>
          <w:sz w:val="28"/>
          <w:szCs w:val="28"/>
        </w:rPr>
        <w:t>А</w:t>
      </w:r>
      <w:r w:rsidRPr="004276FB">
        <w:rPr>
          <w:rFonts w:ascii="Times New Roman" w:hAnsi="Times New Roman"/>
          <w:sz w:val="28"/>
          <w:szCs w:val="28"/>
        </w:rPr>
        <w:t>О «</w:t>
      </w:r>
      <w:r>
        <w:rPr>
          <w:rFonts w:ascii="Times New Roman" w:hAnsi="Times New Roman"/>
          <w:sz w:val="28"/>
          <w:szCs w:val="28"/>
        </w:rPr>
        <w:t>Крымская фруктовая компания</w:t>
      </w:r>
      <w:r w:rsidRPr="004276FB">
        <w:rPr>
          <w:rFonts w:ascii="Times New Roman" w:hAnsi="Times New Roman"/>
          <w:sz w:val="28"/>
          <w:szCs w:val="28"/>
        </w:rPr>
        <w:t>» отражена в табл</w:t>
      </w:r>
      <w:r>
        <w:rPr>
          <w:rFonts w:ascii="Times New Roman" w:hAnsi="Times New Roman"/>
          <w:sz w:val="28"/>
          <w:szCs w:val="28"/>
        </w:rPr>
        <w:t>ице</w:t>
      </w:r>
      <w:r w:rsidRPr="004276FB">
        <w:rPr>
          <w:rFonts w:ascii="Times New Roman" w:hAnsi="Times New Roman"/>
          <w:sz w:val="28"/>
          <w:szCs w:val="28"/>
        </w:rPr>
        <w:t xml:space="preserve">. </w:t>
      </w:r>
      <w:r>
        <w:rPr>
          <w:rFonts w:ascii="Times New Roman" w:hAnsi="Times New Roman"/>
          <w:sz w:val="28"/>
          <w:szCs w:val="28"/>
        </w:rPr>
        <w:t>2.5</w:t>
      </w:r>
      <w:r w:rsidRPr="004276FB">
        <w:rPr>
          <w:rFonts w:ascii="Times New Roman" w:hAnsi="Times New Roman"/>
          <w:sz w:val="28"/>
          <w:szCs w:val="28"/>
        </w:rPr>
        <w:t>.</w:t>
      </w:r>
    </w:p>
    <w:p w:rsidR="0020787B" w:rsidRPr="004276FB" w:rsidRDefault="0020787B" w:rsidP="0020787B">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Таблица 2.5</w:t>
      </w:r>
      <w:r w:rsidRPr="004276FB">
        <w:rPr>
          <w:rFonts w:ascii="Times New Roman" w:hAnsi="Times New Roman"/>
          <w:sz w:val="28"/>
          <w:szCs w:val="28"/>
        </w:rPr>
        <w:t xml:space="preserve"> - Анализ состава и структуры основных поставщиков </w:t>
      </w:r>
    </w:p>
    <w:p w:rsidR="0020787B" w:rsidRPr="004276FB" w:rsidRDefault="0020787B" w:rsidP="0020787B">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w:t>
      </w:r>
      <w:r>
        <w:rPr>
          <w:rFonts w:ascii="Times New Roman" w:hAnsi="Times New Roman"/>
          <w:sz w:val="28"/>
          <w:szCs w:val="28"/>
        </w:rPr>
        <w:t xml:space="preserve"> Симферопольского района, Республики Крым</w:t>
      </w:r>
      <w:r w:rsidRPr="004276FB">
        <w:rPr>
          <w:rFonts w:ascii="Times New Roman" w:hAnsi="Times New Roman"/>
          <w:sz w:val="28"/>
          <w:szCs w:val="28"/>
        </w:rPr>
        <w:t>, 201</w:t>
      </w:r>
      <w:r>
        <w:rPr>
          <w:rFonts w:ascii="Times New Roman" w:hAnsi="Times New Roman"/>
          <w:sz w:val="28"/>
          <w:szCs w:val="28"/>
        </w:rPr>
        <w:t>4-2016</w:t>
      </w:r>
      <w:r w:rsidRPr="004276FB">
        <w:rPr>
          <w:rFonts w:ascii="Times New Roman" w:hAnsi="Times New Roman"/>
          <w:sz w:val="28"/>
          <w:szCs w:val="28"/>
        </w:rPr>
        <w:t xml:space="preserve">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080"/>
        <w:gridCol w:w="1198"/>
        <w:gridCol w:w="1099"/>
        <w:gridCol w:w="1069"/>
        <w:gridCol w:w="1056"/>
      </w:tblGrid>
      <w:tr w:rsidR="0020787B" w:rsidRPr="00D15693" w:rsidTr="004F2093">
        <w:tc>
          <w:tcPr>
            <w:tcW w:w="2880" w:type="dxa"/>
            <w:vMerge w:val="restart"/>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Поставщики</w:t>
            </w:r>
          </w:p>
        </w:tc>
        <w:tc>
          <w:tcPr>
            <w:tcW w:w="2160" w:type="dxa"/>
            <w:gridSpan w:val="2"/>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2014</w:t>
            </w:r>
            <w:r w:rsidRPr="00D15693">
              <w:rPr>
                <w:rFonts w:ascii="Times New Roman" w:hAnsi="Times New Roman"/>
                <w:sz w:val="24"/>
                <w:szCs w:val="24"/>
              </w:rPr>
              <w:t xml:space="preserve"> год</w:t>
            </w:r>
          </w:p>
        </w:tc>
        <w:tc>
          <w:tcPr>
            <w:tcW w:w="2297" w:type="dxa"/>
            <w:gridSpan w:val="2"/>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2015</w:t>
            </w:r>
            <w:r w:rsidRPr="00D15693">
              <w:rPr>
                <w:rFonts w:ascii="Times New Roman" w:hAnsi="Times New Roman"/>
                <w:sz w:val="24"/>
                <w:szCs w:val="24"/>
              </w:rPr>
              <w:t xml:space="preserve"> год</w:t>
            </w:r>
          </w:p>
        </w:tc>
        <w:tc>
          <w:tcPr>
            <w:tcW w:w="2125" w:type="dxa"/>
            <w:gridSpan w:val="2"/>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2016</w:t>
            </w:r>
            <w:r w:rsidRPr="00D15693">
              <w:rPr>
                <w:rFonts w:ascii="Times New Roman" w:hAnsi="Times New Roman"/>
                <w:sz w:val="24"/>
                <w:szCs w:val="24"/>
              </w:rPr>
              <w:t xml:space="preserve"> год</w:t>
            </w:r>
          </w:p>
        </w:tc>
      </w:tr>
      <w:tr w:rsidR="0020787B" w:rsidRPr="00D15693" w:rsidTr="004F2093">
        <w:tc>
          <w:tcPr>
            <w:tcW w:w="2880" w:type="dxa"/>
            <w:vMerge/>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тыс.</w:t>
            </w:r>
          </w:p>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руб.</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proofErr w:type="spellStart"/>
            <w:r w:rsidRPr="00D15693">
              <w:rPr>
                <w:rFonts w:ascii="Times New Roman" w:hAnsi="Times New Roman"/>
                <w:sz w:val="24"/>
                <w:szCs w:val="24"/>
              </w:rPr>
              <w:t>уд.вес</w:t>
            </w:r>
            <w:proofErr w:type="spellEnd"/>
            <w:r w:rsidRPr="00D15693">
              <w:rPr>
                <w:rFonts w:ascii="Times New Roman" w:hAnsi="Times New Roman"/>
                <w:sz w:val="24"/>
                <w:szCs w:val="24"/>
              </w:rPr>
              <w:t>, %</w:t>
            </w:r>
          </w:p>
        </w:tc>
        <w:tc>
          <w:tcPr>
            <w:tcW w:w="1198"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тыс.</w:t>
            </w:r>
          </w:p>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руб.</w:t>
            </w:r>
          </w:p>
        </w:tc>
        <w:tc>
          <w:tcPr>
            <w:tcW w:w="109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proofErr w:type="spellStart"/>
            <w:r w:rsidRPr="00D15693">
              <w:rPr>
                <w:rFonts w:ascii="Times New Roman" w:hAnsi="Times New Roman"/>
                <w:sz w:val="24"/>
                <w:szCs w:val="24"/>
              </w:rPr>
              <w:t>уд.вес</w:t>
            </w:r>
            <w:proofErr w:type="spellEnd"/>
            <w:r w:rsidRPr="00D15693">
              <w:rPr>
                <w:rFonts w:ascii="Times New Roman" w:hAnsi="Times New Roman"/>
                <w:sz w:val="24"/>
                <w:szCs w:val="24"/>
              </w:rPr>
              <w:t>, %</w:t>
            </w:r>
          </w:p>
        </w:tc>
        <w:tc>
          <w:tcPr>
            <w:tcW w:w="106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тыс.</w:t>
            </w:r>
          </w:p>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руб.</w:t>
            </w:r>
          </w:p>
        </w:tc>
        <w:tc>
          <w:tcPr>
            <w:tcW w:w="1056"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proofErr w:type="spellStart"/>
            <w:r w:rsidRPr="00D15693">
              <w:rPr>
                <w:rFonts w:ascii="Times New Roman" w:hAnsi="Times New Roman"/>
                <w:sz w:val="24"/>
                <w:szCs w:val="24"/>
              </w:rPr>
              <w:t>уд.вес</w:t>
            </w:r>
            <w:proofErr w:type="spellEnd"/>
            <w:r w:rsidRPr="00D15693">
              <w:rPr>
                <w:rFonts w:ascii="Times New Roman" w:hAnsi="Times New Roman"/>
                <w:sz w:val="24"/>
                <w:szCs w:val="24"/>
              </w:rPr>
              <w:t>, %</w:t>
            </w:r>
          </w:p>
        </w:tc>
      </w:tr>
      <w:tr w:rsidR="0020787B" w:rsidRPr="00D15693" w:rsidTr="004F2093">
        <w:trPr>
          <w:trHeight w:val="109"/>
        </w:trPr>
        <w:tc>
          <w:tcPr>
            <w:tcW w:w="2880" w:type="dxa"/>
            <w:shd w:val="clear" w:color="auto" w:fill="auto"/>
          </w:tcPr>
          <w:p w:rsidR="0020787B" w:rsidRPr="00D15693" w:rsidRDefault="0020787B" w:rsidP="004F2093">
            <w:pPr>
              <w:spacing w:after="0" w:line="240" w:lineRule="auto"/>
              <w:rPr>
                <w:rFonts w:ascii="Times New Roman" w:hAnsi="Times New Roman"/>
                <w:sz w:val="24"/>
                <w:szCs w:val="24"/>
              </w:rPr>
            </w:pPr>
            <w:r w:rsidRPr="00D15693">
              <w:rPr>
                <w:rFonts w:ascii="Times New Roman" w:hAnsi="Times New Roman"/>
                <w:sz w:val="24"/>
                <w:szCs w:val="24"/>
              </w:rPr>
              <w:t>«Юг Полив»</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5</w:t>
            </w:r>
            <w:r w:rsidRPr="00D15693">
              <w:rPr>
                <w:rFonts w:ascii="Times New Roman" w:hAnsi="Times New Roman"/>
                <w:sz w:val="24"/>
                <w:szCs w:val="24"/>
              </w:rPr>
              <w:t>7 134</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25,2</w:t>
            </w:r>
          </w:p>
        </w:tc>
        <w:tc>
          <w:tcPr>
            <w:tcW w:w="1198"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8</w:t>
            </w:r>
            <w:r w:rsidRPr="00D15693">
              <w:rPr>
                <w:rFonts w:ascii="Times New Roman" w:hAnsi="Times New Roman"/>
                <w:sz w:val="24"/>
                <w:szCs w:val="24"/>
              </w:rPr>
              <w:t>8 342</w:t>
            </w:r>
          </w:p>
        </w:tc>
        <w:tc>
          <w:tcPr>
            <w:tcW w:w="109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25,9</w:t>
            </w:r>
          </w:p>
        </w:tc>
        <w:tc>
          <w:tcPr>
            <w:tcW w:w="106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1</w:t>
            </w:r>
            <w:r>
              <w:rPr>
                <w:rFonts w:ascii="Times New Roman" w:hAnsi="Times New Roman"/>
                <w:sz w:val="24"/>
                <w:szCs w:val="24"/>
              </w:rPr>
              <w:t>00</w:t>
            </w:r>
            <w:r w:rsidRPr="00D15693">
              <w:rPr>
                <w:rFonts w:ascii="Times New Roman" w:hAnsi="Times New Roman"/>
                <w:sz w:val="24"/>
                <w:szCs w:val="24"/>
              </w:rPr>
              <w:t xml:space="preserve"> 963</w:t>
            </w:r>
          </w:p>
        </w:tc>
        <w:tc>
          <w:tcPr>
            <w:tcW w:w="1056"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26,4</w:t>
            </w:r>
          </w:p>
        </w:tc>
      </w:tr>
      <w:tr w:rsidR="0020787B" w:rsidRPr="00D15693" w:rsidTr="004F2093">
        <w:tc>
          <w:tcPr>
            <w:tcW w:w="2880" w:type="dxa"/>
            <w:shd w:val="clear" w:color="auto" w:fill="auto"/>
          </w:tcPr>
          <w:p w:rsidR="0020787B" w:rsidRPr="00D15693" w:rsidRDefault="0020787B" w:rsidP="004F2093">
            <w:pPr>
              <w:spacing w:after="0" w:line="240" w:lineRule="auto"/>
              <w:rPr>
                <w:rFonts w:ascii="Times New Roman" w:hAnsi="Times New Roman"/>
                <w:sz w:val="24"/>
                <w:szCs w:val="24"/>
              </w:rPr>
            </w:pPr>
            <w:r w:rsidRPr="00D15693">
              <w:rPr>
                <w:rFonts w:ascii="Times New Roman" w:hAnsi="Times New Roman"/>
                <w:sz w:val="24"/>
                <w:szCs w:val="24"/>
              </w:rPr>
              <w:t>«</w:t>
            </w:r>
            <w:proofErr w:type="spellStart"/>
            <w:r w:rsidRPr="00D15693">
              <w:rPr>
                <w:rFonts w:ascii="Times New Roman" w:hAnsi="Times New Roman"/>
                <w:sz w:val="24"/>
                <w:szCs w:val="24"/>
              </w:rPr>
              <w:t>Атан</w:t>
            </w:r>
            <w:proofErr w:type="spellEnd"/>
            <w:r w:rsidRPr="00D15693">
              <w:rPr>
                <w:rFonts w:ascii="Times New Roman" w:hAnsi="Times New Roman"/>
                <w:sz w:val="24"/>
                <w:szCs w:val="24"/>
              </w:rPr>
              <w:t>»</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4</w:t>
            </w:r>
            <w:r w:rsidRPr="00D15693">
              <w:rPr>
                <w:rFonts w:ascii="Times New Roman" w:hAnsi="Times New Roman"/>
                <w:sz w:val="24"/>
                <w:szCs w:val="24"/>
              </w:rPr>
              <w:t>0 432</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17,8</w:t>
            </w:r>
          </w:p>
        </w:tc>
        <w:tc>
          <w:tcPr>
            <w:tcW w:w="1198"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60</w:t>
            </w:r>
            <w:r w:rsidRPr="00D15693">
              <w:rPr>
                <w:rFonts w:ascii="Times New Roman" w:hAnsi="Times New Roman"/>
                <w:sz w:val="24"/>
                <w:szCs w:val="24"/>
              </w:rPr>
              <w:t xml:space="preserve"> 782</w:t>
            </w:r>
          </w:p>
        </w:tc>
        <w:tc>
          <w:tcPr>
            <w:tcW w:w="109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17,8</w:t>
            </w:r>
          </w:p>
        </w:tc>
        <w:tc>
          <w:tcPr>
            <w:tcW w:w="106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61</w:t>
            </w:r>
            <w:r w:rsidRPr="00D15693">
              <w:rPr>
                <w:rFonts w:ascii="Times New Roman" w:hAnsi="Times New Roman"/>
                <w:sz w:val="24"/>
                <w:szCs w:val="24"/>
              </w:rPr>
              <w:t xml:space="preserve"> 321</w:t>
            </w:r>
          </w:p>
        </w:tc>
        <w:tc>
          <w:tcPr>
            <w:tcW w:w="1056"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16,0</w:t>
            </w:r>
          </w:p>
        </w:tc>
      </w:tr>
      <w:tr w:rsidR="0020787B" w:rsidRPr="00D15693" w:rsidTr="004F2093">
        <w:tc>
          <w:tcPr>
            <w:tcW w:w="2880" w:type="dxa"/>
            <w:shd w:val="clear" w:color="auto" w:fill="auto"/>
          </w:tcPr>
          <w:p w:rsidR="0020787B" w:rsidRPr="00D15693" w:rsidRDefault="0020787B" w:rsidP="004F2093">
            <w:pPr>
              <w:spacing w:after="0" w:line="240" w:lineRule="auto"/>
              <w:rPr>
                <w:rFonts w:ascii="Times New Roman" w:hAnsi="Times New Roman"/>
                <w:sz w:val="24"/>
                <w:szCs w:val="24"/>
              </w:rPr>
            </w:pPr>
            <w:r w:rsidRPr="00D15693">
              <w:rPr>
                <w:rFonts w:ascii="Times New Roman" w:hAnsi="Times New Roman"/>
                <w:sz w:val="24"/>
                <w:szCs w:val="24"/>
              </w:rPr>
              <w:t>«Евпаторийский картонно-тарный комбинат»</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32 451</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14,3</w:t>
            </w:r>
          </w:p>
        </w:tc>
        <w:tc>
          <w:tcPr>
            <w:tcW w:w="1198"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4</w:t>
            </w:r>
            <w:r w:rsidRPr="00D15693">
              <w:rPr>
                <w:rFonts w:ascii="Times New Roman" w:hAnsi="Times New Roman"/>
                <w:sz w:val="24"/>
                <w:szCs w:val="24"/>
              </w:rPr>
              <w:t>3 237</w:t>
            </w:r>
          </w:p>
        </w:tc>
        <w:tc>
          <w:tcPr>
            <w:tcW w:w="109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12,6</w:t>
            </w:r>
          </w:p>
        </w:tc>
        <w:tc>
          <w:tcPr>
            <w:tcW w:w="106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52</w:t>
            </w:r>
            <w:r w:rsidRPr="00D15693">
              <w:rPr>
                <w:rFonts w:ascii="Times New Roman" w:hAnsi="Times New Roman"/>
                <w:sz w:val="24"/>
                <w:szCs w:val="24"/>
              </w:rPr>
              <w:t xml:space="preserve"> 124</w:t>
            </w:r>
          </w:p>
        </w:tc>
        <w:tc>
          <w:tcPr>
            <w:tcW w:w="1056"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13,6</w:t>
            </w:r>
          </w:p>
        </w:tc>
      </w:tr>
      <w:tr w:rsidR="0020787B" w:rsidRPr="00D15693" w:rsidTr="004F2093">
        <w:tc>
          <w:tcPr>
            <w:tcW w:w="2880" w:type="dxa"/>
            <w:shd w:val="clear" w:color="auto" w:fill="auto"/>
          </w:tcPr>
          <w:p w:rsidR="0020787B" w:rsidRPr="00D15693" w:rsidRDefault="0020787B" w:rsidP="004F2093">
            <w:pPr>
              <w:spacing w:after="0" w:line="240" w:lineRule="auto"/>
              <w:rPr>
                <w:rFonts w:ascii="Times New Roman" w:hAnsi="Times New Roman"/>
                <w:sz w:val="24"/>
                <w:szCs w:val="24"/>
              </w:rPr>
            </w:pPr>
            <w:r w:rsidRPr="00D15693">
              <w:rPr>
                <w:rFonts w:ascii="Times New Roman" w:hAnsi="Times New Roman"/>
                <w:sz w:val="24"/>
                <w:szCs w:val="24"/>
              </w:rPr>
              <w:t>Концерн «Стела»</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w:t>
            </w:r>
            <w:r w:rsidRPr="00D15693">
              <w:rPr>
                <w:rFonts w:ascii="Times New Roman" w:hAnsi="Times New Roman"/>
                <w:sz w:val="24"/>
                <w:szCs w:val="24"/>
              </w:rPr>
              <w:t>0 987</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9,2</w:t>
            </w:r>
          </w:p>
        </w:tc>
        <w:tc>
          <w:tcPr>
            <w:tcW w:w="1198"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41</w:t>
            </w:r>
            <w:r w:rsidRPr="00D15693">
              <w:rPr>
                <w:rFonts w:ascii="Times New Roman" w:hAnsi="Times New Roman"/>
                <w:sz w:val="24"/>
                <w:szCs w:val="24"/>
              </w:rPr>
              <w:t xml:space="preserve"> 896</w:t>
            </w:r>
          </w:p>
        </w:tc>
        <w:tc>
          <w:tcPr>
            <w:tcW w:w="109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12,3</w:t>
            </w:r>
          </w:p>
        </w:tc>
        <w:tc>
          <w:tcPr>
            <w:tcW w:w="106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49</w:t>
            </w:r>
            <w:r w:rsidRPr="00D15693">
              <w:rPr>
                <w:rFonts w:ascii="Times New Roman" w:hAnsi="Times New Roman"/>
                <w:sz w:val="24"/>
                <w:szCs w:val="24"/>
              </w:rPr>
              <w:t xml:space="preserve"> 476</w:t>
            </w:r>
          </w:p>
        </w:tc>
        <w:tc>
          <w:tcPr>
            <w:tcW w:w="1056"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12,9</w:t>
            </w:r>
          </w:p>
        </w:tc>
      </w:tr>
      <w:tr w:rsidR="0020787B" w:rsidRPr="00D15693" w:rsidTr="004F2093">
        <w:tc>
          <w:tcPr>
            <w:tcW w:w="2880" w:type="dxa"/>
            <w:shd w:val="clear" w:color="auto" w:fill="auto"/>
          </w:tcPr>
          <w:p w:rsidR="0020787B" w:rsidRPr="00D15693" w:rsidRDefault="0020787B" w:rsidP="004F2093">
            <w:pPr>
              <w:spacing w:after="0" w:line="240" w:lineRule="auto"/>
              <w:rPr>
                <w:rFonts w:ascii="Times New Roman" w:hAnsi="Times New Roman"/>
                <w:sz w:val="24"/>
                <w:szCs w:val="24"/>
              </w:rPr>
            </w:pPr>
            <w:r w:rsidRPr="00D15693">
              <w:rPr>
                <w:rFonts w:ascii="Times New Roman" w:hAnsi="Times New Roman"/>
                <w:sz w:val="24"/>
                <w:szCs w:val="24"/>
              </w:rPr>
              <w:t>ООО «АКФЭМ»</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13 675</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6,2</w:t>
            </w:r>
          </w:p>
        </w:tc>
        <w:tc>
          <w:tcPr>
            <w:tcW w:w="1198"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14 466</w:t>
            </w:r>
          </w:p>
        </w:tc>
        <w:tc>
          <w:tcPr>
            <w:tcW w:w="109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4,2</w:t>
            </w:r>
          </w:p>
        </w:tc>
        <w:tc>
          <w:tcPr>
            <w:tcW w:w="106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w:t>
            </w:r>
            <w:r w:rsidRPr="00D15693">
              <w:rPr>
                <w:rFonts w:ascii="Times New Roman" w:hAnsi="Times New Roman"/>
                <w:sz w:val="24"/>
                <w:szCs w:val="24"/>
              </w:rPr>
              <w:t>7 835</w:t>
            </w:r>
          </w:p>
        </w:tc>
        <w:tc>
          <w:tcPr>
            <w:tcW w:w="1056"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4,7</w:t>
            </w:r>
          </w:p>
        </w:tc>
      </w:tr>
      <w:tr w:rsidR="0020787B" w:rsidRPr="00D15693" w:rsidTr="004F2093">
        <w:tc>
          <w:tcPr>
            <w:tcW w:w="2880" w:type="dxa"/>
            <w:shd w:val="clear" w:color="auto" w:fill="auto"/>
          </w:tcPr>
          <w:p w:rsidR="0020787B" w:rsidRPr="00D15693" w:rsidRDefault="0020787B" w:rsidP="004F2093">
            <w:pPr>
              <w:spacing w:after="0" w:line="240" w:lineRule="auto"/>
              <w:rPr>
                <w:rFonts w:ascii="Times New Roman" w:hAnsi="Times New Roman"/>
                <w:sz w:val="24"/>
                <w:szCs w:val="24"/>
              </w:rPr>
            </w:pPr>
            <w:r w:rsidRPr="00D15693">
              <w:rPr>
                <w:rFonts w:ascii="Times New Roman" w:hAnsi="Times New Roman"/>
                <w:sz w:val="24"/>
                <w:szCs w:val="24"/>
              </w:rPr>
              <w:t>ООО «Питомник Сады Кубани»</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6</w:t>
            </w:r>
            <w:r>
              <w:rPr>
                <w:rFonts w:ascii="Times New Roman" w:hAnsi="Times New Roman"/>
                <w:sz w:val="24"/>
                <w:szCs w:val="24"/>
              </w:rPr>
              <w:t>2</w:t>
            </w:r>
            <w:r w:rsidRPr="00D15693">
              <w:rPr>
                <w:rFonts w:ascii="Times New Roman" w:hAnsi="Times New Roman"/>
                <w:sz w:val="24"/>
                <w:szCs w:val="24"/>
              </w:rPr>
              <w:t xml:space="preserve"> </w:t>
            </w:r>
            <w:r>
              <w:rPr>
                <w:rFonts w:ascii="Times New Roman" w:hAnsi="Times New Roman"/>
                <w:sz w:val="24"/>
                <w:szCs w:val="24"/>
              </w:rPr>
              <w:t>337</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27,3</w:t>
            </w:r>
          </w:p>
        </w:tc>
        <w:tc>
          <w:tcPr>
            <w:tcW w:w="1198"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92</w:t>
            </w:r>
            <w:r w:rsidRPr="00D15693">
              <w:rPr>
                <w:rFonts w:ascii="Times New Roman" w:hAnsi="Times New Roman"/>
                <w:sz w:val="24"/>
                <w:szCs w:val="24"/>
              </w:rPr>
              <w:t xml:space="preserve"> 697</w:t>
            </w:r>
          </w:p>
        </w:tc>
        <w:tc>
          <w:tcPr>
            <w:tcW w:w="109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27,2</w:t>
            </w:r>
          </w:p>
        </w:tc>
        <w:tc>
          <w:tcPr>
            <w:tcW w:w="106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1</w:t>
            </w:r>
            <w:r>
              <w:rPr>
                <w:rFonts w:ascii="Times New Roman" w:hAnsi="Times New Roman"/>
                <w:sz w:val="24"/>
                <w:szCs w:val="24"/>
              </w:rPr>
              <w:t>01</w:t>
            </w:r>
            <w:r w:rsidRPr="00D15693">
              <w:rPr>
                <w:rFonts w:ascii="Times New Roman" w:hAnsi="Times New Roman"/>
                <w:sz w:val="24"/>
                <w:szCs w:val="24"/>
              </w:rPr>
              <w:t xml:space="preserve"> </w:t>
            </w:r>
            <w:r>
              <w:rPr>
                <w:rFonts w:ascii="Times New Roman" w:hAnsi="Times New Roman"/>
                <w:sz w:val="24"/>
                <w:szCs w:val="24"/>
              </w:rPr>
              <w:t>072</w:t>
            </w:r>
          </w:p>
        </w:tc>
        <w:tc>
          <w:tcPr>
            <w:tcW w:w="1056"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26,4</w:t>
            </w:r>
          </w:p>
        </w:tc>
      </w:tr>
      <w:tr w:rsidR="0020787B" w:rsidRPr="00D15693" w:rsidTr="004F2093">
        <w:tc>
          <w:tcPr>
            <w:tcW w:w="2880" w:type="dxa"/>
            <w:shd w:val="clear" w:color="auto" w:fill="auto"/>
          </w:tcPr>
          <w:p w:rsidR="0020787B" w:rsidRPr="00D15693" w:rsidRDefault="0020787B" w:rsidP="004F2093">
            <w:pPr>
              <w:spacing w:after="0" w:line="240" w:lineRule="auto"/>
              <w:rPr>
                <w:rFonts w:ascii="Times New Roman" w:hAnsi="Times New Roman"/>
                <w:sz w:val="24"/>
                <w:szCs w:val="24"/>
              </w:rPr>
            </w:pPr>
            <w:r w:rsidRPr="00D15693">
              <w:rPr>
                <w:rFonts w:ascii="Times New Roman" w:hAnsi="Times New Roman"/>
                <w:sz w:val="24"/>
                <w:szCs w:val="24"/>
              </w:rPr>
              <w:t>Итого</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227 016</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100</w:t>
            </w:r>
          </w:p>
        </w:tc>
        <w:tc>
          <w:tcPr>
            <w:tcW w:w="1198"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341 420</w:t>
            </w:r>
          </w:p>
        </w:tc>
        <w:tc>
          <w:tcPr>
            <w:tcW w:w="109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100</w:t>
            </w:r>
          </w:p>
        </w:tc>
        <w:tc>
          <w:tcPr>
            <w:tcW w:w="106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382 791</w:t>
            </w:r>
          </w:p>
        </w:tc>
        <w:tc>
          <w:tcPr>
            <w:tcW w:w="1056"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100</w:t>
            </w:r>
          </w:p>
        </w:tc>
      </w:tr>
    </w:tbl>
    <w:p w:rsidR="0020787B" w:rsidRDefault="0020787B" w:rsidP="0020787B">
      <w:pPr>
        <w:autoSpaceDE w:val="0"/>
        <w:autoSpaceDN w:val="0"/>
        <w:adjustRightInd w:val="0"/>
        <w:spacing w:after="0" w:line="360" w:lineRule="auto"/>
        <w:jc w:val="both"/>
        <w:rPr>
          <w:rFonts w:ascii="Times New Roman" w:hAnsi="Times New Roman"/>
          <w:sz w:val="28"/>
          <w:szCs w:val="28"/>
        </w:rPr>
      </w:pPr>
    </w:p>
    <w:p w:rsidR="0020787B" w:rsidRPr="004276FB" w:rsidRDefault="0020787B" w:rsidP="0020787B">
      <w:pPr>
        <w:autoSpaceDE w:val="0"/>
        <w:autoSpaceDN w:val="0"/>
        <w:adjustRightInd w:val="0"/>
        <w:spacing w:after="0" w:line="360" w:lineRule="auto"/>
        <w:ind w:firstLine="851"/>
        <w:jc w:val="both"/>
        <w:rPr>
          <w:rFonts w:ascii="Times New Roman" w:hAnsi="Times New Roman"/>
          <w:sz w:val="28"/>
          <w:szCs w:val="28"/>
        </w:rPr>
      </w:pPr>
      <w:r w:rsidRPr="004276FB">
        <w:rPr>
          <w:rFonts w:ascii="Times New Roman" w:hAnsi="Times New Roman"/>
          <w:sz w:val="28"/>
          <w:szCs w:val="28"/>
        </w:rPr>
        <w:t>Р</w:t>
      </w:r>
      <w:r>
        <w:rPr>
          <w:rFonts w:ascii="Times New Roman" w:hAnsi="Times New Roman"/>
          <w:sz w:val="28"/>
          <w:szCs w:val="28"/>
        </w:rPr>
        <w:t xml:space="preserve">ациональное сотрудничество с поставщиками </w:t>
      </w:r>
      <w:r w:rsidRPr="004276FB">
        <w:rPr>
          <w:rFonts w:ascii="Times New Roman" w:hAnsi="Times New Roman"/>
          <w:sz w:val="28"/>
          <w:szCs w:val="28"/>
        </w:rPr>
        <w:t>способству</w:t>
      </w:r>
      <w:r>
        <w:rPr>
          <w:rFonts w:ascii="Times New Roman" w:hAnsi="Times New Roman"/>
          <w:sz w:val="28"/>
          <w:szCs w:val="28"/>
        </w:rPr>
        <w:t>ет планомер</w:t>
      </w:r>
      <w:r w:rsidRPr="004276FB">
        <w:rPr>
          <w:rFonts w:ascii="Times New Roman" w:hAnsi="Times New Roman"/>
          <w:sz w:val="28"/>
          <w:szCs w:val="28"/>
        </w:rPr>
        <w:t>но</w:t>
      </w:r>
      <w:r>
        <w:rPr>
          <w:rFonts w:ascii="Times New Roman" w:hAnsi="Times New Roman"/>
          <w:sz w:val="28"/>
          <w:szCs w:val="28"/>
        </w:rPr>
        <w:t>му</w:t>
      </w:r>
      <w:r w:rsidRPr="004276FB">
        <w:rPr>
          <w:rFonts w:ascii="Times New Roman" w:hAnsi="Times New Roman"/>
          <w:sz w:val="28"/>
          <w:szCs w:val="28"/>
        </w:rPr>
        <w:t xml:space="preserve"> развити</w:t>
      </w:r>
      <w:r>
        <w:rPr>
          <w:rFonts w:ascii="Times New Roman" w:hAnsi="Times New Roman"/>
          <w:sz w:val="28"/>
          <w:szCs w:val="28"/>
        </w:rPr>
        <w:t>ю</w:t>
      </w:r>
      <w:r w:rsidRPr="004276FB">
        <w:rPr>
          <w:rFonts w:ascii="Times New Roman" w:hAnsi="Times New Roman"/>
          <w:sz w:val="28"/>
          <w:szCs w:val="28"/>
        </w:rPr>
        <w:t xml:space="preserve"> предприятия и экономики в целом, сба</w:t>
      </w:r>
      <w:r>
        <w:rPr>
          <w:rFonts w:ascii="Times New Roman" w:hAnsi="Times New Roman"/>
          <w:sz w:val="28"/>
          <w:szCs w:val="28"/>
        </w:rPr>
        <w:t>лансированности спроса и предло</w:t>
      </w:r>
      <w:r w:rsidRPr="004276FB">
        <w:rPr>
          <w:rFonts w:ascii="Times New Roman" w:hAnsi="Times New Roman"/>
          <w:sz w:val="28"/>
          <w:szCs w:val="28"/>
        </w:rPr>
        <w:t xml:space="preserve">жения, своевременной поставке продукции и товаров </w:t>
      </w:r>
      <w:r>
        <w:rPr>
          <w:rFonts w:ascii="Times New Roman" w:hAnsi="Times New Roman"/>
          <w:sz w:val="28"/>
          <w:szCs w:val="28"/>
        </w:rPr>
        <w:t>потребителям</w:t>
      </w:r>
      <w:r w:rsidRPr="004276FB">
        <w:rPr>
          <w:rFonts w:ascii="Times New Roman" w:hAnsi="Times New Roman"/>
          <w:sz w:val="28"/>
          <w:szCs w:val="28"/>
        </w:rPr>
        <w:t>.</w:t>
      </w:r>
    </w:p>
    <w:p w:rsidR="0020787B" w:rsidRPr="004276FB" w:rsidRDefault="0020787B" w:rsidP="0020787B">
      <w:pPr>
        <w:spacing w:line="360" w:lineRule="auto"/>
        <w:ind w:firstLine="851"/>
        <w:jc w:val="both"/>
        <w:rPr>
          <w:rFonts w:ascii="Times New Roman" w:hAnsi="Times New Roman"/>
          <w:sz w:val="28"/>
          <w:szCs w:val="28"/>
        </w:rPr>
      </w:pPr>
      <w:r w:rsidRPr="004276FB">
        <w:rPr>
          <w:rFonts w:ascii="Times New Roman" w:hAnsi="Times New Roman"/>
          <w:sz w:val="28"/>
          <w:szCs w:val="28"/>
        </w:rPr>
        <w:t xml:space="preserve">Анализ состава и структуры поставщиков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w:t>
      </w:r>
      <w:r>
        <w:rPr>
          <w:rFonts w:ascii="Times New Roman" w:hAnsi="Times New Roman"/>
          <w:sz w:val="28"/>
          <w:szCs w:val="28"/>
        </w:rPr>
        <w:t>, представленный в таблице 2.5</w:t>
      </w:r>
      <w:r w:rsidRPr="004276FB">
        <w:rPr>
          <w:rFonts w:ascii="Times New Roman" w:hAnsi="Times New Roman"/>
          <w:sz w:val="28"/>
          <w:szCs w:val="28"/>
        </w:rPr>
        <w:t>, показывает, что основным поставщико</w:t>
      </w:r>
      <w:r>
        <w:rPr>
          <w:rFonts w:ascii="Times New Roman" w:hAnsi="Times New Roman"/>
          <w:sz w:val="28"/>
          <w:szCs w:val="28"/>
        </w:rPr>
        <w:t>м предприятия на протяжении 2014-2016</w:t>
      </w:r>
      <w:r w:rsidRPr="004276FB">
        <w:rPr>
          <w:rFonts w:ascii="Times New Roman" w:hAnsi="Times New Roman"/>
          <w:sz w:val="28"/>
          <w:szCs w:val="28"/>
        </w:rPr>
        <w:t xml:space="preserve"> гг. с удельным весом </w:t>
      </w:r>
      <w:r>
        <w:rPr>
          <w:rFonts w:ascii="Times New Roman" w:hAnsi="Times New Roman"/>
          <w:sz w:val="28"/>
          <w:szCs w:val="28"/>
        </w:rPr>
        <w:t>27,3-26,4</w:t>
      </w:r>
      <w:r w:rsidRPr="004276FB">
        <w:rPr>
          <w:rFonts w:ascii="Times New Roman" w:hAnsi="Times New Roman"/>
          <w:sz w:val="28"/>
          <w:szCs w:val="28"/>
        </w:rPr>
        <w:t xml:space="preserve">% является </w:t>
      </w:r>
      <w:r>
        <w:rPr>
          <w:rFonts w:ascii="Times New Roman" w:hAnsi="Times New Roman"/>
          <w:sz w:val="28"/>
          <w:szCs w:val="28"/>
        </w:rPr>
        <w:t xml:space="preserve">ООО «Питомник Сады Кубани», </w:t>
      </w:r>
      <w:r w:rsidRPr="004276FB">
        <w:rPr>
          <w:rFonts w:ascii="Times New Roman" w:hAnsi="Times New Roman"/>
          <w:sz w:val="28"/>
          <w:szCs w:val="28"/>
        </w:rPr>
        <w:t xml:space="preserve">а на второе место вышло </w:t>
      </w:r>
      <w:r>
        <w:rPr>
          <w:rFonts w:ascii="Times New Roman" w:hAnsi="Times New Roman"/>
          <w:sz w:val="28"/>
          <w:szCs w:val="28"/>
        </w:rPr>
        <w:t xml:space="preserve">«Юг Полив» со структурой на 2016 год 26,4 %. </w:t>
      </w:r>
      <w:r w:rsidRPr="004276FB">
        <w:rPr>
          <w:rFonts w:ascii="Times New Roman" w:hAnsi="Times New Roman"/>
          <w:sz w:val="28"/>
          <w:szCs w:val="28"/>
        </w:rPr>
        <w:t>(рис.</w:t>
      </w:r>
      <w:r>
        <w:rPr>
          <w:rFonts w:ascii="Times New Roman" w:hAnsi="Times New Roman"/>
          <w:sz w:val="28"/>
          <w:szCs w:val="28"/>
        </w:rPr>
        <w:t xml:space="preserve"> 2.3</w:t>
      </w:r>
      <w:r w:rsidRPr="004276FB">
        <w:rPr>
          <w:rFonts w:ascii="Times New Roman" w:hAnsi="Times New Roman"/>
          <w:sz w:val="28"/>
          <w:szCs w:val="28"/>
        </w:rPr>
        <w:t xml:space="preserve">). </w:t>
      </w:r>
    </w:p>
    <w:p w:rsidR="0020787B" w:rsidRPr="004276FB" w:rsidRDefault="0020787B" w:rsidP="0020787B">
      <w:pPr>
        <w:spacing w:line="360" w:lineRule="auto"/>
        <w:jc w:val="center"/>
        <w:rPr>
          <w:rFonts w:ascii="Times New Roman" w:hAnsi="Times New Roman"/>
          <w:sz w:val="28"/>
          <w:szCs w:val="28"/>
        </w:rPr>
      </w:pPr>
      <w:r w:rsidRPr="00B842BD">
        <w:rPr>
          <w:rFonts w:ascii="Times New Roman" w:hAnsi="Times New Roman"/>
          <w:noProof/>
          <w:sz w:val="28"/>
          <w:szCs w:val="28"/>
          <w:lang w:eastAsia="ru-RU"/>
        </w:rPr>
        <w:lastRenderedPageBreak/>
        <w:drawing>
          <wp:inline distT="0" distB="0" distL="0" distR="0" wp14:anchorId="704C22BB" wp14:editId="33DD5473">
            <wp:extent cx="5348597" cy="3526971"/>
            <wp:effectExtent l="0" t="0" r="5080" b="165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787B" w:rsidRDefault="0020787B" w:rsidP="0020787B">
      <w:pPr>
        <w:spacing w:after="0" w:line="360" w:lineRule="auto"/>
        <w:jc w:val="center"/>
        <w:rPr>
          <w:rFonts w:ascii="Times New Roman" w:hAnsi="Times New Roman"/>
          <w:sz w:val="28"/>
          <w:szCs w:val="28"/>
        </w:rPr>
      </w:pPr>
      <w:r w:rsidRPr="004276FB">
        <w:rPr>
          <w:rFonts w:ascii="Times New Roman" w:hAnsi="Times New Roman"/>
          <w:sz w:val="28"/>
          <w:szCs w:val="28"/>
        </w:rPr>
        <w:t xml:space="preserve">Рисунок </w:t>
      </w:r>
      <w:r>
        <w:rPr>
          <w:rFonts w:ascii="Times New Roman" w:hAnsi="Times New Roman"/>
          <w:sz w:val="28"/>
          <w:szCs w:val="28"/>
        </w:rPr>
        <w:t>2.3</w:t>
      </w:r>
      <w:r w:rsidRPr="004276FB">
        <w:rPr>
          <w:rFonts w:ascii="Times New Roman" w:hAnsi="Times New Roman"/>
          <w:sz w:val="28"/>
          <w:szCs w:val="28"/>
        </w:rPr>
        <w:t xml:space="preserve"> - Структура поставщиков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 2016</w:t>
      </w:r>
      <w:r w:rsidRPr="004276FB">
        <w:rPr>
          <w:rFonts w:ascii="Times New Roman" w:hAnsi="Times New Roman"/>
          <w:sz w:val="28"/>
          <w:szCs w:val="28"/>
        </w:rPr>
        <w:t xml:space="preserve"> год</w:t>
      </w:r>
      <w:r>
        <w:rPr>
          <w:rFonts w:ascii="Times New Roman" w:hAnsi="Times New Roman"/>
          <w:sz w:val="28"/>
          <w:szCs w:val="28"/>
        </w:rPr>
        <w:t>.</w:t>
      </w:r>
    </w:p>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w:t>
      </w:r>
      <w:r>
        <w:rPr>
          <w:rFonts w:ascii="Times New Roman" w:hAnsi="Times New Roman" w:cs="Times New Roman"/>
          <w:lang w:val="ru-RU"/>
        </w:rPr>
        <w:t>автором по данным аналитической</w:t>
      </w:r>
      <w:r w:rsidRPr="007909E9">
        <w:rPr>
          <w:rFonts w:ascii="Times New Roman" w:hAnsi="Times New Roman" w:cs="Times New Roman"/>
          <w:lang w:val="ru-RU"/>
        </w:rPr>
        <w:t xml:space="preserve"> отчетности предприятия </w:t>
      </w:r>
    </w:p>
    <w:p w:rsidR="0020787B" w:rsidRPr="004276F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 xml:space="preserve">В целом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 xml:space="preserve">» поддерживает постоянные хозяйственные связи с перечисленными производителями и торговыми посредниками, что благоприятно влияет на качество и бесперебойность поставок. </w:t>
      </w:r>
      <w:r>
        <w:rPr>
          <w:rFonts w:ascii="Times New Roman" w:hAnsi="Times New Roman"/>
          <w:sz w:val="28"/>
          <w:szCs w:val="28"/>
        </w:rPr>
        <w:t xml:space="preserve">Рассмотрев </w:t>
      </w:r>
      <w:r w:rsidRPr="004276FB">
        <w:rPr>
          <w:rFonts w:ascii="Times New Roman" w:hAnsi="Times New Roman"/>
          <w:sz w:val="28"/>
          <w:szCs w:val="28"/>
        </w:rPr>
        <w:t>структур</w:t>
      </w:r>
      <w:r>
        <w:rPr>
          <w:rFonts w:ascii="Times New Roman" w:hAnsi="Times New Roman"/>
          <w:sz w:val="28"/>
          <w:szCs w:val="28"/>
        </w:rPr>
        <w:t>у</w:t>
      </w:r>
      <w:r w:rsidRPr="004276FB">
        <w:rPr>
          <w:rFonts w:ascii="Times New Roman" w:hAnsi="Times New Roman"/>
          <w:sz w:val="28"/>
          <w:szCs w:val="28"/>
        </w:rPr>
        <w:t xml:space="preserve"> поставок товаров в</w:t>
      </w:r>
      <w:r>
        <w:rPr>
          <w:rFonts w:ascii="Times New Roman" w:hAnsi="Times New Roman"/>
          <w:sz w:val="28"/>
          <w:szCs w:val="28"/>
        </w:rPr>
        <w:t xml:space="preserve"> ОО</w:t>
      </w:r>
      <w:r w:rsidRPr="004276FB">
        <w:rPr>
          <w:rFonts w:ascii="Times New Roman" w:hAnsi="Times New Roman"/>
          <w:sz w:val="28"/>
          <w:szCs w:val="28"/>
        </w:rPr>
        <w:t>О «</w:t>
      </w:r>
      <w:r>
        <w:rPr>
          <w:rFonts w:ascii="Times New Roman" w:hAnsi="Times New Roman"/>
          <w:sz w:val="28"/>
          <w:szCs w:val="28"/>
        </w:rPr>
        <w:t xml:space="preserve">Симферопольское», то можно отметить, что </w:t>
      </w:r>
      <w:r w:rsidRPr="004276FB">
        <w:rPr>
          <w:rFonts w:ascii="Times New Roman" w:hAnsi="Times New Roman"/>
          <w:sz w:val="28"/>
          <w:szCs w:val="28"/>
        </w:rPr>
        <w:t>фактические показатели не в полной мере от</w:t>
      </w:r>
      <w:r>
        <w:rPr>
          <w:rFonts w:ascii="Times New Roman" w:hAnsi="Times New Roman"/>
          <w:sz w:val="28"/>
          <w:szCs w:val="28"/>
        </w:rPr>
        <w:t>вечают запланированным (табл. 2.6</w:t>
      </w:r>
      <w:r w:rsidRPr="004276FB">
        <w:rPr>
          <w:rFonts w:ascii="Times New Roman" w:hAnsi="Times New Roman"/>
          <w:sz w:val="28"/>
          <w:szCs w:val="28"/>
        </w:rPr>
        <w:t>).</w:t>
      </w:r>
    </w:p>
    <w:p w:rsidR="0020787B" w:rsidRPr="004276FB" w:rsidRDefault="0020787B" w:rsidP="0020787B">
      <w:pPr>
        <w:spacing w:before="240" w:after="0" w:line="360" w:lineRule="auto"/>
        <w:jc w:val="both"/>
        <w:rPr>
          <w:rFonts w:ascii="Times New Roman" w:hAnsi="Times New Roman"/>
          <w:sz w:val="28"/>
          <w:szCs w:val="28"/>
        </w:rPr>
      </w:pPr>
      <w:r>
        <w:rPr>
          <w:rFonts w:ascii="Times New Roman" w:hAnsi="Times New Roman"/>
          <w:sz w:val="28"/>
          <w:szCs w:val="28"/>
        </w:rPr>
        <w:t xml:space="preserve">Таблица 2.6 </w:t>
      </w:r>
      <w:r w:rsidRPr="004276FB">
        <w:rPr>
          <w:rFonts w:ascii="Times New Roman" w:hAnsi="Times New Roman"/>
          <w:sz w:val="28"/>
          <w:szCs w:val="28"/>
        </w:rPr>
        <w:t xml:space="preserve">- Анализ выполнения плана поступления товаров в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 xml:space="preserve">», </w:t>
      </w:r>
      <w:r>
        <w:rPr>
          <w:rFonts w:ascii="Times New Roman" w:hAnsi="Times New Roman"/>
          <w:sz w:val="28"/>
          <w:szCs w:val="28"/>
        </w:rPr>
        <w:t>Симферопольского района, Республики Крым за 2014</w:t>
      </w:r>
      <w:r w:rsidRPr="004276FB">
        <w:rPr>
          <w:rFonts w:ascii="Times New Roman" w:hAnsi="Times New Roman"/>
          <w:sz w:val="28"/>
          <w:szCs w:val="28"/>
        </w:rPr>
        <w:t>-201</w:t>
      </w:r>
      <w:r>
        <w:rPr>
          <w:rFonts w:ascii="Times New Roman" w:hAnsi="Times New Roman"/>
          <w:sz w:val="28"/>
          <w:szCs w:val="28"/>
        </w:rPr>
        <w:t>6</w:t>
      </w:r>
      <w:r w:rsidRPr="004276FB">
        <w:rPr>
          <w:rFonts w:ascii="Times New Roman" w:hAnsi="Times New Roman"/>
          <w:sz w:val="28"/>
          <w:szCs w:val="28"/>
        </w:rPr>
        <w:t xml:space="preserve"> гг.</w:t>
      </w:r>
    </w:p>
    <w:tbl>
      <w:tblPr>
        <w:tblStyle w:val="ad"/>
        <w:tblW w:w="10065" w:type="dxa"/>
        <w:tblInd w:w="-318" w:type="dxa"/>
        <w:tblLayout w:type="fixed"/>
        <w:tblLook w:val="01E0" w:firstRow="1" w:lastRow="1" w:firstColumn="1" w:lastColumn="1" w:noHBand="0" w:noVBand="0"/>
      </w:tblPr>
      <w:tblGrid>
        <w:gridCol w:w="1731"/>
        <w:gridCol w:w="822"/>
        <w:gridCol w:w="992"/>
        <w:gridCol w:w="850"/>
        <w:gridCol w:w="993"/>
        <w:gridCol w:w="992"/>
        <w:gridCol w:w="850"/>
        <w:gridCol w:w="993"/>
        <w:gridCol w:w="992"/>
        <w:gridCol w:w="850"/>
      </w:tblGrid>
      <w:tr w:rsidR="0020787B" w:rsidRPr="004276FB" w:rsidTr="004F2093">
        <w:tc>
          <w:tcPr>
            <w:tcW w:w="1731" w:type="dxa"/>
            <w:vMerge w:val="restart"/>
            <w:vAlign w:val="center"/>
          </w:tcPr>
          <w:p w:rsidR="0020787B" w:rsidRPr="001C62FD" w:rsidRDefault="0020787B" w:rsidP="004F2093">
            <w:pPr>
              <w:jc w:val="center"/>
              <w:rPr>
                <w:sz w:val="24"/>
                <w:szCs w:val="24"/>
              </w:rPr>
            </w:pPr>
            <w:r w:rsidRPr="001C62FD">
              <w:rPr>
                <w:sz w:val="24"/>
                <w:szCs w:val="24"/>
              </w:rPr>
              <w:t>Группы товаров</w:t>
            </w:r>
          </w:p>
        </w:tc>
        <w:tc>
          <w:tcPr>
            <w:tcW w:w="2664" w:type="dxa"/>
            <w:gridSpan w:val="3"/>
            <w:vAlign w:val="center"/>
          </w:tcPr>
          <w:p w:rsidR="0020787B" w:rsidRPr="001C62FD" w:rsidRDefault="0020787B" w:rsidP="004F2093">
            <w:pPr>
              <w:jc w:val="center"/>
              <w:rPr>
                <w:sz w:val="24"/>
                <w:szCs w:val="24"/>
              </w:rPr>
            </w:pPr>
            <w:r w:rsidRPr="001C62FD">
              <w:rPr>
                <w:sz w:val="24"/>
                <w:szCs w:val="24"/>
              </w:rPr>
              <w:t>201</w:t>
            </w:r>
            <w:r>
              <w:rPr>
                <w:sz w:val="24"/>
                <w:szCs w:val="24"/>
              </w:rPr>
              <w:t>4</w:t>
            </w:r>
            <w:r w:rsidRPr="001C62FD">
              <w:rPr>
                <w:sz w:val="24"/>
                <w:szCs w:val="24"/>
              </w:rPr>
              <w:t xml:space="preserve"> год</w:t>
            </w:r>
          </w:p>
        </w:tc>
        <w:tc>
          <w:tcPr>
            <w:tcW w:w="2835" w:type="dxa"/>
            <w:gridSpan w:val="3"/>
            <w:vAlign w:val="center"/>
          </w:tcPr>
          <w:p w:rsidR="0020787B" w:rsidRPr="001C62FD" w:rsidRDefault="0020787B" w:rsidP="004F2093">
            <w:pPr>
              <w:jc w:val="center"/>
              <w:rPr>
                <w:sz w:val="24"/>
                <w:szCs w:val="24"/>
              </w:rPr>
            </w:pPr>
            <w:r w:rsidRPr="001C62FD">
              <w:rPr>
                <w:sz w:val="24"/>
                <w:szCs w:val="24"/>
              </w:rPr>
              <w:t>2</w:t>
            </w:r>
            <w:r>
              <w:rPr>
                <w:sz w:val="24"/>
                <w:szCs w:val="24"/>
              </w:rPr>
              <w:t>015</w:t>
            </w:r>
            <w:r w:rsidRPr="001C62FD">
              <w:rPr>
                <w:sz w:val="24"/>
                <w:szCs w:val="24"/>
              </w:rPr>
              <w:t xml:space="preserve"> год</w:t>
            </w:r>
          </w:p>
        </w:tc>
        <w:tc>
          <w:tcPr>
            <w:tcW w:w="2835" w:type="dxa"/>
            <w:gridSpan w:val="3"/>
            <w:vAlign w:val="center"/>
          </w:tcPr>
          <w:p w:rsidR="0020787B" w:rsidRPr="001C62FD" w:rsidRDefault="0020787B" w:rsidP="004F2093">
            <w:pPr>
              <w:jc w:val="center"/>
              <w:rPr>
                <w:sz w:val="24"/>
                <w:szCs w:val="24"/>
              </w:rPr>
            </w:pPr>
            <w:r>
              <w:rPr>
                <w:sz w:val="24"/>
                <w:szCs w:val="24"/>
              </w:rPr>
              <w:t>2016</w:t>
            </w:r>
            <w:r w:rsidRPr="001C62FD">
              <w:rPr>
                <w:sz w:val="24"/>
                <w:szCs w:val="24"/>
              </w:rPr>
              <w:t xml:space="preserve"> год</w:t>
            </w:r>
          </w:p>
        </w:tc>
      </w:tr>
      <w:tr w:rsidR="0020787B" w:rsidRPr="004276FB" w:rsidTr="004F2093">
        <w:tc>
          <w:tcPr>
            <w:tcW w:w="1731" w:type="dxa"/>
            <w:vMerge/>
            <w:vAlign w:val="center"/>
          </w:tcPr>
          <w:p w:rsidR="0020787B" w:rsidRPr="001C62FD" w:rsidRDefault="0020787B" w:rsidP="004F2093">
            <w:pPr>
              <w:jc w:val="center"/>
              <w:rPr>
                <w:sz w:val="24"/>
                <w:szCs w:val="24"/>
              </w:rPr>
            </w:pPr>
          </w:p>
        </w:tc>
        <w:tc>
          <w:tcPr>
            <w:tcW w:w="822" w:type="dxa"/>
            <w:vAlign w:val="center"/>
          </w:tcPr>
          <w:p w:rsidR="0020787B" w:rsidRPr="001C62FD" w:rsidRDefault="0020787B" w:rsidP="004F2093">
            <w:pPr>
              <w:jc w:val="center"/>
              <w:rPr>
                <w:sz w:val="24"/>
                <w:szCs w:val="24"/>
              </w:rPr>
            </w:pPr>
            <w:r w:rsidRPr="001C62FD">
              <w:rPr>
                <w:sz w:val="24"/>
                <w:szCs w:val="24"/>
              </w:rPr>
              <w:t>план</w:t>
            </w:r>
          </w:p>
        </w:tc>
        <w:tc>
          <w:tcPr>
            <w:tcW w:w="992" w:type="dxa"/>
            <w:shd w:val="clear" w:color="auto" w:fill="auto"/>
            <w:vAlign w:val="center"/>
          </w:tcPr>
          <w:p w:rsidR="0020787B" w:rsidRPr="001C62FD" w:rsidRDefault="0020787B" w:rsidP="004F2093">
            <w:pPr>
              <w:jc w:val="center"/>
              <w:rPr>
                <w:sz w:val="24"/>
                <w:szCs w:val="24"/>
              </w:rPr>
            </w:pPr>
            <w:r w:rsidRPr="001C62FD">
              <w:rPr>
                <w:sz w:val="24"/>
                <w:szCs w:val="24"/>
              </w:rPr>
              <w:t>факт</w:t>
            </w:r>
          </w:p>
        </w:tc>
        <w:tc>
          <w:tcPr>
            <w:tcW w:w="850" w:type="dxa"/>
            <w:shd w:val="clear" w:color="auto" w:fill="auto"/>
            <w:vAlign w:val="center"/>
          </w:tcPr>
          <w:p w:rsidR="0020787B" w:rsidRPr="001C62FD" w:rsidRDefault="0020787B" w:rsidP="004F2093">
            <w:pPr>
              <w:jc w:val="center"/>
              <w:rPr>
                <w:sz w:val="24"/>
                <w:szCs w:val="24"/>
              </w:rPr>
            </w:pPr>
            <w:r w:rsidRPr="001C62FD">
              <w:rPr>
                <w:sz w:val="24"/>
                <w:szCs w:val="24"/>
              </w:rPr>
              <w:t>% выполнения плана</w:t>
            </w:r>
          </w:p>
        </w:tc>
        <w:tc>
          <w:tcPr>
            <w:tcW w:w="993" w:type="dxa"/>
            <w:vAlign w:val="center"/>
          </w:tcPr>
          <w:p w:rsidR="0020787B" w:rsidRPr="001C62FD" w:rsidRDefault="0020787B" w:rsidP="004F2093">
            <w:pPr>
              <w:jc w:val="center"/>
              <w:rPr>
                <w:sz w:val="24"/>
                <w:szCs w:val="24"/>
              </w:rPr>
            </w:pPr>
            <w:r w:rsidRPr="001C62FD">
              <w:rPr>
                <w:sz w:val="24"/>
                <w:szCs w:val="24"/>
              </w:rPr>
              <w:t>план</w:t>
            </w:r>
          </w:p>
        </w:tc>
        <w:tc>
          <w:tcPr>
            <w:tcW w:w="992" w:type="dxa"/>
            <w:shd w:val="clear" w:color="auto" w:fill="auto"/>
            <w:vAlign w:val="center"/>
          </w:tcPr>
          <w:p w:rsidR="0020787B" w:rsidRPr="001C62FD" w:rsidRDefault="0020787B" w:rsidP="004F2093">
            <w:pPr>
              <w:jc w:val="center"/>
              <w:rPr>
                <w:sz w:val="24"/>
                <w:szCs w:val="24"/>
              </w:rPr>
            </w:pPr>
            <w:r w:rsidRPr="001C62FD">
              <w:rPr>
                <w:sz w:val="24"/>
                <w:szCs w:val="24"/>
              </w:rPr>
              <w:t>факт</w:t>
            </w:r>
          </w:p>
        </w:tc>
        <w:tc>
          <w:tcPr>
            <w:tcW w:w="850" w:type="dxa"/>
            <w:shd w:val="clear" w:color="auto" w:fill="auto"/>
            <w:vAlign w:val="center"/>
          </w:tcPr>
          <w:p w:rsidR="0020787B" w:rsidRPr="001C62FD" w:rsidRDefault="0020787B" w:rsidP="004F2093">
            <w:pPr>
              <w:jc w:val="center"/>
              <w:rPr>
                <w:sz w:val="24"/>
                <w:szCs w:val="24"/>
              </w:rPr>
            </w:pPr>
            <w:r w:rsidRPr="001C62FD">
              <w:rPr>
                <w:sz w:val="24"/>
                <w:szCs w:val="24"/>
              </w:rPr>
              <w:t>% выполнения плана</w:t>
            </w:r>
          </w:p>
        </w:tc>
        <w:tc>
          <w:tcPr>
            <w:tcW w:w="993" w:type="dxa"/>
            <w:vAlign w:val="center"/>
          </w:tcPr>
          <w:p w:rsidR="0020787B" w:rsidRPr="001C62FD" w:rsidRDefault="0020787B" w:rsidP="004F2093">
            <w:pPr>
              <w:jc w:val="center"/>
              <w:rPr>
                <w:sz w:val="24"/>
                <w:szCs w:val="24"/>
              </w:rPr>
            </w:pPr>
            <w:r w:rsidRPr="001C62FD">
              <w:rPr>
                <w:sz w:val="24"/>
                <w:szCs w:val="24"/>
              </w:rPr>
              <w:t>план</w:t>
            </w:r>
          </w:p>
        </w:tc>
        <w:tc>
          <w:tcPr>
            <w:tcW w:w="992" w:type="dxa"/>
            <w:shd w:val="clear" w:color="auto" w:fill="auto"/>
            <w:vAlign w:val="center"/>
          </w:tcPr>
          <w:p w:rsidR="0020787B" w:rsidRPr="001C62FD" w:rsidRDefault="0020787B" w:rsidP="004F2093">
            <w:pPr>
              <w:jc w:val="center"/>
              <w:rPr>
                <w:sz w:val="24"/>
                <w:szCs w:val="24"/>
              </w:rPr>
            </w:pPr>
            <w:r w:rsidRPr="001C62FD">
              <w:rPr>
                <w:sz w:val="24"/>
                <w:szCs w:val="24"/>
              </w:rPr>
              <w:t>факт</w:t>
            </w:r>
          </w:p>
        </w:tc>
        <w:tc>
          <w:tcPr>
            <w:tcW w:w="850" w:type="dxa"/>
            <w:shd w:val="clear" w:color="auto" w:fill="auto"/>
            <w:vAlign w:val="center"/>
          </w:tcPr>
          <w:p w:rsidR="0020787B" w:rsidRPr="001C62FD" w:rsidRDefault="0020787B" w:rsidP="004F2093">
            <w:pPr>
              <w:jc w:val="center"/>
              <w:rPr>
                <w:sz w:val="24"/>
                <w:szCs w:val="24"/>
              </w:rPr>
            </w:pPr>
            <w:r w:rsidRPr="001C62FD">
              <w:rPr>
                <w:sz w:val="24"/>
                <w:szCs w:val="24"/>
              </w:rPr>
              <w:t>% выполнения плана</w:t>
            </w:r>
          </w:p>
        </w:tc>
      </w:tr>
      <w:tr w:rsidR="0020787B" w:rsidRPr="004276FB" w:rsidTr="004F2093">
        <w:tc>
          <w:tcPr>
            <w:tcW w:w="1731" w:type="dxa"/>
          </w:tcPr>
          <w:p w:rsidR="0020787B" w:rsidRPr="001C62FD" w:rsidRDefault="0020787B" w:rsidP="004F2093">
            <w:pPr>
              <w:rPr>
                <w:sz w:val="24"/>
                <w:szCs w:val="24"/>
              </w:rPr>
            </w:pPr>
            <w:r>
              <w:rPr>
                <w:sz w:val="24"/>
                <w:szCs w:val="24"/>
              </w:rPr>
              <w:t>Капельное орошение</w:t>
            </w:r>
          </w:p>
        </w:tc>
        <w:tc>
          <w:tcPr>
            <w:tcW w:w="822" w:type="dxa"/>
            <w:vAlign w:val="center"/>
          </w:tcPr>
          <w:p w:rsidR="0020787B" w:rsidRPr="00E2582D" w:rsidRDefault="0020787B" w:rsidP="004F2093">
            <w:pPr>
              <w:jc w:val="center"/>
            </w:pPr>
            <w:r>
              <w:t>57 000</w:t>
            </w:r>
          </w:p>
        </w:tc>
        <w:tc>
          <w:tcPr>
            <w:tcW w:w="992" w:type="dxa"/>
            <w:shd w:val="clear" w:color="auto" w:fill="auto"/>
            <w:vAlign w:val="center"/>
          </w:tcPr>
          <w:p w:rsidR="0020787B" w:rsidRPr="004E21AE" w:rsidRDefault="0020787B" w:rsidP="004F2093">
            <w:pPr>
              <w:jc w:val="center"/>
            </w:pPr>
            <w:r w:rsidRPr="004E21AE">
              <w:t>57 134</w:t>
            </w:r>
          </w:p>
        </w:tc>
        <w:tc>
          <w:tcPr>
            <w:tcW w:w="850" w:type="dxa"/>
            <w:shd w:val="clear" w:color="auto" w:fill="auto"/>
            <w:vAlign w:val="center"/>
          </w:tcPr>
          <w:p w:rsidR="0020787B" w:rsidRPr="00E2582D" w:rsidRDefault="0020787B" w:rsidP="004F2093">
            <w:pPr>
              <w:jc w:val="center"/>
            </w:pPr>
            <w:r>
              <w:t>100,2</w:t>
            </w:r>
          </w:p>
        </w:tc>
        <w:tc>
          <w:tcPr>
            <w:tcW w:w="993" w:type="dxa"/>
            <w:vAlign w:val="center"/>
          </w:tcPr>
          <w:p w:rsidR="0020787B" w:rsidRPr="00E2582D" w:rsidRDefault="0020787B" w:rsidP="004F2093">
            <w:pPr>
              <w:jc w:val="center"/>
            </w:pPr>
            <w:r>
              <w:t>89 000</w:t>
            </w:r>
          </w:p>
        </w:tc>
        <w:tc>
          <w:tcPr>
            <w:tcW w:w="992" w:type="dxa"/>
            <w:shd w:val="clear" w:color="auto" w:fill="auto"/>
            <w:vAlign w:val="center"/>
          </w:tcPr>
          <w:p w:rsidR="0020787B" w:rsidRPr="00E2582D" w:rsidRDefault="0020787B" w:rsidP="004F2093">
            <w:pPr>
              <w:jc w:val="center"/>
            </w:pPr>
            <w:r>
              <w:t>88 257</w:t>
            </w:r>
          </w:p>
        </w:tc>
        <w:tc>
          <w:tcPr>
            <w:tcW w:w="850" w:type="dxa"/>
            <w:shd w:val="clear" w:color="auto" w:fill="auto"/>
            <w:vAlign w:val="center"/>
          </w:tcPr>
          <w:p w:rsidR="0020787B" w:rsidRPr="00E2582D" w:rsidRDefault="0020787B" w:rsidP="004F2093">
            <w:pPr>
              <w:jc w:val="center"/>
            </w:pPr>
            <w:r>
              <w:t>99,2</w:t>
            </w:r>
          </w:p>
        </w:tc>
        <w:tc>
          <w:tcPr>
            <w:tcW w:w="993" w:type="dxa"/>
            <w:vAlign w:val="center"/>
          </w:tcPr>
          <w:p w:rsidR="0020787B" w:rsidRPr="00E2582D" w:rsidRDefault="0020787B" w:rsidP="004F2093">
            <w:pPr>
              <w:jc w:val="center"/>
            </w:pPr>
            <w:r>
              <w:t>100 500</w:t>
            </w:r>
          </w:p>
        </w:tc>
        <w:tc>
          <w:tcPr>
            <w:tcW w:w="992" w:type="dxa"/>
            <w:shd w:val="clear" w:color="auto" w:fill="auto"/>
            <w:vAlign w:val="center"/>
          </w:tcPr>
          <w:p w:rsidR="0020787B" w:rsidRPr="00E2582D" w:rsidRDefault="0020787B" w:rsidP="004F2093">
            <w:pPr>
              <w:jc w:val="center"/>
            </w:pPr>
            <w:r>
              <w:t>101 200</w:t>
            </w:r>
          </w:p>
        </w:tc>
        <w:tc>
          <w:tcPr>
            <w:tcW w:w="850" w:type="dxa"/>
            <w:shd w:val="clear" w:color="auto" w:fill="auto"/>
            <w:vAlign w:val="center"/>
          </w:tcPr>
          <w:p w:rsidR="0020787B" w:rsidRPr="00E2582D" w:rsidRDefault="0020787B" w:rsidP="004F2093">
            <w:pPr>
              <w:jc w:val="center"/>
            </w:pPr>
            <w:r>
              <w:t>100,6</w:t>
            </w:r>
          </w:p>
        </w:tc>
      </w:tr>
      <w:tr w:rsidR="0020787B" w:rsidRPr="004276FB" w:rsidTr="004F2093">
        <w:tc>
          <w:tcPr>
            <w:tcW w:w="1731" w:type="dxa"/>
          </w:tcPr>
          <w:p w:rsidR="0020787B" w:rsidRPr="001C62FD" w:rsidRDefault="0020787B" w:rsidP="004F2093">
            <w:pPr>
              <w:rPr>
                <w:sz w:val="24"/>
                <w:szCs w:val="24"/>
              </w:rPr>
            </w:pPr>
            <w:r>
              <w:rPr>
                <w:sz w:val="24"/>
                <w:szCs w:val="24"/>
              </w:rPr>
              <w:t>Топливо</w:t>
            </w:r>
          </w:p>
        </w:tc>
        <w:tc>
          <w:tcPr>
            <w:tcW w:w="822" w:type="dxa"/>
            <w:vAlign w:val="center"/>
          </w:tcPr>
          <w:p w:rsidR="0020787B" w:rsidRPr="00E2582D" w:rsidRDefault="0020787B" w:rsidP="004F2093">
            <w:pPr>
              <w:jc w:val="center"/>
            </w:pPr>
            <w:r>
              <w:t>39 671</w:t>
            </w:r>
          </w:p>
        </w:tc>
        <w:tc>
          <w:tcPr>
            <w:tcW w:w="992" w:type="dxa"/>
            <w:shd w:val="clear" w:color="auto" w:fill="auto"/>
            <w:vAlign w:val="center"/>
          </w:tcPr>
          <w:p w:rsidR="0020787B" w:rsidRPr="004E21AE" w:rsidRDefault="0020787B" w:rsidP="004F2093">
            <w:pPr>
              <w:jc w:val="center"/>
            </w:pPr>
            <w:r w:rsidRPr="004E21AE">
              <w:t>40 432</w:t>
            </w:r>
          </w:p>
        </w:tc>
        <w:tc>
          <w:tcPr>
            <w:tcW w:w="850" w:type="dxa"/>
            <w:shd w:val="clear" w:color="auto" w:fill="auto"/>
            <w:vAlign w:val="center"/>
          </w:tcPr>
          <w:p w:rsidR="0020787B" w:rsidRPr="00E2582D" w:rsidRDefault="0020787B" w:rsidP="004F2093">
            <w:pPr>
              <w:jc w:val="center"/>
            </w:pPr>
            <w:r>
              <w:t>101,9</w:t>
            </w:r>
          </w:p>
        </w:tc>
        <w:tc>
          <w:tcPr>
            <w:tcW w:w="993" w:type="dxa"/>
            <w:vAlign w:val="center"/>
          </w:tcPr>
          <w:p w:rsidR="0020787B" w:rsidRPr="00E2582D" w:rsidRDefault="0020787B" w:rsidP="004F2093">
            <w:pPr>
              <w:jc w:val="center"/>
            </w:pPr>
            <w:r>
              <w:t>60 000</w:t>
            </w:r>
          </w:p>
        </w:tc>
        <w:tc>
          <w:tcPr>
            <w:tcW w:w="992" w:type="dxa"/>
            <w:shd w:val="clear" w:color="auto" w:fill="auto"/>
            <w:vAlign w:val="center"/>
          </w:tcPr>
          <w:p w:rsidR="0020787B" w:rsidRPr="00E2582D" w:rsidRDefault="0020787B" w:rsidP="004F2093">
            <w:pPr>
              <w:jc w:val="center"/>
            </w:pPr>
            <w:r>
              <w:t>61 000</w:t>
            </w:r>
          </w:p>
        </w:tc>
        <w:tc>
          <w:tcPr>
            <w:tcW w:w="850" w:type="dxa"/>
            <w:shd w:val="clear" w:color="auto" w:fill="auto"/>
            <w:vAlign w:val="center"/>
          </w:tcPr>
          <w:p w:rsidR="0020787B" w:rsidRPr="00E2582D" w:rsidRDefault="0020787B" w:rsidP="004F2093">
            <w:pPr>
              <w:jc w:val="center"/>
            </w:pPr>
            <w:r>
              <w:t>101,6</w:t>
            </w:r>
          </w:p>
        </w:tc>
        <w:tc>
          <w:tcPr>
            <w:tcW w:w="993" w:type="dxa"/>
            <w:vAlign w:val="center"/>
          </w:tcPr>
          <w:p w:rsidR="0020787B" w:rsidRPr="00E2582D" w:rsidRDefault="0020787B" w:rsidP="004F2093">
            <w:pPr>
              <w:jc w:val="center"/>
            </w:pPr>
            <w:r>
              <w:t>62 000</w:t>
            </w:r>
          </w:p>
        </w:tc>
        <w:tc>
          <w:tcPr>
            <w:tcW w:w="992" w:type="dxa"/>
            <w:shd w:val="clear" w:color="auto" w:fill="auto"/>
            <w:vAlign w:val="center"/>
          </w:tcPr>
          <w:p w:rsidR="0020787B" w:rsidRPr="00E2582D" w:rsidRDefault="0020787B" w:rsidP="004F2093">
            <w:pPr>
              <w:jc w:val="center"/>
            </w:pPr>
            <w:r>
              <w:t>61 500</w:t>
            </w:r>
          </w:p>
        </w:tc>
        <w:tc>
          <w:tcPr>
            <w:tcW w:w="850" w:type="dxa"/>
            <w:shd w:val="clear" w:color="auto" w:fill="auto"/>
            <w:vAlign w:val="center"/>
          </w:tcPr>
          <w:p w:rsidR="0020787B" w:rsidRPr="00E2582D" w:rsidRDefault="0020787B" w:rsidP="004F2093">
            <w:pPr>
              <w:jc w:val="center"/>
            </w:pPr>
            <w:r>
              <w:t>99,2</w:t>
            </w:r>
          </w:p>
        </w:tc>
      </w:tr>
      <w:tr w:rsidR="0020787B" w:rsidRPr="004276FB" w:rsidTr="004F2093">
        <w:tc>
          <w:tcPr>
            <w:tcW w:w="1731" w:type="dxa"/>
          </w:tcPr>
          <w:p w:rsidR="0020787B" w:rsidRPr="001C62FD" w:rsidRDefault="0020787B" w:rsidP="004F2093">
            <w:pPr>
              <w:rPr>
                <w:sz w:val="24"/>
                <w:szCs w:val="24"/>
              </w:rPr>
            </w:pPr>
            <w:r>
              <w:rPr>
                <w:sz w:val="24"/>
                <w:szCs w:val="24"/>
              </w:rPr>
              <w:t>Тара</w:t>
            </w:r>
          </w:p>
        </w:tc>
        <w:tc>
          <w:tcPr>
            <w:tcW w:w="822" w:type="dxa"/>
            <w:vAlign w:val="center"/>
          </w:tcPr>
          <w:p w:rsidR="0020787B" w:rsidRPr="00E2582D" w:rsidRDefault="0020787B" w:rsidP="004F2093">
            <w:pPr>
              <w:jc w:val="center"/>
            </w:pPr>
            <w:r>
              <w:t>36 199</w:t>
            </w:r>
          </w:p>
        </w:tc>
        <w:tc>
          <w:tcPr>
            <w:tcW w:w="992" w:type="dxa"/>
            <w:shd w:val="clear" w:color="auto" w:fill="auto"/>
            <w:vAlign w:val="center"/>
          </w:tcPr>
          <w:p w:rsidR="0020787B" w:rsidRPr="00E2582D" w:rsidRDefault="0020787B" w:rsidP="004F2093">
            <w:pPr>
              <w:jc w:val="center"/>
            </w:pPr>
            <w:r>
              <w:t>35 000</w:t>
            </w:r>
          </w:p>
        </w:tc>
        <w:tc>
          <w:tcPr>
            <w:tcW w:w="850" w:type="dxa"/>
            <w:shd w:val="clear" w:color="auto" w:fill="auto"/>
            <w:vAlign w:val="center"/>
          </w:tcPr>
          <w:p w:rsidR="0020787B" w:rsidRPr="00E2582D" w:rsidRDefault="0020787B" w:rsidP="004F2093">
            <w:pPr>
              <w:jc w:val="center"/>
            </w:pPr>
            <w:r>
              <w:t>96,6</w:t>
            </w:r>
          </w:p>
        </w:tc>
        <w:tc>
          <w:tcPr>
            <w:tcW w:w="993" w:type="dxa"/>
            <w:vAlign w:val="center"/>
          </w:tcPr>
          <w:p w:rsidR="0020787B" w:rsidRPr="00E2582D" w:rsidRDefault="0020787B" w:rsidP="004F2093">
            <w:pPr>
              <w:jc w:val="center"/>
            </w:pPr>
            <w:r>
              <w:t>44 000</w:t>
            </w:r>
          </w:p>
        </w:tc>
        <w:tc>
          <w:tcPr>
            <w:tcW w:w="992" w:type="dxa"/>
            <w:shd w:val="clear" w:color="auto" w:fill="auto"/>
            <w:vAlign w:val="center"/>
          </w:tcPr>
          <w:p w:rsidR="0020787B" w:rsidRPr="00E2582D" w:rsidRDefault="0020787B" w:rsidP="004F2093">
            <w:pPr>
              <w:jc w:val="center"/>
            </w:pPr>
            <w:r>
              <w:t>44 000</w:t>
            </w:r>
          </w:p>
        </w:tc>
        <w:tc>
          <w:tcPr>
            <w:tcW w:w="850" w:type="dxa"/>
            <w:shd w:val="clear" w:color="auto" w:fill="auto"/>
            <w:vAlign w:val="center"/>
          </w:tcPr>
          <w:p w:rsidR="0020787B" w:rsidRPr="00E2582D" w:rsidRDefault="0020787B" w:rsidP="004F2093">
            <w:pPr>
              <w:jc w:val="center"/>
            </w:pPr>
            <w:r>
              <w:t>100,0</w:t>
            </w:r>
          </w:p>
        </w:tc>
        <w:tc>
          <w:tcPr>
            <w:tcW w:w="993" w:type="dxa"/>
            <w:vAlign w:val="center"/>
          </w:tcPr>
          <w:p w:rsidR="0020787B" w:rsidRPr="00E2582D" w:rsidRDefault="0020787B" w:rsidP="004F2093">
            <w:pPr>
              <w:jc w:val="center"/>
            </w:pPr>
            <w:r>
              <w:t>52 476</w:t>
            </w:r>
          </w:p>
        </w:tc>
        <w:tc>
          <w:tcPr>
            <w:tcW w:w="992" w:type="dxa"/>
            <w:shd w:val="clear" w:color="auto" w:fill="auto"/>
            <w:vAlign w:val="center"/>
          </w:tcPr>
          <w:p w:rsidR="0020787B" w:rsidRPr="00E2582D" w:rsidRDefault="0020787B" w:rsidP="004F2093">
            <w:pPr>
              <w:jc w:val="center"/>
            </w:pPr>
            <w:r>
              <w:t>52 124</w:t>
            </w:r>
          </w:p>
        </w:tc>
        <w:tc>
          <w:tcPr>
            <w:tcW w:w="850" w:type="dxa"/>
            <w:shd w:val="clear" w:color="auto" w:fill="auto"/>
            <w:vAlign w:val="center"/>
          </w:tcPr>
          <w:p w:rsidR="0020787B" w:rsidRPr="00E2582D" w:rsidRDefault="0020787B" w:rsidP="004F2093">
            <w:pPr>
              <w:jc w:val="center"/>
            </w:pPr>
            <w:r>
              <w:t>99,3</w:t>
            </w:r>
          </w:p>
        </w:tc>
      </w:tr>
      <w:tr w:rsidR="0020787B" w:rsidRPr="004276FB" w:rsidTr="004F2093">
        <w:tc>
          <w:tcPr>
            <w:tcW w:w="1731" w:type="dxa"/>
            <w:shd w:val="clear" w:color="auto" w:fill="auto"/>
          </w:tcPr>
          <w:p w:rsidR="0020787B" w:rsidRPr="008A79C1" w:rsidRDefault="0020787B" w:rsidP="004F2093">
            <w:pPr>
              <w:rPr>
                <w:sz w:val="24"/>
                <w:szCs w:val="24"/>
              </w:rPr>
            </w:pPr>
            <w:r w:rsidRPr="008A79C1">
              <w:rPr>
                <w:color w:val="000000"/>
                <w:sz w:val="24"/>
                <w:szCs w:val="24"/>
                <w:shd w:val="clear" w:color="auto" w:fill="FCFADF"/>
              </w:rPr>
              <w:lastRenderedPageBreak/>
              <w:t xml:space="preserve">Техническое обслуживание и ремонт машин </w:t>
            </w:r>
          </w:p>
        </w:tc>
        <w:tc>
          <w:tcPr>
            <w:tcW w:w="822" w:type="dxa"/>
            <w:vAlign w:val="center"/>
          </w:tcPr>
          <w:p w:rsidR="0020787B" w:rsidRPr="00E2582D" w:rsidRDefault="0020787B" w:rsidP="004F2093">
            <w:pPr>
              <w:jc w:val="center"/>
            </w:pPr>
            <w:r>
              <w:t>21 500</w:t>
            </w:r>
          </w:p>
        </w:tc>
        <w:tc>
          <w:tcPr>
            <w:tcW w:w="992" w:type="dxa"/>
            <w:shd w:val="clear" w:color="auto" w:fill="auto"/>
            <w:vAlign w:val="center"/>
          </w:tcPr>
          <w:p w:rsidR="0020787B" w:rsidRPr="00E2582D" w:rsidRDefault="0020787B" w:rsidP="004F2093">
            <w:pPr>
              <w:jc w:val="center"/>
            </w:pPr>
            <w:r>
              <w:t>21 500</w:t>
            </w:r>
          </w:p>
        </w:tc>
        <w:tc>
          <w:tcPr>
            <w:tcW w:w="850" w:type="dxa"/>
            <w:shd w:val="clear" w:color="auto" w:fill="auto"/>
            <w:vAlign w:val="center"/>
          </w:tcPr>
          <w:p w:rsidR="0020787B" w:rsidRPr="00E2582D" w:rsidRDefault="0020787B" w:rsidP="004F2093">
            <w:pPr>
              <w:jc w:val="center"/>
            </w:pPr>
            <w:r>
              <w:t>100,0</w:t>
            </w:r>
          </w:p>
        </w:tc>
        <w:tc>
          <w:tcPr>
            <w:tcW w:w="993" w:type="dxa"/>
            <w:vAlign w:val="center"/>
          </w:tcPr>
          <w:p w:rsidR="0020787B" w:rsidRPr="00E2582D" w:rsidRDefault="0020787B" w:rsidP="004F2093">
            <w:pPr>
              <w:jc w:val="center"/>
            </w:pPr>
            <w:r>
              <w:t>43 000</w:t>
            </w:r>
          </w:p>
        </w:tc>
        <w:tc>
          <w:tcPr>
            <w:tcW w:w="992" w:type="dxa"/>
            <w:shd w:val="clear" w:color="auto" w:fill="auto"/>
            <w:vAlign w:val="center"/>
          </w:tcPr>
          <w:p w:rsidR="0020787B" w:rsidRPr="00E2582D" w:rsidRDefault="0020787B" w:rsidP="004F2093">
            <w:pPr>
              <w:jc w:val="center"/>
            </w:pPr>
            <w:r>
              <w:t>41 000</w:t>
            </w:r>
          </w:p>
        </w:tc>
        <w:tc>
          <w:tcPr>
            <w:tcW w:w="850" w:type="dxa"/>
            <w:shd w:val="clear" w:color="auto" w:fill="auto"/>
            <w:vAlign w:val="center"/>
          </w:tcPr>
          <w:p w:rsidR="0020787B" w:rsidRPr="00E2582D" w:rsidRDefault="0020787B" w:rsidP="004F2093">
            <w:pPr>
              <w:jc w:val="center"/>
            </w:pPr>
            <w:r>
              <w:t>95,3</w:t>
            </w:r>
          </w:p>
        </w:tc>
        <w:tc>
          <w:tcPr>
            <w:tcW w:w="993" w:type="dxa"/>
            <w:vAlign w:val="center"/>
          </w:tcPr>
          <w:p w:rsidR="0020787B" w:rsidRPr="00E2582D" w:rsidRDefault="0020787B" w:rsidP="004F2093">
            <w:pPr>
              <w:jc w:val="center"/>
            </w:pPr>
            <w:r>
              <w:t>50 000</w:t>
            </w:r>
          </w:p>
        </w:tc>
        <w:tc>
          <w:tcPr>
            <w:tcW w:w="992" w:type="dxa"/>
            <w:shd w:val="clear" w:color="auto" w:fill="auto"/>
            <w:vAlign w:val="center"/>
          </w:tcPr>
          <w:p w:rsidR="0020787B" w:rsidRPr="00E2582D" w:rsidRDefault="0020787B" w:rsidP="004F2093">
            <w:pPr>
              <w:jc w:val="center"/>
            </w:pPr>
            <w:r>
              <w:t>50 000</w:t>
            </w:r>
          </w:p>
        </w:tc>
        <w:tc>
          <w:tcPr>
            <w:tcW w:w="850" w:type="dxa"/>
            <w:shd w:val="clear" w:color="auto" w:fill="auto"/>
            <w:vAlign w:val="center"/>
          </w:tcPr>
          <w:p w:rsidR="0020787B" w:rsidRPr="00E2582D" w:rsidRDefault="0020787B" w:rsidP="004F2093">
            <w:pPr>
              <w:jc w:val="center"/>
            </w:pPr>
            <w:r>
              <w:t>100,0</w:t>
            </w:r>
          </w:p>
        </w:tc>
      </w:tr>
      <w:tr w:rsidR="0020787B" w:rsidRPr="004276FB" w:rsidTr="004F2093">
        <w:tc>
          <w:tcPr>
            <w:tcW w:w="1731" w:type="dxa"/>
          </w:tcPr>
          <w:p w:rsidR="0020787B" w:rsidRPr="001C62FD" w:rsidRDefault="0020787B" w:rsidP="004F2093">
            <w:pPr>
              <w:rPr>
                <w:sz w:val="24"/>
                <w:szCs w:val="24"/>
              </w:rPr>
            </w:pPr>
            <w:r>
              <w:rPr>
                <w:sz w:val="24"/>
                <w:szCs w:val="24"/>
              </w:rPr>
              <w:t>Саженцы</w:t>
            </w:r>
          </w:p>
        </w:tc>
        <w:tc>
          <w:tcPr>
            <w:tcW w:w="822" w:type="dxa"/>
            <w:vAlign w:val="center"/>
          </w:tcPr>
          <w:p w:rsidR="0020787B" w:rsidRPr="00E2582D" w:rsidRDefault="0020787B" w:rsidP="004F2093">
            <w:pPr>
              <w:jc w:val="center"/>
            </w:pPr>
            <w:r>
              <w:t>71 000</w:t>
            </w:r>
          </w:p>
        </w:tc>
        <w:tc>
          <w:tcPr>
            <w:tcW w:w="992" w:type="dxa"/>
            <w:shd w:val="clear" w:color="auto" w:fill="auto"/>
            <w:vAlign w:val="center"/>
          </w:tcPr>
          <w:p w:rsidR="0020787B" w:rsidRPr="00E2582D" w:rsidRDefault="0020787B" w:rsidP="004F2093">
            <w:pPr>
              <w:jc w:val="center"/>
            </w:pPr>
            <w:r>
              <w:t>73 000</w:t>
            </w:r>
          </w:p>
        </w:tc>
        <w:tc>
          <w:tcPr>
            <w:tcW w:w="850" w:type="dxa"/>
            <w:shd w:val="clear" w:color="auto" w:fill="auto"/>
            <w:vAlign w:val="center"/>
          </w:tcPr>
          <w:p w:rsidR="0020787B" w:rsidRPr="00E2582D" w:rsidRDefault="0020787B" w:rsidP="004F2093">
            <w:pPr>
              <w:jc w:val="center"/>
            </w:pPr>
            <w:r>
              <w:t>102,8</w:t>
            </w:r>
          </w:p>
        </w:tc>
        <w:tc>
          <w:tcPr>
            <w:tcW w:w="993" w:type="dxa"/>
            <w:vAlign w:val="center"/>
          </w:tcPr>
          <w:p w:rsidR="0020787B" w:rsidRPr="00E2582D" w:rsidRDefault="0020787B" w:rsidP="004F2093">
            <w:pPr>
              <w:jc w:val="center"/>
            </w:pPr>
            <w:r>
              <w:t>106 432</w:t>
            </w:r>
          </w:p>
        </w:tc>
        <w:tc>
          <w:tcPr>
            <w:tcW w:w="992" w:type="dxa"/>
            <w:shd w:val="clear" w:color="auto" w:fill="auto"/>
            <w:vAlign w:val="center"/>
          </w:tcPr>
          <w:p w:rsidR="0020787B" w:rsidRPr="00E2582D" w:rsidRDefault="0020787B" w:rsidP="004F2093">
            <w:pPr>
              <w:jc w:val="center"/>
            </w:pPr>
            <w:r>
              <w:t>107 163</w:t>
            </w:r>
          </w:p>
        </w:tc>
        <w:tc>
          <w:tcPr>
            <w:tcW w:w="850" w:type="dxa"/>
            <w:shd w:val="clear" w:color="auto" w:fill="auto"/>
            <w:vAlign w:val="center"/>
          </w:tcPr>
          <w:p w:rsidR="0020787B" w:rsidRPr="00E2582D" w:rsidRDefault="0020787B" w:rsidP="004F2093">
            <w:pPr>
              <w:jc w:val="center"/>
            </w:pPr>
            <w:r>
              <w:t>100,6</w:t>
            </w:r>
          </w:p>
        </w:tc>
        <w:tc>
          <w:tcPr>
            <w:tcW w:w="993" w:type="dxa"/>
            <w:vAlign w:val="center"/>
          </w:tcPr>
          <w:p w:rsidR="0020787B" w:rsidRPr="00E2582D" w:rsidRDefault="0020787B" w:rsidP="004F2093">
            <w:pPr>
              <w:jc w:val="center"/>
            </w:pPr>
            <w:r>
              <w:t>120 807</w:t>
            </w:r>
          </w:p>
        </w:tc>
        <w:tc>
          <w:tcPr>
            <w:tcW w:w="992" w:type="dxa"/>
            <w:shd w:val="clear" w:color="auto" w:fill="auto"/>
            <w:vAlign w:val="center"/>
          </w:tcPr>
          <w:p w:rsidR="0020787B" w:rsidRPr="00E2582D" w:rsidRDefault="0020787B" w:rsidP="004F2093">
            <w:pPr>
              <w:jc w:val="center"/>
            </w:pPr>
            <w:r>
              <w:t>117 967</w:t>
            </w:r>
          </w:p>
        </w:tc>
        <w:tc>
          <w:tcPr>
            <w:tcW w:w="850" w:type="dxa"/>
            <w:shd w:val="clear" w:color="auto" w:fill="auto"/>
            <w:vAlign w:val="center"/>
          </w:tcPr>
          <w:p w:rsidR="0020787B" w:rsidRPr="00E2582D" w:rsidRDefault="0020787B" w:rsidP="004F2093">
            <w:pPr>
              <w:jc w:val="center"/>
            </w:pPr>
            <w:r>
              <w:t>97,6</w:t>
            </w:r>
          </w:p>
        </w:tc>
      </w:tr>
      <w:tr w:rsidR="0020787B" w:rsidRPr="004276FB" w:rsidTr="004F2093">
        <w:tc>
          <w:tcPr>
            <w:tcW w:w="1731" w:type="dxa"/>
          </w:tcPr>
          <w:p w:rsidR="0020787B" w:rsidRPr="001C62FD" w:rsidRDefault="0020787B" w:rsidP="004F2093">
            <w:pPr>
              <w:rPr>
                <w:sz w:val="24"/>
                <w:szCs w:val="24"/>
              </w:rPr>
            </w:pPr>
            <w:r w:rsidRPr="001C62FD">
              <w:rPr>
                <w:sz w:val="24"/>
                <w:szCs w:val="24"/>
              </w:rPr>
              <w:t>Итого</w:t>
            </w:r>
          </w:p>
        </w:tc>
        <w:tc>
          <w:tcPr>
            <w:tcW w:w="822" w:type="dxa"/>
            <w:vAlign w:val="center"/>
          </w:tcPr>
          <w:p w:rsidR="0020787B" w:rsidRPr="00E2582D" w:rsidRDefault="0020787B" w:rsidP="004F2093">
            <w:pPr>
              <w:jc w:val="center"/>
            </w:pPr>
            <w:r>
              <w:t>225 370</w:t>
            </w:r>
          </w:p>
        </w:tc>
        <w:tc>
          <w:tcPr>
            <w:tcW w:w="992" w:type="dxa"/>
            <w:shd w:val="clear" w:color="auto" w:fill="auto"/>
            <w:vAlign w:val="center"/>
          </w:tcPr>
          <w:p w:rsidR="0020787B" w:rsidRPr="00E2582D" w:rsidRDefault="0020787B" w:rsidP="004F2093">
            <w:pPr>
              <w:jc w:val="center"/>
            </w:pPr>
            <w:r w:rsidRPr="00E2582D">
              <w:t>227 016</w:t>
            </w:r>
          </w:p>
        </w:tc>
        <w:tc>
          <w:tcPr>
            <w:tcW w:w="850" w:type="dxa"/>
            <w:shd w:val="clear" w:color="auto" w:fill="auto"/>
            <w:vAlign w:val="center"/>
          </w:tcPr>
          <w:p w:rsidR="0020787B" w:rsidRPr="00E2582D" w:rsidRDefault="0020787B" w:rsidP="004F2093">
            <w:pPr>
              <w:jc w:val="center"/>
            </w:pPr>
            <w:r>
              <w:t>100,7</w:t>
            </w:r>
          </w:p>
        </w:tc>
        <w:tc>
          <w:tcPr>
            <w:tcW w:w="993" w:type="dxa"/>
            <w:vAlign w:val="center"/>
          </w:tcPr>
          <w:p w:rsidR="0020787B" w:rsidRPr="00E2582D" w:rsidRDefault="0020787B" w:rsidP="004F2093">
            <w:pPr>
              <w:jc w:val="center"/>
            </w:pPr>
            <w:r>
              <w:t>342 432</w:t>
            </w:r>
          </w:p>
        </w:tc>
        <w:tc>
          <w:tcPr>
            <w:tcW w:w="992" w:type="dxa"/>
            <w:shd w:val="clear" w:color="auto" w:fill="auto"/>
            <w:vAlign w:val="center"/>
          </w:tcPr>
          <w:p w:rsidR="0020787B" w:rsidRPr="00E2582D" w:rsidRDefault="0020787B" w:rsidP="004F2093">
            <w:pPr>
              <w:jc w:val="center"/>
            </w:pPr>
            <w:r w:rsidRPr="00E2582D">
              <w:t>341 420</w:t>
            </w:r>
          </w:p>
        </w:tc>
        <w:tc>
          <w:tcPr>
            <w:tcW w:w="850" w:type="dxa"/>
            <w:shd w:val="clear" w:color="auto" w:fill="auto"/>
            <w:vAlign w:val="center"/>
          </w:tcPr>
          <w:p w:rsidR="0020787B" w:rsidRPr="00E2582D" w:rsidRDefault="0020787B" w:rsidP="004F2093">
            <w:pPr>
              <w:jc w:val="center"/>
            </w:pPr>
            <w:r>
              <w:t>99,7</w:t>
            </w:r>
          </w:p>
        </w:tc>
        <w:tc>
          <w:tcPr>
            <w:tcW w:w="993" w:type="dxa"/>
            <w:vAlign w:val="center"/>
          </w:tcPr>
          <w:p w:rsidR="0020787B" w:rsidRPr="00E2582D" w:rsidRDefault="0020787B" w:rsidP="004F2093">
            <w:pPr>
              <w:jc w:val="center"/>
            </w:pPr>
            <w:r>
              <w:t>385 783</w:t>
            </w:r>
          </w:p>
        </w:tc>
        <w:tc>
          <w:tcPr>
            <w:tcW w:w="992" w:type="dxa"/>
            <w:shd w:val="clear" w:color="auto" w:fill="auto"/>
            <w:vAlign w:val="center"/>
          </w:tcPr>
          <w:p w:rsidR="0020787B" w:rsidRPr="00E2582D" w:rsidRDefault="0020787B" w:rsidP="004F2093">
            <w:pPr>
              <w:jc w:val="center"/>
            </w:pPr>
            <w:r w:rsidRPr="00E2582D">
              <w:t>382 791</w:t>
            </w:r>
          </w:p>
        </w:tc>
        <w:tc>
          <w:tcPr>
            <w:tcW w:w="850" w:type="dxa"/>
            <w:shd w:val="clear" w:color="auto" w:fill="auto"/>
            <w:vAlign w:val="center"/>
          </w:tcPr>
          <w:p w:rsidR="0020787B" w:rsidRPr="00E2582D" w:rsidRDefault="0020787B" w:rsidP="004F2093">
            <w:pPr>
              <w:jc w:val="center"/>
            </w:pPr>
            <w:r>
              <w:t>99,2</w:t>
            </w:r>
          </w:p>
        </w:tc>
      </w:tr>
    </w:tbl>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финансовой отчетности предприятия </w:t>
      </w:r>
    </w:p>
    <w:p w:rsidR="0020787B" w:rsidRDefault="0020787B" w:rsidP="0020787B">
      <w:pPr>
        <w:spacing w:after="0" w:line="360" w:lineRule="auto"/>
        <w:ind w:firstLine="851"/>
        <w:jc w:val="both"/>
        <w:rPr>
          <w:rFonts w:ascii="Times New Roman" w:hAnsi="Times New Roman"/>
          <w:sz w:val="28"/>
          <w:szCs w:val="28"/>
        </w:rPr>
      </w:pPr>
      <w:r w:rsidRPr="004276FB">
        <w:rPr>
          <w:rFonts w:ascii="Times New Roman" w:hAnsi="Times New Roman"/>
          <w:sz w:val="28"/>
          <w:szCs w:val="28"/>
        </w:rPr>
        <w:t>Данные табл</w:t>
      </w:r>
      <w:r>
        <w:rPr>
          <w:rFonts w:ascii="Times New Roman" w:hAnsi="Times New Roman"/>
          <w:sz w:val="28"/>
          <w:szCs w:val="28"/>
        </w:rPr>
        <w:t xml:space="preserve">ицы </w:t>
      </w:r>
      <w:r w:rsidRPr="004276FB">
        <w:rPr>
          <w:rFonts w:ascii="Times New Roman" w:hAnsi="Times New Roman"/>
          <w:sz w:val="28"/>
          <w:szCs w:val="28"/>
        </w:rPr>
        <w:t>2.</w:t>
      </w:r>
      <w:r>
        <w:rPr>
          <w:rFonts w:ascii="Times New Roman" w:hAnsi="Times New Roman"/>
          <w:sz w:val="28"/>
          <w:szCs w:val="28"/>
        </w:rPr>
        <w:t>6</w:t>
      </w:r>
      <w:r w:rsidRPr="004276FB">
        <w:rPr>
          <w:rFonts w:ascii="Times New Roman" w:hAnsi="Times New Roman"/>
          <w:sz w:val="28"/>
          <w:szCs w:val="28"/>
        </w:rPr>
        <w:t xml:space="preserve"> свидетельствуют, что в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 xml:space="preserve">» наиболее полно (на 100,00 % и выше) выполняется план поставок </w:t>
      </w:r>
      <w:r>
        <w:rPr>
          <w:rFonts w:ascii="Times New Roman" w:hAnsi="Times New Roman"/>
          <w:sz w:val="28"/>
          <w:szCs w:val="28"/>
        </w:rPr>
        <w:t>капельного орошения.</w:t>
      </w:r>
      <w:r w:rsidRPr="004276FB">
        <w:rPr>
          <w:rFonts w:ascii="Times New Roman" w:hAnsi="Times New Roman"/>
          <w:sz w:val="28"/>
          <w:szCs w:val="28"/>
        </w:rPr>
        <w:t xml:space="preserve"> По </w:t>
      </w:r>
      <w:r>
        <w:rPr>
          <w:rFonts w:ascii="Times New Roman" w:hAnsi="Times New Roman"/>
          <w:sz w:val="28"/>
          <w:szCs w:val="28"/>
        </w:rPr>
        <w:t>техническому обслуживанию техники и машин</w:t>
      </w:r>
      <w:r w:rsidRPr="004276FB">
        <w:rPr>
          <w:rFonts w:ascii="Times New Roman" w:hAnsi="Times New Roman"/>
          <w:sz w:val="28"/>
          <w:szCs w:val="28"/>
        </w:rPr>
        <w:t xml:space="preserve"> в 201</w:t>
      </w:r>
      <w:r>
        <w:rPr>
          <w:rFonts w:ascii="Times New Roman" w:hAnsi="Times New Roman"/>
          <w:sz w:val="28"/>
          <w:szCs w:val="28"/>
        </w:rPr>
        <w:t>5</w:t>
      </w:r>
      <w:r w:rsidRPr="004276FB">
        <w:rPr>
          <w:rFonts w:ascii="Times New Roman" w:hAnsi="Times New Roman"/>
          <w:sz w:val="28"/>
          <w:szCs w:val="28"/>
        </w:rPr>
        <w:t xml:space="preserve"> году план поставок был </w:t>
      </w:r>
      <w:proofErr w:type="spellStart"/>
      <w:r w:rsidRPr="004276FB">
        <w:rPr>
          <w:rFonts w:ascii="Times New Roman" w:hAnsi="Times New Roman"/>
          <w:sz w:val="28"/>
          <w:szCs w:val="28"/>
        </w:rPr>
        <w:t>недовыполнен</w:t>
      </w:r>
      <w:proofErr w:type="spellEnd"/>
      <w:r w:rsidRPr="004276FB">
        <w:rPr>
          <w:rFonts w:ascii="Times New Roman" w:hAnsi="Times New Roman"/>
          <w:sz w:val="28"/>
          <w:szCs w:val="28"/>
        </w:rPr>
        <w:t xml:space="preserve"> на </w:t>
      </w:r>
      <w:r>
        <w:rPr>
          <w:rFonts w:ascii="Times New Roman" w:hAnsi="Times New Roman"/>
          <w:sz w:val="28"/>
          <w:szCs w:val="28"/>
        </w:rPr>
        <w:t>4</w:t>
      </w:r>
      <w:r w:rsidRPr="004276FB">
        <w:rPr>
          <w:rFonts w:ascii="Times New Roman" w:hAnsi="Times New Roman"/>
          <w:sz w:val="28"/>
          <w:szCs w:val="28"/>
        </w:rPr>
        <w:t>,</w:t>
      </w:r>
      <w:r>
        <w:rPr>
          <w:rFonts w:ascii="Times New Roman" w:hAnsi="Times New Roman"/>
          <w:sz w:val="28"/>
          <w:szCs w:val="28"/>
        </w:rPr>
        <w:t>7</w:t>
      </w:r>
      <w:r w:rsidRPr="004276FB">
        <w:rPr>
          <w:rFonts w:ascii="Times New Roman" w:hAnsi="Times New Roman"/>
          <w:sz w:val="28"/>
          <w:szCs w:val="28"/>
        </w:rPr>
        <w:t xml:space="preserve"> %, однако в 201</w:t>
      </w:r>
      <w:r>
        <w:rPr>
          <w:rFonts w:ascii="Times New Roman" w:hAnsi="Times New Roman"/>
          <w:sz w:val="28"/>
          <w:szCs w:val="28"/>
        </w:rPr>
        <w:t>4 году и 2016</w:t>
      </w:r>
      <w:r w:rsidRPr="004276FB">
        <w:rPr>
          <w:rFonts w:ascii="Times New Roman" w:hAnsi="Times New Roman"/>
          <w:sz w:val="28"/>
          <w:szCs w:val="28"/>
        </w:rPr>
        <w:t xml:space="preserve"> г</w:t>
      </w:r>
      <w:r>
        <w:rPr>
          <w:rFonts w:ascii="Times New Roman" w:hAnsi="Times New Roman"/>
          <w:sz w:val="28"/>
          <w:szCs w:val="28"/>
        </w:rPr>
        <w:t xml:space="preserve">оду </w:t>
      </w:r>
      <w:r w:rsidRPr="004276FB">
        <w:rPr>
          <w:rFonts w:ascii="Times New Roman" w:hAnsi="Times New Roman"/>
          <w:sz w:val="28"/>
          <w:szCs w:val="28"/>
        </w:rPr>
        <w:t xml:space="preserve">он был выполнен на </w:t>
      </w:r>
      <w:r>
        <w:rPr>
          <w:rFonts w:ascii="Times New Roman" w:hAnsi="Times New Roman"/>
          <w:sz w:val="28"/>
          <w:szCs w:val="28"/>
        </w:rPr>
        <w:t>100,0 % соответственно. В данный период</w:t>
      </w:r>
      <w:r w:rsidRPr="004276FB">
        <w:rPr>
          <w:rFonts w:ascii="Times New Roman" w:hAnsi="Times New Roman"/>
          <w:sz w:val="28"/>
          <w:szCs w:val="28"/>
        </w:rPr>
        <w:t xml:space="preserve"> план поступления </w:t>
      </w:r>
      <w:r>
        <w:rPr>
          <w:rFonts w:ascii="Times New Roman" w:hAnsi="Times New Roman"/>
          <w:sz w:val="28"/>
          <w:szCs w:val="28"/>
        </w:rPr>
        <w:t>топлива</w:t>
      </w:r>
      <w:r w:rsidRPr="004276FB">
        <w:rPr>
          <w:rFonts w:ascii="Times New Roman" w:hAnsi="Times New Roman"/>
          <w:sz w:val="28"/>
          <w:szCs w:val="28"/>
        </w:rPr>
        <w:t xml:space="preserve"> в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 в 2015</w:t>
      </w:r>
      <w:r w:rsidRPr="004276FB">
        <w:rPr>
          <w:rFonts w:ascii="Times New Roman" w:hAnsi="Times New Roman"/>
          <w:sz w:val="28"/>
          <w:szCs w:val="28"/>
        </w:rPr>
        <w:t xml:space="preserve"> и 201</w:t>
      </w:r>
      <w:r>
        <w:rPr>
          <w:rFonts w:ascii="Times New Roman" w:hAnsi="Times New Roman"/>
          <w:sz w:val="28"/>
          <w:szCs w:val="28"/>
        </w:rPr>
        <w:t>4</w:t>
      </w:r>
      <w:r w:rsidRPr="004276FB">
        <w:rPr>
          <w:rFonts w:ascii="Times New Roman" w:hAnsi="Times New Roman"/>
          <w:sz w:val="28"/>
          <w:szCs w:val="28"/>
        </w:rPr>
        <w:t xml:space="preserve"> году был выполнен</w:t>
      </w:r>
      <w:r>
        <w:rPr>
          <w:rFonts w:ascii="Times New Roman" w:hAnsi="Times New Roman"/>
          <w:sz w:val="28"/>
          <w:szCs w:val="28"/>
        </w:rPr>
        <w:t xml:space="preserve">, а в 2016 году </w:t>
      </w:r>
      <w:proofErr w:type="spellStart"/>
      <w:r>
        <w:rPr>
          <w:rFonts w:ascii="Times New Roman" w:hAnsi="Times New Roman"/>
          <w:sz w:val="28"/>
          <w:szCs w:val="28"/>
        </w:rPr>
        <w:t>недовыполнен</w:t>
      </w:r>
      <w:proofErr w:type="spellEnd"/>
      <w:r>
        <w:rPr>
          <w:rFonts w:ascii="Times New Roman" w:hAnsi="Times New Roman"/>
          <w:sz w:val="28"/>
          <w:szCs w:val="28"/>
        </w:rPr>
        <w:t xml:space="preserve"> на 0,8 %. По таре план был выполнен только в 2015 году, а в 2014 году и в 2016 году был </w:t>
      </w:r>
      <w:proofErr w:type="spellStart"/>
      <w:r>
        <w:rPr>
          <w:rFonts w:ascii="Times New Roman" w:hAnsi="Times New Roman"/>
          <w:sz w:val="28"/>
          <w:szCs w:val="28"/>
        </w:rPr>
        <w:t>недовыполнен</w:t>
      </w:r>
      <w:proofErr w:type="spellEnd"/>
      <w:r>
        <w:rPr>
          <w:rFonts w:ascii="Times New Roman" w:hAnsi="Times New Roman"/>
          <w:sz w:val="28"/>
          <w:szCs w:val="28"/>
        </w:rPr>
        <w:t xml:space="preserve"> на 3,4 % и 0,7 %, а по саженцам план был </w:t>
      </w:r>
      <w:proofErr w:type="spellStart"/>
      <w:r>
        <w:rPr>
          <w:rFonts w:ascii="Times New Roman" w:hAnsi="Times New Roman"/>
          <w:sz w:val="28"/>
          <w:szCs w:val="28"/>
        </w:rPr>
        <w:t>недовыполнен</w:t>
      </w:r>
      <w:proofErr w:type="spellEnd"/>
      <w:r>
        <w:rPr>
          <w:rFonts w:ascii="Times New Roman" w:hAnsi="Times New Roman"/>
          <w:sz w:val="28"/>
          <w:szCs w:val="28"/>
        </w:rPr>
        <w:t xml:space="preserve"> в 2016 году на 2,4 %.</w:t>
      </w:r>
    </w:p>
    <w:p w:rsidR="0020787B" w:rsidRPr="004276FB" w:rsidRDefault="0020787B" w:rsidP="0020787B">
      <w:pPr>
        <w:autoSpaceDE w:val="0"/>
        <w:autoSpaceDN w:val="0"/>
        <w:adjustRightInd w:val="0"/>
        <w:spacing w:after="0" w:line="360" w:lineRule="auto"/>
        <w:ind w:firstLine="709"/>
        <w:jc w:val="both"/>
        <w:rPr>
          <w:rFonts w:ascii="Times New Roman" w:hAnsi="Times New Roman"/>
          <w:sz w:val="28"/>
          <w:szCs w:val="28"/>
        </w:rPr>
      </w:pPr>
      <w:r w:rsidRPr="004276FB">
        <w:rPr>
          <w:rFonts w:ascii="Times New Roman" w:hAnsi="Times New Roman"/>
          <w:sz w:val="28"/>
          <w:szCs w:val="28"/>
        </w:rPr>
        <w:t xml:space="preserve">План поступления товаров в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 на 20</w:t>
      </w:r>
      <w:r>
        <w:rPr>
          <w:rFonts w:ascii="Times New Roman" w:hAnsi="Times New Roman"/>
          <w:sz w:val="28"/>
          <w:szCs w:val="28"/>
        </w:rPr>
        <w:t>16</w:t>
      </w:r>
      <w:r w:rsidRPr="004276FB">
        <w:rPr>
          <w:rFonts w:ascii="Times New Roman" w:hAnsi="Times New Roman"/>
          <w:sz w:val="28"/>
          <w:szCs w:val="28"/>
        </w:rPr>
        <w:t xml:space="preserve"> год несколько превышает размеры реализации прошлого года, что связано с запланированным ростом объемов реализации товарной продукции предприятия. Так как на предприятии не планируется поступление товаров в разрезе ассортиментных групп по отдельно взятым поставщикам, коммерческий отдел рассылает заявки на поставку товаров за 15 дней до окончания товарного запаса по отдельно взятой ассортиментной позиции. </w:t>
      </w:r>
    </w:p>
    <w:p w:rsidR="0020787B" w:rsidRDefault="0020787B" w:rsidP="0020787B">
      <w:pPr>
        <w:pStyle w:val="a3"/>
        <w:shd w:val="clear" w:color="auto" w:fill="FFFFFF"/>
        <w:spacing w:before="0" w:beforeAutospacing="0" w:after="0" w:afterAutospacing="0" w:line="360" w:lineRule="auto"/>
        <w:ind w:firstLine="709"/>
        <w:jc w:val="both"/>
        <w:rPr>
          <w:sz w:val="28"/>
          <w:szCs w:val="28"/>
        </w:rPr>
      </w:pPr>
      <w:r>
        <w:rPr>
          <w:sz w:val="28"/>
          <w:szCs w:val="28"/>
        </w:rPr>
        <w:t>Сбытовая п</w:t>
      </w:r>
      <w:r w:rsidRPr="00D63673">
        <w:rPr>
          <w:sz w:val="28"/>
          <w:szCs w:val="28"/>
        </w:rPr>
        <w:t>олитика в сфере качества и безопасности пищевых продуктов является неотъемлемой составляю</w:t>
      </w:r>
      <w:r>
        <w:rPr>
          <w:sz w:val="28"/>
          <w:szCs w:val="28"/>
        </w:rPr>
        <w:t>щей общей политики и стратегии ОО</w:t>
      </w:r>
      <w:r w:rsidRPr="00D63673">
        <w:rPr>
          <w:sz w:val="28"/>
          <w:szCs w:val="28"/>
        </w:rPr>
        <w:t>О «</w:t>
      </w:r>
      <w:r>
        <w:rPr>
          <w:sz w:val="28"/>
          <w:szCs w:val="28"/>
        </w:rPr>
        <w:t>Симферопольское</w:t>
      </w:r>
      <w:r w:rsidRPr="00D63673">
        <w:rPr>
          <w:sz w:val="28"/>
          <w:szCs w:val="28"/>
        </w:rPr>
        <w:t>», направленных на развитие стабильного производства высококаче</w:t>
      </w:r>
      <w:r>
        <w:rPr>
          <w:sz w:val="28"/>
          <w:szCs w:val="28"/>
        </w:rPr>
        <w:t xml:space="preserve">ственной и безопасной продукции. </w:t>
      </w:r>
      <w:r w:rsidRPr="001D472F">
        <w:rPr>
          <w:sz w:val="28"/>
          <w:szCs w:val="28"/>
        </w:rPr>
        <w:t>Внедрение системы управления качеством и безопасностью пищевых продуктов по требованиям международных стандартов ISO 9001:2008 и ISO 22000:2005 является стратегическим решением высшего руководства, которое дает возможность предприятию производить гарантированно качественную и безопасную для здоровья и жизни людей продукцию.</w:t>
      </w:r>
    </w:p>
    <w:p w:rsidR="0020787B" w:rsidRPr="00803616" w:rsidRDefault="0020787B" w:rsidP="0020787B">
      <w:pPr>
        <w:pStyle w:val="a3"/>
        <w:shd w:val="clear" w:color="auto" w:fill="FFFFFF"/>
        <w:spacing w:after="0" w:line="360" w:lineRule="auto"/>
        <w:ind w:firstLine="709"/>
        <w:jc w:val="both"/>
        <w:rPr>
          <w:sz w:val="28"/>
          <w:szCs w:val="28"/>
        </w:rPr>
      </w:pPr>
      <w:r w:rsidRPr="001D472F">
        <w:rPr>
          <w:sz w:val="28"/>
          <w:szCs w:val="28"/>
        </w:rPr>
        <w:lastRenderedPageBreak/>
        <w:t xml:space="preserve">Сфера применения системы управления безопасностью охватывает весь цикл производства: выращивание, хранение и упаковка плодово-ягодной продукции. </w:t>
      </w:r>
      <w:r>
        <w:rPr>
          <w:sz w:val="28"/>
          <w:szCs w:val="28"/>
        </w:rPr>
        <w:t>(табл. 2.7</w:t>
      </w:r>
      <w:r w:rsidRPr="00803616">
        <w:rPr>
          <w:sz w:val="28"/>
          <w:szCs w:val="28"/>
        </w:rPr>
        <w:t>).</w:t>
      </w:r>
    </w:p>
    <w:p w:rsidR="0020787B" w:rsidRDefault="0020787B" w:rsidP="0020787B">
      <w:pPr>
        <w:spacing w:after="0" w:line="360" w:lineRule="auto"/>
        <w:jc w:val="center"/>
        <w:rPr>
          <w:rFonts w:ascii="Times New Roman" w:hAnsi="Times New Roman"/>
          <w:sz w:val="28"/>
          <w:szCs w:val="28"/>
        </w:rPr>
      </w:pPr>
      <w:r>
        <w:rPr>
          <w:rFonts w:ascii="Times New Roman" w:hAnsi="Times New Roman"/>
          <w:sz w:val="28"/>
          <w:szCs w:val="28"/>
        </w:rPr>
        <w:t>Таблица 2.7 - Значимость характеристик плодово-ягодной продукции</w:t>
      </w:r>
    </w:p>
    <w:p w:rsidR="0020787B" w:rsidRPr="00803616" w:rsidRDefault="0020787B" w:rsidP="0020787B">
      <w:pPr>
        <w:spacing w:after="0" w:line="360" w:lineRule="auto"/>
        <w:jc w:val="center"/>
        <w:rPr>
          <w:rFonts w:ascii="Times New Roman" w:hAnsi="Times New Roman"/>
          <w:sz w:val="28"/>
          <w:szCs w:val="28"/>
        </w:rPr>
      </w:pPr>
      <w:r w:rsidRPr="00803616">
        <w:rPr>
          <w:rFonts w:ascii="Times New Roman" w:hAnsi="Times New Roman"/>
          <w:sz w:val="28"/>
          <w:szCs w:val="28"/>
        </w:rPr>
        <w:t>для потребителя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8"/>
      </w:tblGrid>
      <w:tr w:rsidR="0020787B" w:rsidRPr="00D15693" w:rsidTr="004F2093">
        <w:tc>
          <w:tcPr>
            <w:tcW w:w="5920"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Характеристика</w:t>
            </w:r>
          </w:p>
        </w:tc>
        <w:tc>
          <w:tcPr>
            <w:tcW w:w="3548"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Процент потребителей</w:t>
            </w:r>
          </w:p>
        </w:tc>
      </w:tr>
      <w:tr w:rsidR="0020787B" w:rsidRPr="00D15693" w:rsidTr="004F2093">
        <w:tc>
          <w:tcPr>
            <w:tcW w:w="5920" w:type="dxa"/>
            <w:shd w:val="clear" w:color="auto" w:fill="auto"/>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Условия сбора сырья</w:t>
            </w:r>
          </w:p>
        </w:tc>
        <w:tc>
          <w:tcPr>
            <w:tcW w:w="3548"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37,1</w:t>
            </w:r>
          </w:p>
        </w:tc>
      </w:tr>
      <w:tr w:rsidR="0020787B" w:rsidRPr="00D15693" w:rsidTr="004F2093">
        <w:tc>
          <w:tcPr>
            <w:tcW w:w="5920" w:type="dxa"/>
            <w:shd w:val="clear" w:color="auto" w:fill="auto"/>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Свежесть сырья</w:t>
            </w:r>
          </w:p>
        </w:tc>
        <w:tc>
          <w:tcPr>
            <w:tcW w:w="3548"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71,2</w:t>
            </w:r>
          </w:p>
        </w:tc>
      </w:tr>
      <w:tr w:rsidR="0020787B" w:rsidRPr="00D15693" w:rsidTr="004F2093">
        <w:tc>
          <w:tcPr>
            <w:tcW w:w="5920" w:type="dxa"/>
            <w:shd w:val="clear" w:color="auto" w:fill="auto"/>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Условия и сроки первичного хранения</w:t>
            </w:r>
          </w:p>
        </w:tc>
        <w:tc>
          <w:tcPr>
            <w:tcW w:w="3548"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59,9</w:t>
            </w:r>
          </w:p>
        </w:tc>
      </w:tr>
      <w:tr w:rsidR="0020787B" w:rsidRPr="00D15693" w:rsidTr="004F2093">
        <w:tc>
          <w:tcPr>
            <w:tcW w:w="5920" w:type="dxa"/>
            <w:shd w:val="clear" w:color="auto" w:fill="auto"/>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Болезни и повреждения продукции</w:t>
            </w:r>
          </w:p>
        </w:tc>
        <w:tc>
          <w:tcPr>
            <w:tcW w:w="3548"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17,9</w:t>
            </w:r>
          </w:p>
        </w:tc>
      </w:tr>
      <w:tr w:rsidR="0020787B" w:rsidRPr="00D15693" w:rsidTr="004F2093">
        <w:tc>
          <w:tcPr>
            <w:tcW w:w="5920" w:type="dxa"/>
            <w:shd w:val="clear" w:color="auto" w:fill="auto"/>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Однородность продукции</w:t>
            </w:r>
          </w:p>
        </w:tc>
        <w:tc>
          <w:tcPr>
            <w:tcW w:w="3548"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44,2</w:t>
            </w:r>
          </w:p>
        </w:tc>
      </w:tr>
      <w:tr w:rsidR="0020787B" w:rsidRPr="00D15693" w:rsidTr="004F2093">
        <w:tc>
          <w:tcPr>
            <w:tcW w:w="5920" w:type="dxa"/>
            <w:shd w:val="clear" w:color="auto" w:fill="auto"/>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Степень зрелости сырья</w:t>
            </w:r>
          </w:p>
        </w:tc>
        <w:tc>
          <w:tcPr>
            <w:tcW w:w="3548"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32,5</w:t>
            </w:r>
          </w:p>
        </w:tc>
      </w:tr>
      <w:tr w:rsidR="0020787B" w:rsidRPr="00D15693" w:rsidTr="004F2093">
        <w:tc>
          <w:tcPr>
            <w:tcW w:w="5920" w:type="dxa"/>
            <w:shd w:val="clear" w:color="auto" w:fill="auto"/>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Обработка химикатами</w:t>
            </w:r>
          </w:p>
        </w:tc>
        <w:tc>
          <w:tcPr>
            <w:tcW w:w="3548"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52,5</w:t>
            </w:r>
          </w:p>
        </w:tc>
      </w:tr>
    </w:tbl>
    <w:p w:rsidR="0020787B" w:rsidRDefault="0020787B" w:rsidP="0020787B">
      <w:pPr>
        <w:spacing w:after="0" w:line="360" w:lineRule="auto"/>
        <w:ind w:firstLine="709"/>
        <w:jc w:val="both"/>
        <w:rPr>
          <w:rFonts w:ascii="Times New Roman" w:hAnsi="Times New Roman"/>
          <w:sz w:val="28"/>
          <w:szCs w:val="28"/>
        </w:rPr>
      </w:pPr>
    </w:p>
    <w:p w:rsidR="0020787B" w:rsidRDefault="0020787B" w:rsidP="0020787B">
      <w:pPr>
        <w:spacing w:after="0" w:line="360" w:lineRule="auto"/>
        <w:ind w:firstLine="709"/>
        <w:jc w:val="both"/>
        <w:rPr>
          <w:rFonts w:ascii="Times New Roman" w:hAnsi="Times New Roman"/>
          <w:sz w:val="28"/>
          <w:szCs w:val="28"/>
        </w:rPr>
      </w:pPr>
      <w:r w:rsidRPr="00803616">
        <w:rPr>
          <w:rFonts w:ascii="Times New Roman" w:hAnsi="Times New Roman"/>
          <w:sz w:val="28"/>
          <w:szCs w:val="28"/>
        </w:rPr>
        <w:t xml:space="preserve">Среди потребительских предпочтений здесь на первое место выходят </w:t>
      </w:r>
      <w:r>
        <w:rPr>
          <w:rFonts w:ascii="Times New Roman" w:hAnsi="Times New Roman"/>
          <w:sz w:val="28"/>
          <w:szCs w:val="28"/>
        </w:rPr>
        <w:t>степень свежесть плодово-ягодной продукции, а так же не мало важную роль играет условия и срок хранения данной продукции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абл. 2.7</w:t>
      </w:r>
      <w:r w:rsidRPr="00803616">
        <w:rPr>
          <w:rFonts w:ascii="Times New Roman" w:hAnsi="Times New Roman"/>
          <w:sz w:val="28"/>
          <w:szCs w:val="28"/>
        </w:rPr>
        <w:t>).</w:t>
      </w:r>
    </w:p>
    <w:p w:rsidR="0020787B" w:rsidRPr="00803616" w:rsidRDefault="0020787B" w:rsidP="0020787B">
      <w:pPr>
        <w:spacing w:after="0" w:line="360" w:lineRule="auto"/>
        <w:ind w:firstLine="709"/>
        <w:jc w:val="both"/>
        <w:rPr>
          <w:rFonts w:ascii="Times New Roman" w:hAnsi="Times New Roman"/>
          <w:sz w:val="28"/>
          <w:szCs w:val="28"/>
        </w:rPr>
      </w:pPr>
      <w:r w:rsidRPr="00803616">
        <w:rPr>
          <w:rFonts w:ascii="Times New Roman" w:hAnsi="Times New Roman"/>
          <w:sz w:val="28"/>
          <w:szCs w:val="28"/>
        </w:rPr>
        <w:t xml:space="preserve">Товарное предложение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 представлено в таблице 2.8</w:t>
      </w:r>
      <w:r w:rsidRPr="00803616">
        <w:rPr>
          <w:rFonts w:ascii="Times New Roman" w:hAnsi="Times New Roman"/>
          <w:sz w:val="28"/>
          <w:szCs w:val="28"/>
        </w:rPr>
        <w:t>:</w:t>
      </w:r>
    </w:p>
    <w:p w:rsidR="0020787B" w:rsidRPr="00803616" w:rsidRDefault="0020787B" w:rsidP="0020787B">
      <w:pPr>
        <w:spacing w:before="240" w:after="0" w:line="360" w:lineRule="auto"/>
        <w:jc w:val="both"/>
        <w:rPr>
          <w:rFonts w:ascii="Times New Roman" w:hAnsi="Times New Roman"/>
          <w:sz w:val="28"/>
          <w:szCs w:val="28"/>
        </w:rPr>
      </w:pPr>
      <w:r>
        <w:rPr>
          <w:rFonts w:ascii="Times New Roman" w:hAnsi="Times New Roman"/>
          <w:sz w:val="28"/>
          <w:szCs w:val="28"/>
        </w:rPr>
        <w:t>Таблица 2.8</w:t>
      </w:r>
      <w:r w:rsidRPr="00803616">
        <w:rPr>
          <w:rFonts w:ascii="Times New Roman" w:hAnsi="Times New Roman"/>
          <w:sz w:val="28"/>
          <w:szCs w:val="28"/>
        </w:rPr>
        <w:t xml:space="preserve"> - Товарное предложение в разрезе </w:t>
      </w:r>
      <w:r>
        <w:rPr>
          <w:rFonts w:ascii="Times New Roman" w:hAnsi="Times New Roman"/>
          <w:sz w:val="28"/>
          <w:szCs w:val="28"/>
        </w:rPr>
        <w:t>сортов продукции</w:t>
      </w:r>
      <w:r w:rsidRPr="00B43E36">
        <w:rPr>
          <w:rFonts w:ascii="Times New Roman" w:hAnsi="Times New Roman"/>
          <w:sz w:val="28"/>
          <w:szCs w:val="28"/>
        </w:rPr>
        <w:t xml:space="preserve">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Симферопольского района Республики Крым, в 2016 г.</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417"/>
        <w:gridCol w:w="1134"/>
        <w:gridCol w:w="1418"/>
        <w:gridCol w:w="1843"/>
        <w:gridCol w:w="1275"/>
        <w:gridCol w:w="1418"/>
      </w:tblGrid>
      <w:tr w:rsidR="0020787B" w:rsidRPr="00D15693" w:rsidTr="004F2093">
        <w:tc>
          <w:tcPr>
            <w:tcW w:w="822" w:type="dxa"/>
            <w:vMerge w:val="restart"/>
            <w:shd w:val="clear" w:color="auto" w:fill="auto"/>
            <w:textDirection w:val="btLr"/>
            <w:vAlign w:val="center"/>
          </w:tcPr>
          <w:p w:rsidR="0020787B" w:rsidRPr="00D15693" w:rsidRDefault="0020787B" w:rsidP="004F2093">
            <w:pPr>
              <w:spacing w:after="0" w:line="240" w:lineRule="auto"/>
              <w:ind w:left="113" w:right="113"/>
              <w:jc w:val="center"/>
              <w:rPr>
                <w:rFonts w:ascii="Times New Roman" w:hAnsi="Times New Roman"/>
                <w:b/>
                <w:sz w:val="24"/>
                <w:szCs w:val="24"/>
              </w:rPr>
            </w:pPr>
            <w:r w:rsidRPr="00D15693">
              <w:rPr>
                <w:rFonts w:ascii="Times New Roman" w:hAnsi="Times New Roman"/>
                <w:b/>
                <w:sz w:val="24"/>
                <w:szCs w:val="24"/>
              </w:rPr>
              <w:t>Глубина</w:t>
            </w:r>
          </w:p>
          <w:p w:rsidR="0020787B" w:rsidRPr="00D15693" w:rsidRDefault="0020787B" w:rsidP="004F2093">
            <w:pPr>
              <w:spacing w:after="0" w:line="240" w:lineRule="auto"/>
              <w:ind w:left="113" w:right="113"/>
              <w:jc w:val="center"/>
              <w:rPr>
                <w:rFonts w:ascii="Times New Roman" w:hAnsi="Times New Roman"/>
                <w:sz w:val="24"/>
                <w:szCs w:val="24"/>
              </w:rPr>
            </w:pPr>
            <w:r w:rsidRPr="00D15693">
              <w:rPr>
                <w:rFonts w:ascii="Times New Roman" w:hAnsi="Times New Roman"/>
                <w:b/>
                <w:sz w:val="24"/>
                <w:szCs w:val="24"/>
              </w:rPr>
              <w:t>сортов</w:t>
            </w:r>
          </w:p>
        </w:tc>
        <w:tc>
          <w:tcPr>
            <w:tcW w:w="8505" w:type="dxa"/>
            <w:gridSpan w:val="6"/>
            <w:shd w:val="clear" w:color="auto" w:fill="auto"/>
          </w:tcPr>
          <w:p w:rsidR="0020787B" w:rsidRPr="00D15693" w:rsidRDefault="0020787B" w:rsidP="004F2093">
            <w:pPr>
              <w:spacing w:after="0"/>
              <w:jc w:val="center"/>
              <w:rPr>
                <w:rFonts w:ascii="Times New Roman" w:hAnsi="Times New Roman"/>
                <w:b/>
                <w:sz w:val="24"/>
                <w:szCs w:val="24"/>
              </w:rPr>
            </w:pPr>
            <w:r w:rsidRPr="00D15693">
              <w:rPr>
                <w:rFonts w:ascii="Times New Roman" w:hAnsi="Times New Roman"/>
                <w:b/>
                <w:sz w:val="24"/>
                <w:szCs w:val="24"/>
              </w:rPr>
              <w:t>Сорта фруктов и ягод</w:t>
            </w:r>
          </w:p>
        </w:tc>
      </w:tr>
      <w:tr w:rsidR="0020787B" w:rsidRPr="00D15693" w:rsidTr="004F2093">
        <w:tc>
          <w:tcPr>
            <w:tcW w:w="822" w:type="dxa"/>
            <w:vMerge/>
            <w:shd w:val="clear" w:color="auto" w:fill="auto"/>
          </w:tcPr>
          <w:p w:rsidR="0020787B" w:rsidRPr="00D15693" w:rsidRDefault="0020787B" w:rsidP="004F2093">
            <w:pPr>
              <w:spacing w:after="0"/>
              <w:jc w:val="center"/>
              <w:rPr>
                <w:rFonts w:ascii="Times New Roman" w:hAnsi="Times New Roman"/>
                <w:sz w:val="24"/>
                <w:szCs w:val="24"/>
              </w:rPr>
            </w:pPr>
          </w:p>
        </w:tc>
        <w:tc>
          <w:tcPr>
            <w:tcW w:w="1417"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Яблоки</w:t>
            </w:r>
          </w:p>
        </w:tc>
        <w:tc>
          <w:tcPr>
            <w:tcW w:w="1134"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Черешня</w:t>
            </w: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Земляника</w:t>
            </w:r>
          </w:p>
        </w:tc>
        <w:tc>
          <w:tcPr>
            <w:tcW w:w="1843"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Груша</w:t>
            </w:r>
          </w:p>
        </w:tc>
        <w:tc>
          <w:tcPr>
            <w:tcW w:w="1275"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Абрикос</w:t>
            </w: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Персик</w:t>
            </w:r>
          </w:p>
        </w:tc>
      </w:tr>
      <w:tr w:rsidR="0020787B" w:rsidRPr="00D15693" w:rsidTr="004F2093">
        <w:tc>
          <w:tcPr>
            <w:tcW w:w="822" w:type="dxa"/>
            <w:vMerge/>
            <w:shd w:val="clear" w:color="auto" w:fill="auto"/>
          </w:tcPr>
          <w:p w:rsidR="0020787B" w:rsidRPr="00D15693" w:rsidRDefault="0020787B" w:rsidP="004F2093">
            <w:pPr>
              <w:spacing w:after="0"/>
              <w:jc w:val="center"/>
              <w:rPr>
                <w:rFonts w:ascii="Times New Roman" w:hAnsi="Times New Roman"/>
                <w:sz w:val="24"/>
                <w:szCs w:val="24"/>
              </w:rPr>
            </w:pPr>
          </w:p>
        </w:tc>
        <w:tc>
          <w:tcPr>
            <w:tcW w:w="1417"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 xml:space="preserve">Голден </w:t>
            </w:r>
            <w:proofErr w:type="spellStart"/>
            <w:r w:rsidRPr="00D15693">
              <w:rPr>
                <w:rFonts w:ascii="Times New Roman" w:hAnsi="Times New Roman"/>
                <w:sz w:val="24"/>
                <w:szCs w:val="24"/>
              </w:rPr>
              <w:t>Делишес</w:t>
            </w:r>
            <w:proofErr w:type="spellEnd"/>
          </w:p>
        </w:tc>
        <w:tc>
          <w:tcPr>
            <w:tcW w:w="1134"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Регина</w:t>
            </w: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roofErr w:type="spellStart"/>
            <w:r w:rsidRPr="00D15693">
              <w:rPr>
                <w:rFonts w:ascii="Times New Roman" w:hAnsi="Times New Roman"/>
                <w:sz w:val="24"/>
                <w:szCs w:val="24"/>
              </w:rPr>
              <w:t>Клери</w:t>
            </w:r>
            <w:proofErr w:type="spellEnd"/>
          </w:p>
        </w:tc>
        <w:tc>
          <w:tcPr>
            <w:tcW w:w="1843"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Ноябрьская красавица</w:t>
            </w:r>
          </w:p>
        </w:tc>
        <w:tc>
          <w:tcPr>
            <w:tcW w:w="1275"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r>
              <w:rPr>
                <w:rFonts w:ascii="Times New Roman" w:hAnsi="Times New Roman"/>
                <w:sz w:val="24"/>
                <w:szCs w:val="24"/>
              </w:rPr>
              <w:t>Нектарин</w:t>
            </w:r>
          </w:p>
        </w:tc>
      </w:tr>
      <w:tr w:rsidR="0020787B" w:rsidRPr="00D15693" w:rsidTr="004F2093">
        <w:tc>
          <w:tcPr>
            <w:tcW w:w="822" w:type="dxa"/>
            <w:vMerge/>
            <w:shd w:val="clear" w:color="auto" w:fill="auto"/>
          </w:tcPr>
          <w:p w:rsidR="0020787B" w:rsidRPr="00D15693" w:rsidRDefault="0020787B" w:rsidP="004F2093">
            <w:pPr>
              <w:spacing w:after="0"/>
              <w:jc w:val="center"/>
              <w:rPr>
                <w:rFonts w:ascii="Times New Roman" w:hAnsi="Times New Roman"/>
                <w:sz w:val="24"/>
                <w:szCs w:val="24"/>
              </w:rPr>
            </w:pPr>
          </w:p>
        </w:tc>
        <w:tc>
          <w:tcPr>
            <w:tcW w:w="1417"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Гала</w:t>
            </w:r>
          </w:p>
        </w:tc>
        <w:tc>
          <w:tcPr>
            <w:tcW w:w="1134" w:type="dxa"/>
            <w:shd w:val="clear" w:color="auto" w:fill="auto"/>
            <w:vAlign w:val="center"/>
          </w:tcPr>
          <w:p w:rsidR="0020787B" w:rsidRPr="00D15693" w:rsidRDefault="0020787B" w:rsidP="004F2093">
            <w:pPr>
              <w:spacing w:after="0"/>
              <w:jc w:val="center"/>
              <w:rPr>
                <w:rFonts w:ascii="Times New Roman" w:hAnsi="Times New Roman"/>
                <w:sz w:val="24"/>
                <w:szCs w:val="24"/>
              </w:rPr>
            </w:pPr>
            <w:proofErr w:type="spellStart"/>
            <w:r w:rsidRPr="00D15693">
              <w:rPr>
                <w:rFonts w:ascii="Times New Roman" w:hAnsi="Times New Roman"/>
                <w:sz w:val="24"/>
                <w:szCs w:val="24"/>
              </w:rPr>
              <w:t>Кордия</w:t>
            </w:r>
            <w:proofErr w:type="spellEnd"/>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Альба</w:t>
            </w:r>
          </w:p>
        </w:tc>
        <w:tc>
          <w:tcPr>
            <w:tcW w:w="1843"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Санта Мария</w:t>
            </w:r>
          </w:p>
        </w:tc>
        <w:tc>
          <w:tcPr>
            <w:tcW w:w="1275"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r>
      <w:tr w:rsidR="0020787B" w:rsidRPr="00D15693" w:rsidTr="004F2093">
        <w:tc>
          <w:tcPr>
            <w:tcW w:w="822" w:type="dxa"/>
            <w:vMerge/>
            <w:shd w:val="clear" w:color="auto" w:fill="auto"/>
          </w:tcPr>
          <w:p w:rsidR="0020787B" w:rsidRPr="00D15693" w:rsidRDefault="0020787B" w:rsidP="004F2093">
            <w:pPr>
              <w:spacing w:after="0"/>
              <w:jc w:val="center"/>
              <w:rPr>
                <w:rFonts w:ascii="Times New Roman" w:hAnsi="Times New Roman"/>
                <w:sz w:val="24"/>
                <w:szCs w:val="24"/>
              </w:rPr>
            </w:pPr>
          </w:p>
        </w:tc>
        <w:tc>
          <w:tcPr>
            <w:tcW w:w="1417" w:type="dxa"/>
            <w:shd w:val="clear" w:color="auto" w:fill="auto"/>
            <w:vAlign w:val="center"/>
          </w:tcPr>
          <w:p w:rsidR="0020787B" w:rsidRPr="00D15693" w:rsidRDefault="0020787B" w:rsidP="004F2093">
            <w:pPr>
              <w:spacing w:after="0"/>
              <w:jc w:val="center"/>
              <w:rPr>
                <w:rFonts w:ascii="Times New Roman" w:hAnsi="Times New Roman"/>
                <w:sz w:val="24"/>
                <w:szCs w:val="24"/>
              </w:rPr>
            </w:pPr>
            <w:proofErr w:type="spellStart"/>
            <w:r w:rsidRPr="00D15693">
              <w:rPr>
                <w:rFonts w:ascii="Times New Roman" w:hAnsi="Times New Roman"/>
                <w:sz w:val="24"/>
                <w:szCs w:val="24"/>
              </w:rPr>
              <w:t>Гренни</w:t>
            </w:r>
            <w:proofErr w:type="spellEnd"/>
            <w:r w:rsidRPr="00D15693">
              <w:rPr>
                <w:rFonts w:ascii="Times New Roman" w:hAnsi="Times New Roman"/>
                <w:sz w:val="24"/>
                <w:szCs w:val="24"/>
              </w:rPr>
              <w:t xml:space="preserve"> Смит</w:t>
            </w:r>
          </w:p>
        </w:tc>
        <w:tc>
          <w:tcPr>
            <w:tcW w:w="1134" w:type="dxa"/>
            <w:shd w:val="clear" w:color="auto" w:fill="auto"/>
            <w:vAlign w:val="center"/>
          </w:tcPr>
          <w:p w:rsidR="0020787B" w:rsidRPr="00D15693" w:rsidRDefault="0020787B" w:rsidP="004F2093">
            <w:pPr>
              <w:spacing w:after="0"/>
              <w:jc w:val="center"/>
              <w:rPr>
                <w:rFonts w:ascii="Times New Roman" w:hAnsi="Times New Roman"/>
                <w:sz w:val="24"/>
                <w:szCs w:val="24"/>
              </w:rPr>
            </w:pPr>
            <w:proofErr w:type="spellStart"/>
            <w:r w:rsidRPr="00D15693">
              <w:rPr>
                <w:rFonts w:ascii="Times New Roman" w:hAnsi="Times New Roman"/>
                <w:sz w:val="24"/>
                <w:szCs w:val="24"/>
              </w:rPr>
              <w:t>Лапинс</w:t>
            </w:r>
            <w:proofErr w:type="spellEnd"/>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843"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 xml:space="preserve">Аббате </w:t>
            </w:r>
            <w:proofErr w:type="spellStart"/>
            <w:r w:rsidRPr="00D15693">
              <w:rPr>
                <w:rFonts w:ascii="Times New Roman" w:hAnsi="Times New Roman"/>
                <w:sz w:val="24"/>
                <w:szCs w:val="24"/>
              </w:rPr>
              <w:t>Фитель</w:t>
            </w:r>
            <w:proofErr w:type="spellEnd"/>
          </w:p>
        </w:tc>
        <w:tc>
          <w:tcPr>
            <w:tcW w:w="1275"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r>
      <w:tr w:rsidR="0020787B" w:rsidRPr="00D15693" w:rsidTr="004F2093">
        <w:tc>
          <w:tcPr>
            <w:tcW w:w="822" w:type="dxa"/>
            <w:vMerge/>
            <w:shd w:val="clear" w:color="auto" w:fill="auto"/>
          </w:tcPr>
          <w:p w:rsidR="0020787B" w:rsidRPr="00D15693" w:rsidRDefault="0020787B" w:rsidP="004F2093">
            <w:pPr>
              <w:spacing w:after="0"/>
              <w:jc w:val="center"/>
              <w:rPr>
                <w:rFonts w:ascii="Times New Roman" w:hAnsi="Times New Roman"/>
                <w:sz w:val="24"/>
                <w:szCs w:val="24"/>
              </w:rPr>
            </w:pPr>
          </w:p>
        </w:tc>
        <w:tc>
          <w:tcPr>
            <w:tcW w:w="1417"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Ренет Симиренко</w:t>
            </w:r>
          </w:p>
        </w:tc>
        <w:tc>
          <w:tcPr>
            <w:tcW w:w="1134"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843"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275"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r>
      <w:tr w:rsidR="0020787B" w:rsidRPr="00D15693" w:rsidTr="004F2093">
        <w:tc>
          <w:tcPr>
            <w:tcW w:w="822" w:type="dxa"/>
            <w:vMerge/>
            <w:shd w:val="clear" w:color="auto" w:fill="auto"/>
          </w:tcPr>
          <w:p w:rsidR="0020787B" w:rsidRPr="00D15693" w:rsidRDefault="0020787B" w:rsidP="004F2093">
            <w:pPr>
              <w:spacing w:after="0"/>
              <w:jc w:val="center"/>
              <w:rPr>
                <w:rFonts w:ascii="Times New Roman" w:hAnsi="Times New Roman"/>
                <w:sz w:val="24"/>
                <w:szCs w:val="24"/>
              </w:rPr>
            </w:pPr>
          </w:p>
        </w:tc>
        <w:tc>
          <w:tcPr>
            <w:tcW w:w="1417" w:type="dxa"/>
            <w:shd w:val="clear" w:color="auto" w:fill="auto"/>
            <w:vAlign w:val="center"/>
          </w:tcPr>
          <w:p w:rsidR="0020787B" w:rsidRPr="00D15693" w:rsidRDefault="0020787B" w:rsidP="004F2093">
            <w:pPr>
              <w:spacing w:after="0"/>
              <w:jc w:val="center"/>
              <w:rPr>
                <w:rFonts w:ascii="Times New Roman" w:hAnsi="Times New Roman"/>
                <w:sz w:val="24"/>
                <w:szCs w:val="24"/>
              </w:rPr>
            </w:pPr>
            <w:proofErr w:type="spellStart"/>
            <w:r w:rsidRPr="00D15693">
              <w:rPr>
                <w:rFonts w:ascii="Times New Roman" w:hAnsi="Times New Roman"/>
                <w:sz w:val="24"/>
                <w:szCs w:val="24"/>
              </w:rPr>
              <w:t>Бребурн</w:t>
            </w:r>
            <w:proofErr w:type="spellEnd"/>
          </w:p>
        </w:tc>
        <w:tc>
          <w:tcPr>
            <w:tcW w:w="1134"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843"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275"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r>
      <w:tr w:rsidR="0020787B" w:rsidRPr="00D15693" w:rsidTr="004F2093">
        <w:tc>
          <w:tcPr>
            <w:tcW w:w="822" w:type="dxa"/>
            <w:vMerge/>
            <w:shd w:val="clear" w:color="auto" w:fill="auto"/>
          </w:tcPr>
          <w:p w:rsidR="0020787B" w:rsidRPr="00D15693" w:rsidRDefault="0020787B" w:rsidP="004F2093">
            <w:pPr>
              <w:spacing w:after="0"/>
              <w:jc w:val="center"/>
              <w:rPr>
                <w:rFonts w:ascii="Times New Roman" w:hAnsi="Times New Roman"/>
                <w:sz w:val="24"/>
                <w:szCs w:val="24"/>
              </w:rPr>
            </w:pPr>
          </w:p>
        </w:tc>
        <w:tc>
          <w:tcPr>
            <w:tcW w:w="1417" w:type="dxa"/>
            <w:shd w:val="clear" w:color="auto" w:fill="auto"/>
            <w:vAlign w:val="center"/>
          </w:tcPr>
          <w:p w:rsidR="0020787B" w:rsidRPr="00D15693" w:rsidRDefault="0020787B" w:rsidP="004F2093">
            <w:pPr>
              <w:spacing w:after="0"/>
              <w:jc w:val="center"/>
              <w:rPr>
                <w:rFonts w:ascii="Times New Roman" w:hAnsi="Times New Roman"/>
                <w:sz w:val="24"/>
                <w:szCs w:val="24"/>
              </w:rPr>
            </w:pPr>
            <w:proofErr w:type="spellStart"/>
            <w:r w:rsidRPr="00D15693">
              <w:rPr>
                <w:rFonts w:ascii="Times New Roman" w:hAnsi="Times New Roman"/>
                <w:sz w:val="24"/>
                <w:szCs w:val="24"/>
              </w:rPr>
              <w:t>Фуджи</w:t>
            </w:r>
            <w:proofErr w:type="spellEnd"/>
          </w:p>
        </w:tc>
        <w:tc>
          <w:tcPr>
            <w:tcW w:w="1134"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843"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275"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r>
      <w:tr w:rsidR="0020787B" w:rsidRPr="00D15693" w:rsidTr="004F2093">
        <w:tc>
          <w:tcPr>
            <w:tcW w:w="822" w:type="dxa"/>
            <w:vMerge/>
            <w:shd w:val="clear" w:color="auto" w:fill="auto"/>
          </w:tcPr>
          <w:p w:rsidR="0020787B" w:rsidRPr="00D15693" w:rsidRDefault="0020787B" w:rsidP="004F2093">
            <w:pPr>
              <w:spacing w:after="0"/>
              <w:jc w:val="center"/>
              <w:rPr>
                <w:rFonts w:ascii="Times New Roman" w:hAnsi="Times New Roman"/>
                <w:sz w:val="24"/>
                <w:szCs w:val="24"/>
              </w:rPr>
            </w:pPr>
          </w:p>
        </w:tc>
        <w:tc>
          <w:tcPr>
            <w:tcW w:w="1417" w:type="dxa"/>
            <w:shd w:val="clear" w:color="auto" w:fill="auto"/>
            <w:vAlign w:val="center"/>
          </w:tcPr>
          <w:p w:rsidR="0020787B" w:rsidRPr="00D15693" w:rsidRDefault="0020787B" w:rsidP="004F2093">
            <w:pPr>
              <w:spacing w:after="0"/>
              <w:jc w:val="center"/>
              <w:rPr>
                <w:rFonts w:ascii="Times New Roman" w:hAnsi="Times New Roman"/>
                <w:sz w:val="24"/>
                <w:szCs w:val="24"/>
              </w:rPr>
            </w:pPr>
            <w:proofErr w:type="spellStart"/>
            <w:r w:rsidRPr="00D15693">
              <w:rPr>
                <w:rFonts w:ascii="Times New Roman" w:hAnsi="Times New Roman"/>
                <w:sz w:val="24"/>
                <w:szCs w:val="24"/>
              </w:rPr>
              <w:t>Джонаголд</w:t>
            </w:r>
            <w:proofErr w:type="spellEnd"/>
          </w:p>
        </w:tc>
        <w:tc>
          <w:tcPr>
            <w:tcW w:w="1134"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843"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275"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r>
    </w:tbl>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w:t>
      </w:r>
      <w:r>
        <w:rPr>
          <w:rFonts w:ascii="Times New Roman" w:hAnsi="Times New Roman" w:cs="Times New Roman"/>
          <w:lang w:val="ru-RU"/>
        </w:rPr>
        <w:t>автором по данным аналитической</w:t>
      </w:r>
      <w:r w:rsidRPr="007909E9">
        <w:rPr>
          <w:rFonts w:ascii="Times New Roman" w:hAnsi="Times New Roman" w:cs="Times New Roman"/>
          <w:lang w:val="ru-RU"/>
        </w:rPr>
        <w:t xml:space="preserve"> отчетности предприятия </w:t>
      </w:r>
    </w:p>
    <w:p w:rsidR="0020787B" w:rsidRDefault="0020787B" w:rsidP="0020787B">
      <w:pPr>
        <w:spacing w:after="0" w:line="360" w:lineRule="auto"/>
        <w:ind w:firstLine="709"/>
        <w:jc w:val="both"/>
        <w:rPr>
          <w:rFonts w:ascii="Times New Roman" w:hAnsi="Times New Roman"/>
          <w:sz w:val="28"/>
          <w:szCs w:val="28"/>
        </w:rPr>
      </w:pPr>
    </w:p>
    <w:p w:rsidR="0020787B" w:rsidRPr="00A26ACC" w:rsidRDefault="0020787B" w:rsidP="0020787B">
      <w:pPr>
        <w:spacing w:after="0" w:line="360" w:lineRule="auto"/>
        <w:ind w:firstLine="709"/>
        <w:jc w:val="both"/>
        <w:rPr>
          <w:rFonts w:ascii="Times New Roman" w:hAnsi="Times New Roman"/>
          <w:sz w:val="28"/>
          <w:szCs w:val="28"/>
        </w:rPr>
      </w:pPr>
      <w:r w:rsidRPr="00803616">
        <w:rPr>
          <w:rFonts w:ascii="Times New Roman" w:hAnsi="Times New Roman"/>
          <w:sz w:val="28"/>
          <w:szCs w:val="28"/>
        </w:rPr>
        <w:lastRenderedPageBreak/>
        <w:t xml:space="preserve">Исходя из этих предпосылок,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 прово</w:t>
      </w:r>
      <w:r>
        <w:rPr>
          <w:rFonts w:ascii="Times New Roman" w:hAnsi="Times New Roman"/>
          <w:sz w:val="28"/>
          <w:szCs w:val="28"/>
        </w:rPr>
        <w:t xml:space="preserve">дит политику реализации плодово-ягодной продукции </w:t>
      </w:r>
      <w:r w:rsidRPr="00803616">
        <w:rPr>
          <w:rFonts w:ascii="Times New Roman" w:hAnsi="Times New Roman"/>
          <w:sz w:val="28"/>
          <w:szCs w:val="28"/>
        </w:rPr>
        <w:t xml:space="preserve">высокого качества при их различном ценовом диапазоне. </w:t>
      </w:r>
      <w:r w:rsidRPr="00C33322">
        <w:rPr>
          <w:rFonts w:ascii="Times New Roman" w:hAnsi="Times New Roman"/>
          <w:sz w:val="28"/>
          <w:szCs w:val="28"/>
        </w:rPr>
        <w:t xml:space="preserve">Изучив товарное предложение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sidRPr="00C33322">
        <w:rPr>
          <w:rFonts w:ascii="Times New Roman" w:hAnsi="Times New Roman"/>
          <w:sz w:val="28"/>
          <w:szCs w:val="28"/>
        </w:rPr>
        <w:t xml:space="preserve">можно сказать, что </w:t>
      </w:r>
      <w:r>
        <w:rPr>
          <w:rFonts w:ascii="Times New Roman" w:hAnsi="Times New Roman"/>
          <w:sz w:val="28"/>
          <w:szCs w:val="28"/>
        </w:rPr>
        <w:t>не</w:t>
      </w:r>
      <w:r w:rsidRPr="00C33322">
        <w:rPr>
          <w:rFonts w:ascii="Times New Roman" w:hAnsi="Times New Roman"/>
          <w:sz w:val="28"/>
          <w:szCs w:val="28"/>
        </w:rPr>
        <w:t>которые торговы</w:t>
      </w:r>
      <w:r>
        <w:rPr>
          <w:rFonts w:ascii="Times New Roman" w:hAnsi="Times New Roman"/>
          <w:sz w:val="28"/>
          <w:szCs w:val="28"/>
        </w:rPr>
        <w:t>е</w:t>
      </w:r>
      <w:r w:rsidRPr="00C33322">
        <w:rPr>
          <w:rFonts w:ascii="Times New Roman" w:hAnsi="Times New Roman"/>
          <w:sz w:val="28"/>
          <w:szCs w:val="28"/>
        </w:rPr>
        <w:t xml:space="preserve"> предприяти</w:t>
      </w:r>
      <w:r>
        <w:rPr>
          <w:rFonts w:ascii="Times New Roman" w:hAnsi="Times New Roman"/>
          <w:sz w:val="28"/>
          <w:szCs w:val="28"/>
        </w:rPr>
        <w:t>я</w:t>
      </w:r>
      <w:r w:rsidRPr="00C33322">
        <w:rPr>
          <w:rFonts w:ascii="Times New Roman" w:hAnsi="Times New Roman"/>
          <w:sz w:val="28"/>
          <w:szCs w:val="28"/>
        </w:rPr>
        <w:t xml:space="preserve"> Крыма имеют такую же специализацию, чем</w:t>
      </w:r>
      <w:r w:rsidRPr="00A4293C">
        <w:rPr>
          <w:rFonts w:ascii="Times New Roman" w:hAnsi="Times New Roman"/>
          <w:sz w:val="28"/>
          <w:szCs w:val="28"/>
        </w:rPr>
        <w:t xml:space="preserve">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sidRPr="00C33322">
        <w:rPr>
          <w:rFonts w:ascii="Times New Roman" w:hAnsi="Times New Roman"/>
          <w:sz w:val="28"/>
          <w:szCs w:val="28"/>
        </w:rPr>
        <w:t>, однако предприятие предлагает гибкие ценовые условия.</w:t>
      </w:r>
      <w:r>
        <w:rPr>
          <w:rFonts w:ascii="Times New Roman" w:hAnsi="Times New Roman"/>
          <w:sz w:val="28"/>
          <w:szCs w:val="28"/>
        </w:rPr>
        <w:t xml:space="preserve"> </w:t>
      </w:r>
      <w:r w:rsidRPr="00803616">
        <w:rPr>
          <w:rFonts w:ascii="Times New Roman" w:hAnsi="Times New Roman"/>
          <w:sz w:val="28"/>
        </w:rPr>
        <w:t xml:space="preserve">Анализ эффективности маркетинговой деятельности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sidRPr="00803616">
        <w:rPr>
          <w:rFonts w:ascii="Times New Roman" w:hAnsi="Times New Roman"/>
          <w:sz w:val="28"/>
        </w:rPr>
        <w:t>можно провести с помощью индексной оценки степени удовлетворенности его клиентов.</w:t>
      </w:r>
      <w:r>
        <w:rPr>
          <w:rFonts w:ascii="Times New Roman" w:hAnsi="Times New Roman"/>
          <w:sz w:val="28"/>
          <w:szCs w:val="28"/>
        </w:rPr>
        <w:t xml:space="preserve"> </w:t>
      </w:r>
      <w:r w:rsidRPr="00803616">
        <w:rPr>
          <w:rFonts w:ascii="Times New Roman" w:hAnsi="Times New Roman"/>
          <w:sz w:val="28"/>
        </w:rPr>
        <w:t xml:space="preserve">Индексация степени удовлетворенности потребителя </w:t>
      </w:r>
      <w:r>
        <w:rPr>
          <w:rFonts w:ascii="Georgia" w:hAnsi="Georgia"/>
          <w:color w:val="000000"/>
          <w:sz w:val="27"/>
          <w:szCs w:val="27"/>
          <w:shd w:val="clear" w:color="auto" w:fill="FFFFFF"/>
        </w:rPr>
        <w:t>позволяет количественно оценить вклад различных составляющих качества в общее мнение</w:t>
      </w:r>
      <w:r>
        <w:rPr>
          <w:rStyle w:val="apple-converted-space"/>
          <w:rFonts w:ascii="Georgia" w:hAnsi="Georgia"/>
          <w:color w:val="000000"/>
          <w:sz w:val="27"/>
          <w:szCs w:val="27"/>
          <w:shd w:val="clear" w:color="auto" w:fill="FFFFFF"/>
        </w:rPr>
        <w:t xml:space="preserve">. </w:t>
      </w:r>
      <w:r w:rsidRPr="00803616">
        <w:rPr>
          <w:rFonts w:ascii="Times New Roman" w:hAnsi="Times New Roman"/>
          <w:sz w:val="28"/>
        </w:rPr>
        <w:t>Для расчета индекса по</w:t>
      </w:r>
      <w:r>
        <w:rPr>
          <w:rFonts w:ascii="Times New Roman" w:hAnsi="Times New Roman"/>
          <w:sz w:val="28"/>
        </w:rPr>
        <w:t>требительской удовлетворенности 15</w:t>
      </w:r>
      <w:r w:rsidRPr="00803616">
        <w:rPr>
          <w:rFonts w:ascii="Times New Roman" w:hAnsi="Times New Roman"/>
          <w:sz w:val="28"/>
        </w:rPr>
        <w:t xml:space="preserve"> </w:t>
      </w:r>
      <w:r>
        <w:rPr>
          <w:rFonts w:ascii="Times New Roman" w:hAnsi="Times New Roman"/>
          <w:sz w:val="28"/>
        </w:rPr>
        <w:t>потребителям</w:t>
      </w:r>
      <w:r w:rsidRPr="00803616">
        <w:rPr>
          <w:rFonts w:ascii="Times New Roman" w:hAnsi="Times New Roman"/>
          <w:sz w:val="28"/>
        </w:rPr>
        <w:t xml:space="preserve">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rPr>
        <w:t>в 2016</w:t>
      </w:r>
      <w:r w:rsidRPr="00803616">
        <w:rPr>
          <w:rFonts w:ascii="Times New Roman" w:hAnsi="Times New Roman"/>
          <w:sz w:val="28"/>
        </w:rPr>
        <w:t xml:space="preserve"> год</w:t>
      </w:r>
      <w:r>
        <w:rPr>
          <w:rFonts w:ascii="Times New Roman" w:hAnsi="Times New Roman"/>
          <w:sz w:val="28"/>
        </w:rPr>
        <w:t>у</w:t>
      </w:r>
      <w:r w:rsidRPr="00803616">
        <w:rPr>
          <w:rFonts w:ascii="Times New Roman" w:hAnsi="Times New Roman"/>
          <w:sz w:val="28"/>
        </w:rPr>
        <w:t xml:space="preserve"> было предложено оценить:</w:t>
      </w:r>
    </w:p>
    <w:p w:rsidR="0020787B" w:rsidRPr="00803616" w:rsidRDefault="0020787B" w:rsidP="0020787B">
      <w:pPr>
        <w:spacing w:after="0" w:line="360" w:lineRule="auto"/>
        <w:ind w:firstLine="709"/>
        <w:jc w:val="both"/>
        <w:rPr>
          <w:rFonts w:ascii="Times New Roman" w:hAnsi="Times New Roman"/>
          <w:sz w:val="28"/>
        </w:rPr>
      </w:pPr>
      <w:r w:rsidRPr="00803616">
        <w:rPr>
          <w:rFonts w:ascii="Times New Roman" w:hAnsi="Times New Roman"/>
          <w:sz w:val="28"/>
        </w:rPr>
        <w:t>- важность десяти предложенных составляющих работы предприятия отрасли торговли по пятибалльной системе, показанной ниже (табл.</w:t>
      </w:r>
      <w:r>
        <w:rPr>
          <w:rFonts w:ascii="Times New Roman" w:hAnsi="Times New Roman"/>
          <w:sz w:val="28"/>
        </w:rPr>
        <w:t xml:space="preserve"> 5</w:t>
      </w:r>
      <w:r w:rsidRPr="00803616">
        <w:rPr>
          <w:rFonts w:ascii="Times New Roman" w:hAnsi="Times New Roman"/>
          <w:sz w:val="28"/>
        </w:rPr>
        <w:t>.</w:t>
      </w:r>
      <w:r>
        <w:rPr>
          <w:rFonts w:ascii="Times New Roman" w:hAnsi="Times New Roman"/>
          <w:sz w:val="28"/>
        </w:rPr>
        <w:t>3</w:t>
      </w:r>
      <w:r w:rsidRPr="00803616">
        <w:rPr>
          <w:rFonts w:ascii="Times New Roman" w:hAnsi="Times New Roman"/>
          <w:sz w:val="28"/>
        </w:rPr>
        <w:t>);</w:t>
      </w:r>
    </w:p>
    <w:p w:rsidR="0020787B" w:rsidRPr="00803616" w:rsidRDefault="0020787B" w:rsidP="0020787B">
      <w:pPr>
        <w:spacing w:after="0" w:line="360" w:lineRule="auto"/>
        <w:ind w:firstLine="709"/>
        <w:jc w:val="both"/>
        <w:rPr>
          <w:rFonts w:ascii="Times New Roman" w:hAnsi="Times New Roman"/>
          <w:sz w:val="28"/>
        </w:rPr>
      </w:pPr>
      <w:r w:rsidRPr="00803616">
        <w:rPr>
          <w:rFonts w:ascii="Times New Roman" w:hAnsi="Times New Roman"/>
          <w:sz w:val="28"/>
        </w:rPr>
        <w:t>- качество этих составляющих по пятибалльной системе.</w:t>
      </w:r>
    </w:p>
    <w:p w:rsidR="0020787B" w:rsidRPr="00803616" w:rsidRDefault="0020787B" w:rsidP="0020787B">
      <w:pPr>
        <w:spacing w:before="240" w:after="0" w:line="360" w:lineRule="auto"/>
        <w:jc w:val="center"/>
        <w:rPr>
          <w:rFonts w:ascii="Times New Roman" w:hAnsi="Times New Roman"/>
          <w:sz w:val="28"/>
        </w:rPr>
      </w:pPr>
      <w:r>
        <w:rPr>
          <w:rFonts w:ascii="Times New Roman" w:hAnsi="Times New Roman"/>
          <w:sz w:val="28"/>
        </w:rPr>
        <w:t>Таблица 2</w:t>
      </w:r>
      <w:r w:rsidRPr="00803616">
        <w:rPr>
          <w:rFonts w:ascii="Times New Roman" w:hAnsi="Times New Roman"/>
          <w:sz w:val="28"/>
        </w:rPr>
        <w:t>.</w:t>
      </w:r>
      <w:r>
        <w:rPr>
          <w:rFonts w:ascii="Times New Roman" w:hAnsi="Times New Roman"/>
          <w:sz w:val="28"/>
        </w:rPr>
        <w:t>10</w:t>
      </w:r>
      <w:r w:rsidRPr="00803616">
        <w:rPr>
          <w:rFonts w:ascii="Times New Roman" w:hAnsi="Times New Roman"/>
          <w:sz w:val="28"/>
        </w:rPr>
        <w:t xml:space="preserve"> - Оценка степени удовлетворенности </w:t>
      </w:r>
      <w:r>
        <w:rPr>
          <w:rFonts w:ascii="Times New Roman" w:hAnsi="Times New Roman"/>
          <w:sz w:val="28"/>
        </w:rPr>
        <w:t>потребителей</w:t>
      </w:r>
      <w:r w:rsidRPr="00A4293C">
        <w:rPr>
          <w:rFonts w:ascii="Times New Roman" w:hAnsi="Times New Roman"/>
          <w:sz w:val="28"/>
          <w:szCs w:val="28"/>
        </w:rPr>
        <w:t xml:space="preserve">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Симферопольского района Республики Крым</w:t>
      </w:r>
      <w:r>
        <w:rPr>
          <w:rFonts w:ascii="Times New Roman" w:hAnsi="Times New Roman"/>
          <w:sz w:val="28"/>
        </w:rPr>
        <w:t>, 2016</w:t>
      </w:r>
      <w:r w:rsidRPr="00803616">
        <w:rPr>
          <w:rFonts w:ascii="Times New Roman" w:hAnsi="Times New Roman"/>
          <w:sz w:val="28"/>
        </w:rPr>
        <w:t xml:space="preserve"> года</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2474"/>
        <w:gridCol w:w="940"/>
        <w:gridCol w:w="2751"/>
      </w:tblGrid>
      <w:tr w:rsidR="0020787B" w:rsidRPr="00803616" w:rsidTr="004F2093">
        <w:trPr>
          <w:jc w:val="center"/>
        </w:trPr>
        <w:tc>
          <w:tcPr>
            <w:tcW w:w="3462"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Степень удовлетворенности потребителя качеством исполнения каждого компонента дерева</w:t>
            </w:r>
          </w:p>
        </w:tc>
        <w:tc>
          <w:tcPr>
            <w:tcW w:w="2474"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Оценка</w:t>
            </w:r>
          </w:p>
        </w:tc>
        <w:tc>
          <w:tcPr>
            <w:tcW w:w="940"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Балл</w:t>
            </w:r>
          </w:p>
        </w:tc>
        <w:tc>
          <w:tcPr>
            <w:tcW w:w="2751"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Способ предоставления результата опроса по удовлетворенности</w:t>
            </w:r>
          </w:p>
        </w:tc>
      </w:tr>
      <w:tr w:rsidR="0020787B" w:rsidRPr="00803616" w:rsidTr="004F2093">
        <w:trPr>
          <w:jc w:val="center"/>
        </w:trPr>
        <w:tc>
          <w:tcPr>
            <w:tcW w:w="3462" w:type="dxa"/>
            <w:vAlign w:val="center"/>
          </w:tcPr>
          <w:p w:rsidR="0020787B" w:rsidRPr="00B06E1D" w:rsidRDefault="0020787B" w:rsidP="004F2093">
            <w:pPr>
              <w:spacing w:after="0" w:line="240" w:lineRule="auto"/>
              <w:rPr>
                <w:rFonts w:ascii="Times New Roman" w:hAnsi="Times New Roman"/>
                <w:sz w:val="24"/>
                <w:szCs w:val="24"/>
              </w:rPr>
            </w:pPr>
            <w:r w:rsidRPr="00B06E1D">
              <w:rPr>
                <w:rFonts w:ascii="Times New Roman" w:hAnsi="Times New Roman"/>
                <w:sz w:val="24"/>
                <w:szCs w:val="24"/>
              </w:rPr>
              <w:t xml:space="preserve">Полностью </w:t>
            </w:r>
            <w:proofErr w:type="spellStart"/>
            <w:r w:rsidRPr="00B06E1D">
              <w:rPr>
                <w:rFonts w:ascii="Times New Roman" w:hAnsi="Times New Roman"/>
                <w:sz w:val="24"/>
                <w:szCs w:val="24"/>
              </w:rPr>
              <w:t>неудовлетворен</w:t>
            </w:r>
            <w:proofErr w:type="spellEnd"/>
          </w:p>
        </w:tc>
        <w:tc>
          <w:tcPr>
            <w:tcW w:w="2474"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Плохо</w:t>
            </w:r>
          </w:p>
        </w:tc>
        <w:tc>
          <w:tcPr>
            <w:tcW w:w="940"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1</w:t>
            </w:r>
          </w:p>
        </w:tc>
        <w:tc>
          <w:tcPr>
            <w:tcW w:w="2751"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0</w:t>
            </w:r>
          </w:p>
        </w:tc>
      </w:tr>
      <w:tr w:rsidR="0020787B" w:rsidRPr="00803616" w:rsidTr="004F2093">
        <w:trPr>
          <w:jc w:val="center"/>
        </w:trPr>
        <w:tc>
          <w:tcPr>
            <w:tcW w:w="3462" w:type="dxa"/>
            <w:vAlign w:val="center"/>
          </w:tcPr>
          <w:p w:rsidR="0020787B" w:rsidRPr="00B06E1D" w:rsidRDefault="0020787B" w:rsidP="004F2093">
            <w:pPr>
              <w:spacing w:after="0" w:line="240" w:lineRule="auto"/>
              <w:rPr>
                <w:rFonts w:ascii="Times New Roman" w:hAnsi="Times New Roman"/>
                <w:sz w:val="24"/>
                <w:szCs w:val="24"/>
              </w:rPr>
            </w:pPr>
            <w:proofErr w:type="spellStart"/>
            <w:r w:rsidRPr="00B06E1D">
              <w:rPr>
                <w:rFonts w:ascii="Times New Roman" w:hAnsi="Times New Roman"/>
                <w:sz w:val="24"/>
                <w:szCs w:val="24"/>
              </w:rPr>
              <w:t>Неудовлетворен</w:t>
            </w:r>
            <w:proofErr w:type="spellEnd"/>
          </w:p>
        </w:tc>
        <w:tc>
          <w:tcPr>
            <w:tcW w:w="2474"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Неудовлетворительно</w:t>
            </w:r>
          </w:p>
        </w:tc>
        <w:tc>
          <w:tcPr>
            <w:tcW w:w="940"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2</w:t>
            </w:r>
          </w:p>
        </w:tc>
        <w:tc>
          <w:tcPr>
            <w:tcW w:w="2751" w:type="dxa"/>
            <w:vAlign w:val="center"/>
          </w:tcPr>
          <w:p w:rsidR="0020787B" w:rsidRPr="00B06E1D"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w:t>
            </w:r>
            <w:r w:rsidRPr="00B06E1D">
              <w:rPr>
                <w:rFonts w:ascii="Times New Roman" w:hAnsi="Times New Roman"/>
                <w:sz w:val="24"/>
                <w:szCs w:val="24"/>
              </w:rPr>
              <w:t>5</w:t>
            </w:r>
          </w:p>
        </w:tc>
      </w:tr>
      <w:tr w:rsidR="0020787B" w:rsidRPr="00803616" w:rsidTr="004F2093">
        <w:trPr>
          <w:jc w:val="center"/>
        </w:trPr>
        <w:tc>
          <w:tcPr>
            <w:tcW w:w="3462" w:type="dxa"/>
            <w:vAlign w:val="center"/>
          </w:tcPr>
          <w:p w:rsidR="0020787B" w:rsidRPr="00B06E1D" w:rsidRDefault="0020787B" w:rsidP="004F2093">
            <w:pPr>
              <w:spacing w:after="0" w:line="240" w:lineRule="auto"/>
              <w:rPr>
                <w:rFonts w:ascii="Times New Roman" w:hAnsi="Times New Roman"/>
                <w:sz w:val="24"/>
                <w:szCs w:val="24"/>
              </w:rPr>
            </w:pPr>
            <w:r w:rsidRPr="00B06E1D">
              <w:rPr>
                <w:rFonts w:ascii="Times New Roman" w:hAnsi="Times New Roman"/>
                <w:sz w:val="24"/>
                <w:szCs w:val="24"/>
              </w:rPr>
              <w:t>Нейтрален</w:t>
            </w:r>
          </w:p>
        </w:tc>
        <w:tc>
          <w:tcPr>
            <w:tcW w:w="2474"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Удовлетворительно</w:t>
            </w:r>
          </w:p>
        </w:tc>
        <w:tc>
          <w:tcPr>
            <w:tcW w:w="940"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3</w:t>
            </w:r>
          </w:p>
        </w:tc>
        <w:tc>
          <w:tcPr>
            <w:tcW w:w="2751" w:type="dxa"/>
            <w:vAlign w:val="center"/>
          </w:tcPr>
          <w:p w:rsidR="0020787B" w:rsidRPr="00B06E1D"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3</w:t>
            </w:r>
            <w:r w:rsidRPr="00B06E1D">
              <w:rPr>
                <w:rFonts w:ascii="Times New Roman" w:hAnsi="Times New Roman"/>
                <w:sz w:val="24"/>
                <w:szCs w:val="24"/>
              </w:rPr>
              <w:t>0</w:t>
            </w:r>
          </w:p>
        </w:tc>
      </w:tr>
      <w:tr w:rsidR="0020787B" w:rsidRPr="00803616" w:rsidTr="004F2093">
        <w:trPr>
          <w:jc w:val="center"/>
        </w:trPr>
        <w:tc>
          <w:tcPr>
            <w:tcW w:w="3462" w:type="dxa"/>
            <w:vAlign w:val="center"/>
          </w:tcPr>
          <w:p w:rsidR="0020787B" w:rsidRPr="00B06E1D" w:rsidRDefault="0020787B" w:rsidP="004F2093">
            <w:pPr>
              <w:spacing w:after="0" w:line="240" w:lineRule="auto"/>
              <w:rPr>
                <w:rFonts w:ascii="Times New Roman" w:hAnsi="Times New Roman"/>
                <w:sz w:val="24"/>
                <w:szCs w:val="24"/>
              </w:rPr>
            </w:pPr>
            <w:r w:rsidRPr="00B06E1D">
              <w:rPr>
                <w:rFonts w:ascii="Times New Roman" w:hAnsi="Times New Roman"/>
                <w:sz w:val="24"/>
                <w:szCs w:val="24"/>
              </w:rPr>
              <w:t>Удовлетворен</w:t>
            </w:r>
          </w:p>
        </w:tc>
        <w:tc>
          <w:tcPr>
            <w:tcW w:w="2474"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Хорошо</w:t>
            </w:r>
          </w:p>
        </w:tc>
        <w:tc>
          <w:tcPr>
            <w:tcW w:w="940"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4</w:t>
            </w:r>
          </w:p>
        </w:tc>
        <w:tc>
          <w:tcPr>
            <w:tcW w:w="2751" w:type="dxa"/>
            <w:vAlign w:val="center"/>
          </w:tcPr>
          <w:p w:rsidR="0020787B" w:rsidRPr="00B06E1D"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8</w:t>
            </w:r>
            <w:r w:rsidRPr="00B06E1D">
              <w:rPr>
                <w:rFonts w:ascii="Times New Roman" w:hAnsi="Times New Roman"/>
                <w:sz w:val="24"/>
                <w:szCs w:val="24"/>
              </w:rPr>
              <w:t>5</w:t>
            </w:r>
          </w:p>
        </w:tc>
      </w:tr>
      <w:tr w:rsidR="0020787B" w:rsidRPr="00803616" w:rsidTr="004F2093">
        <w:trPr>
          <w:jc w:val="center"/>
        </w:trPr>
        <w:tc>
          <w:tcPr>
            <w:tcW w:w="3462" w:type="dxa"/>
            <w:vAlign w:val="center"/>
          </w:tcPr>
          <w:p w:rsidR="0020787B" w:rsidRPr="00B06E1D" w:rsidRDefault="0020787B" w:rsidP="004F2093">
            <w:pPr>
              <w:spacing w:after="0" w:line="240" w:lineRule="auto"/>
              <w:rPr>
                <w:rFonts w:ascii="Times New Roman" w:hAnsi="Times New Roman"/>
                <w:sz w:val="24"/>
                <w:szCs w:val="24"/>
              </w:rPr>
            </w:pPr>
            <w:r w:rsidRPr="00B06E1D">
              <w:rPr>
                <w:rFonts w:ascii="Times New Roman" w:hAnsi="Times New Roman"/>
                <w:sz w:val="24"/>
                <w:szCs w:val="24"/>
              </w:rPr>
              <w:t>Полностью удовлетворен</w:t>
            </w:r>
          </w:p>
        </w:tc>
        <w:tc>
          <w:tcPr>
            <w:tcW w:w="2474"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Отлично</w:t>
            </w:r>
          </w:p>
        </w:tc>
        <w:tc>
          <w:tcPr>
            <w:tcW w:w="940"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5</w:t>
            </w:r>
          </w:p>
        </w:tc>
        <w:tc>
          <w:tcPr>
            <w:tcW w:w="2751"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100</w:t>
            </w:r>
          </w:p>
        </w:tc>
      </w:tr>
    </w:tbl>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w:t>
      </w:r>
      <w:r>
        <w:rPr>
          <w:rFonts w:ascii="Times New Roman" w:hAnsi="Times New Roman" w:cs="Times New Roman"/>
          <w:lang w:val="ru-RU"/>
        </w:rPr>
        <w:t>опроса потребителей</w:t>
      </w:r>
      <w:r w:rsidRPr="007909E9">
        <w:rPr>
          <w:rFonts w:ascii="Times New Roman" w:hAnsi="Times New Roman" w:cs="Times New Roman"/>
          <w:lang w:val="ru-RU"/>
        </w:rPr>
        <w:t xml:space="preserve"> предприятия </w:t>
      </w:r>
    </w:p>
    <w:p w:rsidR="0020787B" w:rsidRPr="00803616" w:rsidRDefault="0020787B" w:rsidP="0020787B">
      <w:pPr>
        <w:spacing w:after="0" w:line="360" w:lineRule="auto"/>
        <w:ind w:firstLine="709"/>
        <w:jc w:val="both"/>
        <w:rPr>
          <w:rFonts w:ascii="Times New Roman" w:hAnsi="Times New Roman"/>
          <w:sz w:val="28"/>
        </w:rPr>
      </w:pPr>
      <w:r>
        <w:rPr>
          <w:rFonts w:ascii="Times New Roman" w:hAnsi="Times New Roman"/>
          <w:sz w:val="28"/>
        </w:rPr>
        <w:t>Как видно из данных таблицы 2.10</w:t>
      </w:r>
      <w:r w:rsidRPr="00803616">
        <w:rPr>
          <w:rFonts w:ascii="Times New Roman" w:hAnsi="Times New Roman"/>
          <w:sz w:val="28"/>
        </w:rPr>
        <w:t xml:space="preserve">, наиболее важной составляющей сбытовой деятельности является ценовая политика, поэтому все опрашиваемые поставили этому компоненту дерева оценку 5. В результате этого и среднее значение оценки важности для потребителя приема в рецепции получилось также 5. Практически такую же важность в глазах </w:t>
      </w:r>
      <w:r w:rsidRPr="00803616">
        <w:rPr>
          <w:rFonts w:ascii="Times New Roman" w:hAnsi="Times New Roman"/>
          <w:sz w:val="28"/>
        </w:rPr>
        <w:lastRenderedPageBreak/>
        <w:t>потребителя имеют такие компоненты дерева качества, как условия и организация расчетов, а</w:t>
      </w:r>
      <w:r>
        <w:rPr>
          <w:rFonts w:ascii="Times New Roman" w:hAnsi="Times New Roman"/>
          <w:sz w:val="28"/>
        </w:rPr>
        <w:t xml:space="preserve"> также ассортимент предлагаемой продукции А</w:t>
      </w:r>
      <w:r w:rsidRPr="00803616">
        <w:rPr>
          <w:rFonts w:ascii="Times New Roman" w:hAnsi="Times New Roman"/>
          <w:sz w:val="28"/>
        </w:rPr>
        <w:t>О «</w:t>
      </w:r>
      <w:r>
        <w:rPr>
          <w:rFonts w:ascii="Times New Roman" w:hAnsi="Times New Roman"/>
          <w:sz w:val="28"/>
        </w:rPr>
        <w:t>Крымская фруктовая компания</w:t>
      </w:r>
      <w:r w:rsidRPr="00803616">
        <w:rPr>
          <w:rFonts w:ascii="Times New Roman" w:hAnsi="Times New Roman"/>
          <w:sz w:val="28"/>
        </w:rPr>
        <w:t>».</w:t>
      </w:r>
    </w:p>
    <w:p w:rsidR="0020787B" w:rsidRDefault="0020787B" w:rsidP="0020787B">
      <w:pPr>
        <w:autoSpaceDE w:val="0"/>
        <w:autoSpaceDN w:val="0"/>
        <w:adjustRightInd w:val="0"/>
        <w:spacing w:after="0" w:line="360" w:lineRule="auto"/>
        <w:ind w:firstLine="709"/>
        <w:jc w:val="both"/>
        <w:rPr>
          <w:rFonts w:ascii="Times New Roman" w:hAnsi="Times New Roman"/>
          <w:color w:val="000000"/>
          <w:sz w:val="28"/>
          <w:szCs w:val="28"/>
          <w:u w:val="single"/>
          <w:shd w:val="clear" w:color="auto" w:fill="FFFFFF"/>
        </w:rPr>
      </w:pPr>
      <w:r>
        <w:rPr>
          <w:rFonts w:ascii="Times New Roman" w:hAnsi="Times New Roman"/>
          <w:sz w:val="28"/>
          <w:szCs w:val="28"/>
        </w:rPr>
        <w:t>Н</w:t>
      </w:r>
      <w:r w:rsidRPr="00803616">
        <w:rPr>
          <w:rFonts w:ascii="Times New Roman" w:hAnsi="Times New Roman"/>
          <w:sz w:val="28"/>
          <w:szCs w:val="28"/>
        </w:rPr>
        <w:t>аиболее эффе</w:t>
      </w:r>
      <w:r>
        <w:rPr>
          <w:rFonts w:ascii="Times New Roman" w:hAnsi="Times New Roman"/>
          <w:sz w:val="28"/>
          <w:szCs w:val="28"/>
        </w:rPr>
        <w:t xml:space="preserve">ктивной концепция маркетинга в </w:t>
      </w:r>
      <w:r w:rsidRPr="00803616">
        <w:rPr>
          <w:rFonts w:ascii="Times New Roman" w:hAnsi="Times New Roman"/>
          <w:sz w:val="28"/>
          <w:szCs w:val="28"/>
        </w:rPr>
        <w:t xml:space="preserve">деятельности </w:t>
      </w:r>
      <w:r w:rsidRPr="004D2D5D">
        <w:rPr>
          <w:rFonts w:ascii="Times New Roman" w:hAnsi="Times New Roman"/>
          <w:sz w:val="28"/>
          <w:szCs w:val="28"/>
        </w:rPr>
        <w:t>предприятия может быть только при комплексном подходе, включающем:</w:t>
      </w:r>
    </w:p>
    <w:p w:rsidR="0020787B" w:rsidRPr="004D2D5D" w:rsidRDefault="0020787B" w:rsidP="0020787B">
      <w:pPr>
        <w:pStyle w:val="a5"/>
        <w:numPr>
          <w:ilvl w:val="0"/>
          <w:numId w:val="20"/>
        </w:numPr>
        <w:autoSpaceDE w:val="0"/>
        <w:autoSpaceDN w:val="0"/>
        <w:adjustRightInd w:val="0"/>
        <w:spacing w:after="0" w:line="360" w:lineRule="auto"/>
        <w:ind w:left="851" w:hanging="142"/>
        <w:jc w:val="both"/>
        <w:rPr>
          <w:rFonts w:ascii="Times New Roman" w:hAnsi="Times New Roman"/>
          <w:sz w:val="28"/>
          <w:szCs w:val="28"/>
        </w:rPr>
      </w:pPr>
      <w:r>
        <w:rPr>
          <w:rFonts w:ascii="Times New Roman" w:hAnsi="Times New Roman"/>
          <w:color w:val="000000"/>
          <w:sz w:val="28"/>
          <w:szCs w:val="28"/>
          <w:shd w:val="clear" w:color="auto" w:fill="FFFFFF"/>
        </w:rPr>
        <w:t xml:space="preserve"> к</w:t>
      </w:r>
      <w:r w:rsidRPr="004D2D5D">
        <w:rPr>
          <w:rFonts w:ascii="Times New Roman" w:hAnsi="Times New Roman"/>
          <w:color w:val="000000"/>
          <w:sz w:val="28"/>
          <w:szCs w:val="28"/>
          <w:shd w:val="clear" w:color="auto" w:fill="FFFFFF"/>
        </w:rPr>
        <w:t>онцепция совершенствования производства</w:t>
      </w:r>
      <w:r>
        <w:rPr>
          <w:rFonts w:ascii="Times New Roman" w:hAnsi="Times New Roman"/>
          <w:color w:val="000000"/>
          <w:sz w:val="28"/>
          <w:szCs w:val="28"/>
          <w:shd w:val="clear" w:color="auto" w:fill="FFFFFF"/>
        </w:rPr>
        <w:t>;</w:t>
      </w:r>
    </w:p>
    <w:p w:rsidR="0020787B" w:rsidRPr="004D2D5D" w:rsidRDefault="0020787B" w:rsidP="0020787B">
      <w:pPr>
        <w:pStyle w:val="a5"/>
        <w:numPr>
          <w:ilvl w:val="0"/>
          <w:numId w:val="20"/>
        </w:numPr>
        <w:autoSpaceDE w:val="0"/>
        <w:autoSpaceDN w:val="0"/>
        <w:adjustRightInd w:val="0"/>
        <w:spacing w:after="0" w:line="360" w:lineRule="auto"/>
        <w:ind w:left="851" w:hanging="142"/>
        <w:jc w:val="both"/>
        <w:rPr>
          <w:rFonts w:ascii="Times New Roman" w:hAnsi="Times New Roman"/>
          <w:sz w:val="28"/>
          <w:szCs w:val="28"/>
        </w:rPr>
      </w:pPr>
      <w:r>
        <w:rPr>
          <w:rFonts w:ascii="Times New Roman" w:hAnsi="Times New Roman"/>
          <w:color w:val="000000"/>
          <w:sz w:val="28"/>
          <w:szCs w:val="28"/>
          <w:shd w:val="clear" w:color="auto" w:fill="FFFFFF"/>
        </w:rPr>
        <w:t xml:space="preserve"> т</w:t>
      </w:r>
      <w:r w:rsidRPr="004D2D5D">
        <w:rPr>
          <w:rFonts w:ascii="Times New Roman" w:hAnsi="Times New Roman"/>
          <w:color w:val="000000"/>
          <w:sz w:val="28"/>
          <w:szCs w:val="28"/>
          <w:shd w:val="clear" w:color="auto" w:fill="FFFFFF"/>
        </w:rPr>
        <w:t>оварная (продуктовая) концепция</w:t>
      </w:r>
      <w:r>
        <w:rPr>
          <w:rFonts w:ascii="Times New Roman" w:hAnsi="Times New Roman"/>
          <w:color w:val="000000"/>
          <w:sz w:val="28"/>
          <w:szCs w:val="28"/>
          <w:shd w:val="clear" w:color="auto" w:fill="FFFFFF"/>
        </w:rPr>
        <w:t>;</w:t>
      </w:r>
    </w:p>
    <w:p w:rsidR="0020787B" w:rsidRPr="004D2D5D" w:rsidRDefault="0020787B" w:rsidP="0020787B">
      <w:pPr>
        <w:pStyle w:val="a5"/>
        <w:numPr>
          <w:ilvl w:val="0"/>
          <w:numId w:val="20"/>
        </w:numPr>
        <w:autoSpaceDE w:val="0"/>
        <w:autoSpaceDN w:val="0"/>
        <w:adjustRightInd w:val="0"/>
        <w:spacing w:after="0" w:line="360" w:lineRule="auto"/>
        <w:ind w:left="851" w:hanging="141"/>
        <w:jc w:val="both"/>
        <w:rPr>
          <w:rFonts w:ascii="Times New Roman" w:hAnsi="Times New Roman"/>
          <w:sz w:val="28"/>
          <w:szCs w:val="28"/>
        </w:rPr>
      </w:pPr>
      <w:r>
        <w:rPr>
          <w:rFonts w:ascii="Times New Roman" w:hAnsi="Times New Roman"/>
          <w:color w:val="000000"/>
          <w:sz w:val="28"/>
          <w:szCs w:val="28"/>
          <w:shd w:val="clear" w:color="auto" w:fill="FFFFFF"/>
        </w:rPr>
        <w:t xml:space="preserve"> с</w:t>
      </w:r>
      <w:r w:rsidRPr="004D2D5D">
        <w:rPr>
          <w:rFonts w:ascii="Times New Roman" w:hAnsi="Times New Roman"/>
          <w:color w:val="000000"/>
          <w:sz w:val="28"/>
          <w:szCs w:val="28"/>
          <w:shd w:val="clear" w:color="auto" w:fill="FFFFFF"/>
        </w:rPr>
        <w:t>бытовая концепция, или концепция инт</w:t>
      </w:r>
      <w:r>
        <w:rPr>
          <w:rFonts w:ascii="Times New Roman" w:hAnsi="Times New Roman"/>
          <w:color w:val="000000"/>
          <w:sz w:val="28"/>
          <w:szCs w:val="28"/>
          <w:shd w:val="clear" w:color="auto" w:fill="FFFFFF"/>
        </w:rPr>
        <w:t xml:space="preserve">енсификации </w:t>
      </w:r>
      <w:r w:rsidRPr="004D2D5D">
        <w:rPr>
          <w:rFonts w:ascii="Times New Roman" w:hAnsi="Times New Roman"/>
          <w:color w:val="000000"/>
          <w:sz w:val="28"/>
          <w:szCs w:val="28"/>
          <w:shd w:val="clear" w:color="auto" w:fill="FFFFFF"/>
        </w:rPr>
        <w:t>коммерческих усилий</w:t>
      </w:r>
      <w:r>
        <w:rPr>
          <w:rFonts w:ascii="Times New Roman" w:hAnsi="Times New Roman"/>
          <w:color w:val="000000"/>
          <w:sz w:val="28"/>
          <w:szCs w:val="28"/>
          <w:shd w:val="clear" w:color="auto" w:fill="FFFFFF"/>
        </w:rPr>
        <w:t>;</w:t>
      </w:r>
    </w:p>
    <w:p w:rsidR="0020787B" w:rsidRPr="004D2D5D" w:rsidRDefault="0020787B" w:rsidP="0020787B">
      <w:pPr>
        <w:pStyle w:val="a5"/>
        <w:numPr>
          <w:ilvl w:val="0"/>
          <w:numId w:val="20"/>
        </w:numPr>
        <w:autoSpaceDE w:val="0"/>
        <w:autoSpaceDN w:val="0"/>
        <w:adjustRightInd w:val="0"/>
        <w:spacing w:after="0" w:line="360" w:lineRule="auto"/>
        <w:ind w:left="851" w:hanging="141"/>
        <w:jc w:val="both"/>
        <w:rPr>
          <w:rFonts w:ascii="Times New Roman" w:hAnsi="Times New Roman"/>
          <w:sz w:val="28"/>
          <w:szCs w:val="28"/>
        </w:rPr>
      </w:pPr>
      <w:r>
        <w:rPr>
          <w:rFonts w:ascii="Times New Roman" w:hAnsi="Times New Roman"/>
          <w:color w:val="000000"/>
          <w:sz w:val="28"/>
          <w:szCs w:val="28"/>
          <w:shd w:val="clear" w:color="auto" w:fill="FFFFFF"/>
        </w:rPr>
        <w:t xml:space="preserve"> р</w:t>
      </w:r>
      <w:r w:rsidRPr="004D2D5D">
        <w:rPr>
          <w:rFonts w:ascii="Times New Roman" w:hAnsi="Times New Roman"/>
          <w:color w:val="000000"/>
          <w:sz w:val="28"/>
          <w:szCs w:val="28"/>
          <w:shd w:val="clear" w:color="auto" w:fill="FFFFFF"/>
        </w:rPr>
        <w:t>ыночная, традиционная маркетинговая концепция, или концепция маркетинга</w:t>
      </w:r>
      <w:r>
        <w:rPr>
          <w:rFonts w:ascii="Times New Roman" w:hAnsi="Times New Roman"/>
          <w:color w:val="000000"/>
          <w:sz w:val="28"/>
          <w:szCs w:val="28"/>
          <w:shd w:val="clear" w:color="auto" w:fill="FFFFFF"/>
        </w:rPr>
        <w:t>;</w:t>
      </w:r>
    </w:p>
    <w:p w:rsidR="0020787B" w:rsidRPr="004D2D5D" w:rsidRDefault="0020787B" w:rsidP="0020787B">
      <w:pPr>
        <w:pStyle w:val="a5"/>
        <w:numPr>
          <w:ilvl w:val="0"/>
          <w:numId w:val="20"/>
        </w:numPr>
        <w:autoSpaceDE w:val="0"/>
        <w:autoSpaceDN w:val="0"/>
        <w:adjustRightInd w:val="0"/>
        <w:spacing w:after="0" w:line="360" w:lineRule="auto"/>
        <w:ind w:left="851" w:hanging="141"/>
        <w:jc w:val="both"/>
        <w:rPr>
          <w:rFonts w:ascii="Times New Roman" w:hAnsi="Times New Roman"/>
          <w:sz w:val="28"/>
          <w:szCs w:val="28"/>
        </w:rPr>
      </w:pPr>
      <w:r>
        <w:rPr>
          <w:rFonts w:ascii="Times New Roman" w:hAnsi="Times New Roman"/>
          <w:color w:val="000000"/>
          <w:sz w:val="28"/>
          <w:szCs w:val="28"/>
          <w:shd w:val="clear" w:color="auto" w:fill="FFFFFF"/>
        </w:rPr>
        <w:t xml:space="preserve"> с</w:t>
      </w:r>
      <w:r w:rsidRPr="004D2D5D">
        <w:rPr>
          <w:rFonts w:ascii="Times New Roman" w:hAnsi="Times New Roman"/>
          <w:color w:val="000000"/>
          <w:sz w:val="28"/>
          <w:szCs w:val="28"/>
          <w:shd w:val="clear" w:color="auto" w:fill="FFFFFF"/>
        </w:rPr>
        <w:t>оциально-этическая концепция маркетинга</w:t>
      </w:r>
      <w:r>
        <w:rPr>
          <w:rFonts w:ascii="Times New Roman" w:hAnsi="Times New Roman"/>
          <w:color w:val="000000"/>
          <w:sz w:val="28"/>
          <w:szCs w:val="28"/>
          <w:shd w:val="clear" w:color="auto" w:fill="FFFFFF"/>
        </w:rPr>
        <w:t>.</w:t>
      </w:r>
    </w:p>
    <w:p w:rsidR="0020787B" w:rsidRPr="004D2D5D" w:rsidRDefault="0020787B" w:rsidP="0020787B">
      <w:pPr>
        <w:spacing w:after="0" w:line="360" w:lineRule="auto"/>
        <w:ind w:firstLine="709"/>
        <w:jc w:val="both"/>
        <w:rPr>
          <w:rFonts w:ascii="Times New Roman" w:hAnsi="Times New Roman"/>
          <w:sz w:val="28"/>
        </w:rPr>
      </w:pPr>
      <w:r w:rsidRPr="00803616">
        <w:rPr>
          <w:rFonts w:ascii="Times New Roman" w:hAnsi="Times New Roman"/>
          <w:sz w:val="28"/>
        </w:rPr>
        <w:t>Обратим внимание и на важность географического положения</w:t>
      </w:r>
      <w:r w:rsidRPr="00A4293C">
        <w:rPr>
          <w:rFonts w:ascii="Times New Roman" w:hAnsi="Times New Roman"/>
          <w:sz w:val="28"/>
          <w:szCs w:val="28"/>
        </w:rPr>
        <w:t xml:space="preserve">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sidRPr="00803616">
        <w:rPr>
          <w:rFonts w:ascii="Times New Roman" w:hAnsi="Times New Roman"/>
          <w:sz w:val="28"/>
        </w:rPr>
        <w:t xml:space="preserve">. При проведении опроса абсолютное большинство потребителей поставило оценку 5 в графе важности компонента дерева. </w:t>
      </w:r>
    </w:p>
    <w:p w:rsidR="0020787B" w:rsidRPr="005E0FCF" w:rsidRDefault="0020787B" w:rsidP="0020787B">
      <w:pPr>
        <w:pStyle w:val="a3"/>
        <w:jc w:val="both"/>
        <w:rPr>
          <w:b/>
          <w:color w:val="000000"/>
          <w:sz w:val="28"/>
          <w:szCs w:val="28"/>
        </w:rPr>
      </w:pPr>
      <w:r w:rsidRPr="005E0FCF">
        <w:rPr>
          <w:b/>
          <w:sz w:val="28"/>
          <w:szCs w:val="28"/>
        </w:rPr>
        <w:t>2.3. Анализ эффективности использования ресурсного потенциала предприятия</w:t>
      </w:r>
    </w:p>
    <w:p w:rsidR="0020787B" w:rsidRDefault="0020787B" w:rsidP="0020787B">
      <w:pPr>
        <w:pStyle w:val="a6"/>
        <w:spacing w:after="0" w:line="360" w:lineRule="auto"/>
        <w:ind w:left="0" w:firstLine="709"/>
        <w:jc w:val="both"/>
        <w:rPr>
          <w:rFonts w:ascii="Times New Roman" w:hAnsi="Times New Roman"/>
          <w:sz w:val="28"/>
          <w:szCs w:val="28"/>
        </w:rPr>
      </w:pPr>
      <w:r w:rsidRPr="00E84B6F">
        <w:rPr>
          <w:rFonts w:ascii="Times New Roman" w:hAnsi="Times New Roman"/>
          <w:sz w:val="28"/>
          <w:szCs w:val="28"/>
        </w:rPr>
        <w:t xml:space="preserve">Эффективность использования активов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sidRPr="00E84B6F">
        <w:rPr>
          <w:rFonts w:ascii="Times New Roman" w:hAnsi="Times New Roman"/>
          <w:sz w:val="28"/>
          <w:szCs w:val="28"/>
        </w:rPr>
        <w:t xml:space="preserve">характеризуется показателями эффективности использования основных и оборотных средств предприятия. В частности, для обобщающей характеристики эффективности использования </w:t>
      </w:r>
      <w:proofErr w:type="spellStart"/>
      <w:r w:rsidRPr="00E84B6F">
        <w:rPr>
          <w:rFonts w:ascii="Times New Roman" w:hAnsi="Times New Roman"/>
          <w:sz w:val="28"/>
          <w:szCs w:val="28"/>
        </w:rPr>
        <w:t>внеоборотных</w:t>
      </w:r>
      <w:proofErr w:type="spellEnd"/>
      <w:r w:rsidRPr="00E84B6F">
        <w:rPr>
          <w:rFonts w:ascii="Times New Roman" w:hAnsi="Times New Roman"/>
          <w:sz w:val="28"/>
          <w:szCs w:val="28"/>
        </w:rPr>
        <w:t xml:space="preserve"> активов служат показатели фондоотдачи, </w:t>
      </w:r>
      <w:proofErr w:type="spellStart"/>
      <w:r w:rsidRPr="00E84B6F">
        <w:rPr>
          <w:rFonts w:ascii="Times New Roman" w:hAnsi="Times New Roman"/>
          <w:sz w:val="28"/>
          <w:szCs w:val="28"/>
        </w:rPr>
        <w:t>фондоемкости</w:t>
      </w:r>
      <w:proofErr w:type="spellEnd"/>
      <w:r w:rsidRPr="00E84B6F">
        <w:rPr>
          <w:rFonts w:ascii="Times New Roman" w:hAnsi="Times New Roman"/>
          <w:sz w:val="28"/>
          <w:szCs w:val="28"/>
        </w:rPr>
        <w:t xml:space="preserve"> и </w:t>
      </w:r>
      <w:proofErr w:type="spellStart"/>
      <w:r w:rsidRPr="00E84B6F">
        <w:rPr>
          <w:rFonts w:ascii="Times New Roman" w:hAnsi="Times New Roman"/>
          <w:sz w:val="28"/>
          <w:szCs w:val="28"/>
        </w:rPr>
        <w:t>фондовооруженности</w:t>
      </w:r>
      <w:proofErr w:type="spellEnd"/>
      <w:r w:rsidRPr="00E84B6F">
        <w:rPr>
          <w:rFonts w:ascii="Times New Roman" w:hAnsi="Times New Roman"/>
          <w:sz w:val="28"/>
          <w:szCs w:val="28"/>
        </w:rPr>
        <w:t xml:space="preserve">. </w:t>
      </w:r>
    </w:p>
    <w:p w:rsidR="0020787B" w:rsidRPr="009870B3" w:rsidRDefault="0020787B" w:rsidP="0020787B">
      <w:pPr>
        <w:pStyle w:val="a6"/>
        <w:spacing w:after="0" w:line="360" w:lineRule="auto"/>
        <w:ind w:left="0" w:firstLine="709"/>
        <w:jc w:val="both"/>
        <w:rPr>
          <w:rFonts w:ascii="Times New Roman" w:hAnsi="Times New Roman"/>
          <w:sz w:val="28"/>
          <w:szCs w:val="28"/>
        </w:rPr>
      </w:pPr>
      <w:r w:rsidRPr="00E84B6F">
        <w:rPr>
          <w:rFonts w:ascii="Times New Roman" w:hAnsi="Times New Roman"/>
          <w:sz w:val="28"/>
          <w:szCs w:val="28"/>
        </w:rPr>
        <w:t>Фондоотдача – это финансовый коэффициент, характеризующий эффективность использования основных средств организации. Фондоотдача показывает, сколько выручки приходится на единицу стоимости основных средств.</w:t>
      </w:r>
      <w:r w:rsidRPr="009870B3">
        <w:t xml:space="preserve"> </w:t>
      </w:r>
      <w:r w:rsidRPr="009870B3">
        <w:rPr>
          <w:rFonts w:ascii="Times New Roman" w:hAnsi="Times New Roman"/>
          <w:sz w:val="28"/>
          <w:szCs w:val="28"/>
        </w:rPr>
        <w:t>Показатель фондо</w:t>
      </w:r>
      <w:r>
        <w:rPr>
          <w:rFonts w:ascii="Times New Roman" w:hAnsi="Times New Roman"/>
          <w:sz w:val="28"/>
          <w:szCs w:val="28"/>
        </w:rPr>
        <w:t>отдачи рассчитывают по следующей</w:t>
      </w:r>
      <w:r w:rsidRPr="009870B3">
        <w:rPr>
          <w:rFonts w:ascii="Times New Roman" w:hAnsi="Times New Roman"/>
          <w:sz w:val="28"/>
          <w:szCs w:val="28"/>
        </w:rPr>
        <w:t xml:space="preserve"> формуле:</w:t>
      </w:r>
    </w:p>
    <w:p w:rsidR="0020787B" w:rsidRDefault="0020787B" w:rsidP="0020787B">
      <w:pPr>
        <w:pStyle w:val="a6"/>
        <w:spacing w:after="0" w:line="360" w:lineRule="auto"/>
        <w:ind w:left="0" w:firstLine="709"/>
        <w:jc w:val="both"/>
        <w:rPr>
          <w:rFonts w:ascii="Times New Roman" w:hAnsi="Times New Roman"/>
          <w:sz w:val="28"/>
          <w:szCs w:val="28"/>
        </w:rPr>
      </w:pPr>
      <w:r w:rsidRPr="009870B3">
        <w:rPr>
          <w:rFonts w:ascii="Times New Roman" w:hAnsi="Times New Roman"/>
          <w:sz w:val="28"/>
          <w:szCs w:val="28"/>
        </w:rPr>
        <w:t>Фондоотдача = Выручка / Основные средства</w:t>
      </w:r>
    </w:p>
    <w:p w:rsidR="0020787B" w:rsidRPr="009870B3" w:rsidRDefault="0020787B" w:rsidP="0020787B">
      <w:pPr>
        <w:pStyle w:val="a6"/>
        <w:spacing w:after="0" w:line="360" w:lineRule="auto"/>
        <w:ind w:left="0" w:firstLine="709"/>
        <w:jc w:val="both"/>
        <w:rPr>
          <w:rFonts w:ascii="Times New Roman" w:hAnsi="Times New Roman"/>
          <w:sz w:val="28"/>
          <w:szCs w:val="28"/>
        </w:rPr>
      </w:pPr>
      <w:proofErr w:type="spellStart"/>
      <w:r w:rsidRPr="009870B3">
        <w:rPr>
          <w:rFonts w:ascii="Times New Roman" w:hAnsi="Times New Roman"/>
          <w:sz w:val="28"/>
          <w:szCs w:val="28"/>
        </w:rPr>
        <w:lastRenderedPageBreak/>
        <w:t>Ф</w:t>
      </w:r>
      <w:r>
        <w:rPr>
          <w:rFonts w:ascii="Times New Roman" w:hAnsi="Times New Roman"/>
          <w:sz w:val="28"/>
          <w:szCs w:val="28"/>
        </w:rPr>
        <w:t>ондоёмкость</w:t>
      </w:r>
      <w:proofErr w:type="spellEnd"/>
      <w:r w:rsidRPr="009870B3">
        <w:rPr>
          <w:rFonts w:ascii="Times New Roman" w:hAnsi="Times New Roman"/>
          <w:sz w:val="28"/>
          <w:szCs w:val="28"/>
        </w:rPr>
        <w:t xml:space="preserve"> — это величина стоимости основных средств (фондов) производства в перерасчете на каждый рубль произведенной товарной продукции.</w:t>
      </w:r>
      <w:r w:rsidRPr="009870B3">
        <w:t xml:space="preserve"> </w:t>
      </w:r>
      <w:r w:rsidRPr="009870B3">
        <w:rPr>
          <w:rFonts w:ascii="Times New Roman" w:hAnsi="Times New Roman"/>
          <w:sz w:val="28"/>
          <w:szCs w:val="28"/>
        </w:rPr>
        <w:t xml:space="preserve">Для определения </w:t>
      </w:r>
      <w:proofErr w:type="spellStart"/>
      <w:r w:rsidRPr="009870B3">
        <w:rPr>
          <w:rFonts w:ascii="Times New Roman" w:hAnsi="Times New Roman"/>
          <w:sz w:val="28"/>
          <w:szCs w:val="28"/>
        </w:rPr>
        <w:t>фондоемкости</w:t>
      </w:r>
      <w:proofErr w:type="spellEnd"/>
      <w:r w:rsidRPr="009870B3">
        <w:rPr>
          <w:rFonts w:ascii="Times New Roman" w:hAnsi="Times New Roman"/>
          <w:sz w:val="28"/>
          <w:szCs w:val="28"/>
        </w:rPr>
        <w:t xml:space="preserve"> используется формула расчета:</w:t>
      </w:r>
    </w:p>
    <w:p w:rsidR="0020787B" w:rsidRPr="009870B3" w:rsidRDefault="0020787B" w:rsidP="0020787B">
      <w:pPr>
        <w:pStyle w:val="a6"/>
        <w:spacing w:after="0" w:line="360" w:lineRule="auto"/>
        <w:ind w:firstLine="425"/>
        <w:jc w:val="both"/>
        <w:rPr>
          <w:rFonts w:ascii="Times New Roman" w:hAnsi="Times New Roman"/>
          <w:sz w:val="28"/>
          <w:szCs w:val="28"/>
        </w:rPr>
      </w:pPr>
      <w:r w:rsidRPr="009870B3">
        <w:rPr>
          <w:rFonts w:ascii="Times New Roman" w:hAnsi="Times New Roman"/>
          <w:sz w:val="28"/>
          <w:szCs w:val="28"/>
        </w:rPr>
        <w:t>Фе = Со/П,</w:t>
      </w:r>
    </w:p>
    <w:p w:rsidR="0020787B" w:rsidRPr="009870B3" w:rsidRDefault="0020787B" w:rsidP="0020787B">
      <w:pPr>
        <w:pStyle w:val="a6"/>
        <w:spacing w:after="0" w:line="360" w:lineRule="auto"/>
        <w:ind w:firstLine="426"/>
        <w:jc w:val="both"/>
        <w:rPr>
          <w:rFonts w:ascii="Times New Roman" w:hAnsi="Times New Roman"/>
          <w:sz w:val="28"/>
          <w:szCs w:val="28"/>
        </w:rPr>
      </w:pPr>
      <w:r w:rsidRPr="009870B3">
        <w:rPr>
          <w:rFonts w:ascii="Times New Roman" w:hAnsi="Times New Roman"/>
          <w:sz w:val="28"/>
          <w:szCs w:val="28"/>
        </w:rPr>
        <w:t xml:space="preserve">где Фе — </w:t>
      </w:r>
      <w:proofErr w:type="spellStart"/>
      <w:r w:rsidRPr="009870B3">
        <w:rPr>
          <w:rFonts w:ascii="Times New Roman" w:hAnsi="Times New Roman"/>
          <w:sz w:val="28"/>
          <w:szCs w:val="28"/>
        </w:rPr>
        <w:t>фондоемкость</w:t>
      </w:r>
      <w:proofErr w:type="spellEnd"/>
      <w:r w:rsidRPr="009870B3">
        <w:rPr>
          <w:rFonts w:ascii="Times New Roman" w:hAnsi="Times New Roman"/>
          <w:sz w:val="28"/>
          <w:szCs w:val="28"/>
        </w:rPr>
        <w:t xml:space="preserve"> произведенной продукции,</w:t>
      </w:r>
    </w:p>
    <w:p w:rsidR="0020787B" w:rsidRPr="009870B3" w:rsidRDefault="0020787B" w:rsidP="0020787B">
      <w:pPr>
        <w:pStyle w:val="a6"/>
        <w:spacing w:after="0" w:line="360" w:lineRule="auto"/>
        <w:ind w:firstLine="426"/>
        <w:jc w:val="both"/>
        <w:rPr>
          <w:rFonts w:ascii="Times New Roman" w:hAnsi="Times New Roman"/>
          <w:sz w:val="28"/>
          <w:szCs w:val="28"/>
        </w:rPr>
      </w:pPr>
      <w:r w:rsidRPr="009870B3">
        <w:rPr>
          <w:rFonts w:ascii="Times New Roman" w:hAnsi="Times New Roman"/>
          <w:sz w:val="28"/>
          <w:szCs w:val="28"/>
        </w:rPr>
        <w:t>Со — величина стоимости основных средств производства;</w:t>
      </w:r>
    </w:p>
    <w:p w:rsidR="0020787B" w:rsidRDefault="0020787B" w:rsidP="0020787B">
      <w:pPr>
        <w:pStyle w:val="a6"/>
        <w:spacing w:after="0" w:line="360" w:lineRule="auto"/>
        <w:ind w:left="0" w:firstLine="709"/>
        <w:jc w:val="both"/>
        <w:rPr>
          <w:rFonts w:ascii="Times New Roman" w:hAnsi="Times New Roman"/>
          <w:sz w:val="28"/>
          <w:szCs w:val="28"/>
        </w:rPr>
      </w:pPr>
      <w:r w:rsidRPr="009870B3">
        <w:rPr>
          <w:rFonts w:ascii="Times New Roman" w:hAnsi="Times New Roman"/>
          <w:sz w:val="28"/>
          <w:szCs w:val="28"/>
        </w:rPr>
        <w:t>П — объем произведенной товарной продукции.</w:t>
      </w:r>
    </w:p>
    <w:p w:rsidR="0020787B" w:rsidRDefault="0020787B" w:rsidP="0020787B">
      <w:pPr>
        <w:pStyle w:val="a6"/>
        <w:spacing w:after="0" w:line="360" w:lineRule="auto"/>
        <w:ind w:left="0" w:firstLine="709"/>
        <w:jc w:val="both"/>
        <w:rPr>
          <w:rFonts w:ascii="Times New Roman" w:hAnsi="Times New Roman"/>
          <w:sz w:val="28"/>
          <w:szCs w:val="28"/>
        </w:rPr>
      </w:pPr>
      <w:proofErr w:type="spellStart"/>
      <w:r w:rsidRPr="009870B3">
        <w:rPr>
          <w:rFonts w:ascii="Times New Roman" w:hAnsi="Times New Roman"/>
          <w:sz w:val="28"/>
          <w:szCs w:val="28"/>
        </w:rPr>
        <w:t>Фондовооружённость</w:t>
      </w:r>
      <w:proofErr w:type="spellEnd"/>
      <w:r w:rsidRPr="009870B3">
        <w:rPr>
          <w:rFonts w:ascii="Times New Roman" w:hAnsi="Times New Roman"/>
          <w:sz w:val="28"/>
          <w:szCs w:val="28"/>
        </w:rPr>
        <w:t xml:space="preserve"> – это показатель, который помогает определить степень обеспеченности всех сотрудников осно</w:t>
      </w:r>
      <w:r>
        <w:rPr>
          <w:rFonts w:ascii="Times New Roman" w:hAnsi="Times New Roman"/>
          <w:sz w:val="28"/>
          <w:szCs w:val="28"/>
        </w:rPr>
        <w:t xml:space="preserve">вными средствами предприятия. </w:t>
      </w:r>
      <w:r w:rsidRPr="009870B3">
        <w:rPr>
          <w:rFonts w:ascii="Times New Roman" w:hAnsi="Times New Roman"/>
          <w:sz w:val="28"/>
          <w:szCs w:val="28"/>
        </w:rPr>
        <w:t xml:space="preserve">Показатель </w:t>
      </w:r>
      <w:proofErr w:type="spellStart"/>
      <w:r w:rsidRPr="009870B3">
        <w:rPr>
          <w:rFonts w:ascii="Times New Roman" w:hAnsi="Times New Roman"/>
          <w:sz w:val="28"/>
          <w:szCs w:val="28"/>
        </w:rPr>
        <w:t>фондовооружённости</w:t>
      </w:r>
      <w:proofErr w:type="spellEnd"/>
      <w:r w:rsidRPr="009870B3">
        <w:rPr>
          <w:rFonts w:ascii="Times New Roman" w:hAnsi="Times New Roman"/>
          <w:sz w:val="28"/>
          <w:szCs w:val="28"/>
        </w:rPr>
        <w:t xml:space="preserve"> определяется по формуле: </w:t>
      </w:r>
    </w:p>
    <w:p w:rsidR="0020787B" w:rsidRDefault="0020787B" w:rsidP="0020787B">
      <w:pPr>
        <w:pStyle w:val="a6"/>
        <w:spacing w:after="0" w:line="360" w:lineRule="auto"/>
        <w:ind w:left="0" w:firstLine="709"/>
        <w:jc w:val="both"/>
        <w:rPr>
          <w:rFonts w:ascii="Times New Roman" w:hAnsi="Times New Roman"/>
          <w:sz w:val="28"/>
          <w:szCs w:val="28"/>
        </w:rPr>
      </w:pPr>
      <w:proofErr w:type="spellStart"/>
      <w:r w:rsidRPr="009870B3">
        <w:rPr>
          <w:rFonts w:ascii="Times New Roman" w:hAnsi="Times New Roman"/>
          <w:sz w:val="28"/>
          <w:szCs w:val="28"/>
        </w:rPr>
        <w:t>Фв</w:t>
      </w:r>
      <w:proofErr w:type="spellEnd"/>
      <w:r w:rsidRPr="009870B3">
        <w:rPr>
          <w:rFonts w:ascii="Times New Roman" w:hAnsi="Times New Roman"/>
          <w:sz w:val="28"/>
          <w:szCs w:val="28"/>
        </w:rPr>
        <w:t xml:space="preserve"> = ССОФ</w:t>
      </w:r>
      <w:proofErr w:type="gramStart"/>
      <w:r w:rsidRPr="009870B3">
        <w:rPr>
          <w:rFonts w:ascii="Times New Roman" w:hAnsi="Times New Roman"/>
          <w:sz w:val="28"/>
          <w:szCs w:val="28"/>
        </w:rPr>
        <w:t xml:space="preserve"> :</w:t>
      </w:r>
      <w:proofErr w:type="gramEnd"/>
      <w:r w:rsidRPr="009870B3">
        <w:rPr>
          <w:rFonts w:ascii="Times New Roman" w:hAnsi="Times New Roman"/>
          <w:sz w:val="28"/>
          <w:szCs w:val="28"/>
        </w:rPr>
        <w:t xml:space="preserve"> ССЧ, </w:t>
      </w:r>
    </w:p>
    <w:p w:rsidR="0020787B" w:rsidRDefault="0020787B" w:rsidP="0020787B">
      <w:pPr>
        <w:pStyle w:val="a6"/>
        <w:spacing w:after="0" w:line="360" w:lineRule="auto"/>
        <w:ind w:left="0" w:firstLine="709"/>
        <w:jc w:val="both"/>
        <w:rPr>
          <w:rFonts w:ascii="Times New Roman" w:hAnsi="Times New Roman"/>
          <w:sz w:val="28"/>
          <w:szCs w:val="28"/>
        </w:rPr>
      </w:pPr>
      <w:r w:rsidRPr="009870B3">
        <w:rPr>
          <w:rFonts w:ascii="Times New Roman" w:hAnsi="Times New Roman"/>
          <w:sz w:val="28"/>
          <w:szCs w:val="28"/>
        </w:rPr>
        <w:t xml:space="preserve">где </w:t>
      </w:r>
      <w:proofErr w:type="spellStart"/>
      <w:r w:rsidRPr="009870B3">
        <w:rPr>
          <w:rFonts w:ascii="Times New Roman" w:hAnsi="Times New Roman"/>
          <w:sz w:val="28"/>
          <w:szCs w:val="28"/>
        </w:rPr>
        <w:t>Фв</w:t>
      </w:r>
      <w:proofErr w:type="spellEnd"/>
      <w:r w:rsidRPr="009870B3">
        <w:rPr>
          <w:rFonts w:ascii="Times New Roman" w:hAnsi="Times New Roman"/>
          <w:sz w:val="28"/>
          <w:szCs w:val="28"/>
        </w:rPr>
        <w:t xml:space="preserve"> – </w:t>
      </w:r>
      <w:proofErr w:type="spellStart"/>
      <w:r w:rsidRPr="009870B3">
        <w:rPr>
          <w:rFonts w:ascii="Times New Roman" w:hAnsi="Times New Roman"/>
          <w:sz w:val="28"/>
          <w:szCs w:val="28"/>
        </w:rPr>
        <w:t>фондовооружённость</w:t>
      </w:r>
      <w:proofErr w:type="spellEnd"/>
      <w:r w:rsidRPr="009870B3">
        <w:rPr>
          <w:rFonts w:ascii="Times New Roman" w:hAnsi="Times New Roman"/>
          <w:sz w:val="28"/>
          <w:szCs w:val="28"/>
        </w:rPr>
        <w:t xml:space="preserve">; </w:t>
      </w:r>
    </w:p>
    <w:p w:rsidR="0020787B" w:rsidRDefault="0020787B" w:rsidP="0020787B">
      <w:pPr>
        <w:pStyle w:val="a6"/>
        <w:spacing w:after="0" w:line="360" w:lineRule="auto"/>
        <w:ind w:left="0" w:firstLine="709"/>
        <w:jc w:val="both"/>
        <w:rPr>
          <w:rFonts w:ascii="Times New Roman" w:hAnsi="Times New Roman"/>
          <w:sz w:val="28"/>
          <w:szCs w:val="28"/>
        </w:rPr>
      </w:pPr>
      <w:r w:rsidRPr="009870B3">
        <w:rPr>
          <w:rFonts w:ascii="Times New Roman" w:hAnsi="Times New Roman"/>
          <w:sz w:val="28"/>
          <w:szCs w:val="28"/>
        </w:rPr>
        <w:t xml:space="preserve">ССОФ – средняя стоимость основных фондов в течение годового промежутка времени; </w:t>
      </w:r>
    </w:p>
    <w:p w:rsidR="0020787B" w:rsidRDefault="0020787B" w:rsidP="0020787B">
      <w:pPr>
        <w:pStyle w:val="a6"/>
        <w:spacing w:after="0" w:line="360" w:lineRule="auto"/>
        <w:ind w:left="0" w:firstLine="709"/>
        <w:jc w:val="both"/>
        <w:rPr>
          <w:rFonts w:ascii="Times New Roman" w:hAnsi="Times New Roman"/>
          <w:sz w:val="28"/>
          <w:szCs w:val="28"/>
        </w:rPr>
      </w:pPr>
      <w:r w:rsidRPr="009870B3">
        <w:rPr>
          <w:rFonts w:ascii="Times New Roman" w:hAnsi="Times New Roman"/>
          <w:sz w:val="28"/>
          <w:szCs w:val="28"/>
        </w:rPr>
        <w:t>ССЧ – средняя</w:t>
      </w:r>
      <w:r>
        <w:rPr>
          <w:rFonts w:ascii="Times New Roman" w:hAnsi="Times New Roman"/>
          <w:sz w:val="28"/>
          <w:szCs w:val="28"/>
        </w:rPr>
        <w:t xml:space="preserve"> численность работников за год.</w:t>
      </w:r>
    </w:p>
    <w:p w:rsidR="0020787B" w:rsidRPr="00E84B6F" w:rsidRDefault="0020787B" w:rsidP="0020787B">
      <w:pPr>
        <w:pStyle w:val="a6"/>
        <w:spacing w:after="0" w:line="360" w:lineRule="auto"/>
        <w:ind w:left="0" w:firstLine="709"/>
        <w:jc w:val="both"/>
        <w:rPr>
          <w:rFonts w:ascii="Times New Roman" w:hAnsi="Times New Roman"/>
          <w:sz w:val="28"/>
          <w:szCs w:val="28"/>
        </w:rPr>
      </w:pPr>
      <w:r w:rsidRPr="00E84B6F">
        <w:rPr>
          <w:rFonts w:ascii="Times New Roman" w:hAnsi="Times New Roman"/>
          <w:sz w:val="28"/>
          <w:szCs w:val="28"/>
        </w:rPr>
        <w:t xml:space="preserve">Расчет перечисленных показателей по </w:t>
      </w:r>
      <w:r>
        <w:rPr>
          <w:rFonts w:ascii="Times New Roman" w:hAnsi="Times New Roman"/>
          <w:sz w:val="28"/>
          <w:szCs w:val="28"/>
        </w:rPr>
        <w:t>ОО</w:t>
      </w:r>
      <w:r w:rsidRPr="00803616">
        <w:rPr>
          <w:rFonts w:ascii="Times New Roman" w:hAnsi="Times New Roman"/>
          <w:sz w:val="28"/>
          <w:szCs w:val="28"/>
        </w:rPr>
        <w:t>О «</w:t>
      </w:r>
      <w:proofErr w:type="spellStart"/>
      <w:r>
        <w:rPr>
          <w:rFonts w:ascii="Times New Roman" w:hAnsi="Times New Roman"/>
          <w:sz w:val="28"/>
          <w:szCs w:val="28"/>
        </w:rPr>
        <w:t>Симферопольское</w:t>
      </w:r>
      <w:proofErr w:type="gramStart"/>
      <w:r w:rsidRPr="00803616">
        <w:rPr>
          <w:rFonts w:ascii="Times New Roman" w:hAnsi="Times New Roman"/>
          <w:sz w:val="28"/>
          <w:szCs w:val="28"/>
        </w:rPr>
        <w:t>»</w:t>
      </w:r>
      <w:r w:rsidRPr="00E84B6F">
        <w:rPr>
          <w:rFonts w:ascii="Times New Roman" w:hAnsi="Times New Roman"/>
          <w:sz w:val="28"/>
          <w:szCs w:val="28"/>
        </w:rPr>
        <w:t>п</w:t>
      </w:r>
      <w:proofErr w:type="gramEnd"/>
      <w:r w:rsidRPr="00E84B6F">
        <w:rPr>
          <w:rFonts w:ascii="Times New Roman" w:hAnsi="Times New Roman"/>
          <w:sz w:val="28"/>
          <w:szCs w:val="28"/>
        </w:rPr>
        <w:t>р</w:t>
      </w:r>
      <w:r>
        <w:rPr>
          <w:rFonts w:ascii="Times New Roman" w:hAnsi="Times New Roman"/>
          <w:sz w:val="28"/>
          <w:szCs w:val="28"/>
        </w:rPr>
        <w:t>иведен</w:t>
      </w:r>
      <w:proofErr w:type="spellEnd"/>
      <w:r>
        <w:rPr>
          <w:rFonts w:ascii="Times New Roman" w:hAnsi="Times New Roman"/>
          <w:sz w:val="28"/>
          <w:szCs w:val="28"/>
        </w:rPr>
        <w:t xml:space="preserve"> в таблице 2.11</w:t>
      </w:r>
      <w:r w:rsidRPr="00E84B6F">
        <w:rPr>
          <w:rFonts w:ascii="Times New Roman" w:hAnsi="Times New Roman"/>
          <w:sz w:val="28"/>
          <w:szCs w:val="28"/>
        </w:rPr>
        <w:t xml:space="preserve">. </w:t>
      </w:r>
    </w:p>
    <w:p w:rsidR="0020787B" w:rsidRPr="00E84B6F" w:rsidRDefault="0020787B" w:rsidP="0020787B">
      <w:pPr>
        <w:pStyle w:val="a6"/>
        <w:spacing w:before="240" w:after="0" w:line="360" w:lineRule="auto"/>
        <w:ind w:left="0"/>
        <w:jc w:val="center"/>
        <w:rPr>
          <w:rFonts w:ascii="Times New Roman" w:hAnsi="Times New Roman"/>
          <w:sz w:val="28"/>
          <w:szCs w:val="28"/>
        </w:rPr>
      </w:pPr>
      <w:r>
        <w:rPr>
          <w:rFonts w:ascii="Times New Roman" w:hAnsi="Times New Roman"/>
          <w:sz w:val="28"/>
          <w:szCs w:val="28"/>
        </w:rPr>
        <w:t>Таблица 2</w:t>
      </w:r>
      <w:r w:rsidRPr="00E84B6F">
        <w:rPr>
          <w:rFonts w:ascii="Times New Roman" w:hAnsi="Times New Roman"/>
          <w:sz w:val="28"/>
          <w:szCs w:val="28"/>
        </w:rPr>
        <w:t>.1</w:t>
      </w:r>
      <w:r>
        <w:rPr>
          <w:rFonts w:ascii="Times New Roman" w:hAnsi="Times New Roman"/>
          <w:sz w:val="28"/>
          <w:szCs w:val="28"/>
        </w:rPr>
        <w:t>1</w:t>
      </w:r>
      <w:r w:rsidRPr="00E84B6F">
        <w:rPr>
          <w:rFonts w:ascii="Times New Roman" w:hAnsi="Times New Roman"/>
          <w:sz w:val="28"/>
          <w:szCs w:val="28"/>
        </w:rPr>
        <w:t xml:space="preserve"> - Показатели эффективности испол</w:t>
      </w:r>
      <w:r>
        <w:rPr>
          <w:rFonts w:ascii="Times New Roman" w:hAnsi="Times New Roman"/>
          <w:sz w:val="28"/>
          <w:szCs w:val="28"/>
        </w:rPr>
        <w:t xml:space="preserve">ьзования </w:t>
      </w:r>
      <w:proofErr w:type="spellStart"/>
      <w:r>
        <w:rPr>
          <w:rFonts w:ascii="Times New Roman" w:hAnsi="Times New Roman"/>
          <w:sz w:val="28"/>
          <w:szCs w:val="28"/>
        </w:rPr>
        <w:t>внеоборотных</w:t>
      </w:r>
      <w:proofErr w:type="spellEnd"/>
      <w:r>
        <w:rPr>
          <w:rFonts w:ascii="Times New Roman" w:hAnsi="Times New Roman"/>
          <w:sz w:val="28"/>
          <w:szCs w:val="28"/>
        </w:rPr>
        <w:t xml:space="preserve"> активов 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Симферопольского района Республики Крым, за 2014-2016 гг.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9"/>
        <w:gridCol w:w="1205"/>
        <w:gridCol w:w="1205"/>
        <w:gridCol w:w="1205"/>
        <w:gridCol w:w="1206"/>
      </w:tblGrid>
      <w:tr w:rsidR="0020787B" w:rsidRPr="00E84B6F" w:rsidTr="004F2093">
        <w:trPr>
          <w:trHeight w:val="648"/>
        </w:trPr>
        <w:tc>
          <w:tcPr>
            <w:tcW w:w="4539"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sidRPr="00E84B6F">
              <w:rPr>
                <w:rFonts w:ascii="Times New Roman" w:hAnsi="Times New Roman"/>
                <w:sz w:val="24"/>
                <w:szCs w:val="24"/>
              </w:rPr>
              <w:t>Показатели</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2014</w:t>
            </w:r>
            <w:r w:rsidRPr="00E84B6F">
              <w:rPr>
                <w:rFonts w:ascii="Times New Roman" w:hAnsi="Times New Roman"/>
                <w:sz w:val="24"/>
                <w:szCs w:val="24"/>
              </w:rPr>
              <w:t xml:space="preserve"> год</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2015</w:t>
            </w:r>
            <w:r w:rsidRPr="00E84B6F">
              <w:rPr>
                <w:rFonts w:ascii="Times New Roman" w:hAnsi="Times New Roman"/>
                <w:sz w:val="24"/>
                <w:szCs w:val="24"/>
              </w:rPr>
              <w:t xml:space="preserve"> год</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2016</w:t>
            </w:r>
            <w:r w:rsidRPr="00E84B6F">
              <w:rPr>
                <w:rFonts w:ascii="Times New Roman" w:hAnsi="Times New Roman"/>
                <w:sz w:val="24"/>
                <w:szCs w:val="24"/>
              </w:rPr>
              <w:t xml:space="preserve"> год</w:t>
            </w:r>
          </w:p>
        </w:tc>
        <w:tc>
          <w:tcPr>
            <w:tcW w:w="1206"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2016</w:t>
            </w:r>
            <w:r w:rsidRPr="00E84B6F">
              <w:rPr>
                <w:rFonts w:ascii="Times New Roman" w:hAnsi="Times New Roman"/>
                <w:sz w:val="24"/>
                <w:szCs w:val="24"/>
              </w:rPr>
              <w:t xml:space="preserve"> г.</w:t>
            </w:r>
          </w:p>
          <w:p w:rsidR="0020787B" w:rsidRPr="00E84B6F" w:rsidRDefault="0020787B" w:rsidP="004F2093">
            <w:pPr>
              <w:pStyle w:val="a6"/>
              <w:spacing w:after="0" w:line="240" w:lineRule="auto"/>
              <w:ind w:left="0"/>
              <w:jc w:val="center"/>
              <w:rPr>
                <w:rFonts w:ascii="Times New Roman" w:hAnsi="Times New Roman"/>
                <w:sz w:val="24"/>
                <w:szCs w:val="24"/>
              </w:rPr>
            </w:pPr>
            <w:r w:rsidRPr="00E84B6F">
              <w:rPr>
                <w:rFonts w:ascii="Times New Roman" w:hAnsi="Times New Roman"/>
                <w:sz w:val="24"/>
                <w:szCs w:val="24"/>
              </w:rPr>
              <w:t>в % к</w:t>
            </w:r>
          </w:p>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2014</w:t>
            </w:r>
            <w:r w:rsidRPr="00E84B6F">
              <w:rPr>
                <w:rFonts w:ascii="Times New Roman" w:hAnsi="Times New Roman"/>
                <w:sz w:val="24"/>
                <w:szCs w:val="24"/>
              </w:rPr>
              <w:t xml:space="preserve"> г.</w:t>
            </w:r>
          </w:p>
        </w:tc>
      </w:tr>
      <w:tr w:rsidR="0020787B" w:rsidRPr="00E84B6F" w:rsidTr="004F2093">
        <w:trPr>
          <w:trHeight w:val="406"/>
        </w:trPr>
        <w:tc>
          <w:tcPr>
            <w:tcW w:w="4539"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Среднегодовая стоимость вне</w:t>
            </w:r>
            <w:r w:rsidR="004F2093">
              <w:rPr>
                <w:rFonts w:ascii="Times New Roman" w:hAnsi="Times New Roman"/>
                <w:sz w:val="24"/>
                <w:szCs w:val="24"/>
              </w:rPr>
              <w:t xml:space="preserve"> </w:t>
            </w:r>
            <w:r w:rsidRPr="00E84B6F">
              <w:rPr>
                <w:rFonts w:ascii="Times New Roman" w:hAnsi="Times New Roman"/>
                <w:sz w:val="24"/>
                <w:szCs w:val="24"/>
              </w:rPr>
              <w:t>оборотных активов, тыс. руб.</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1 091 475</w:t>
            </w:r>
          </w:p>
        </w:tc>
        <w:tc>
          <w:tcPr>
            <w:tcW w:w="1205"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1 087 816</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1 036 013</w:t>
            </w:r>
          </w:p>
        </w:tc>
        <w:tc>
          <w:tcPr>
            <w:tcW w:w="1206"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94,9</w:t>
            </w:r>
          </w:p>
        </w:tc>
      </w:tr>
      <w:tr w:rsidR="0020787B" w:rsidRPr="00E84B6F" w:rsidTr="004F2093">
        <w:trPr>
          <w:trHeight w:val="406"/>
        </w:trPr>
        <w:tc>
          <w:tcPr>
            <w:tcW w:w="4539"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Доход от реализации продукции (товаров, работ, услуг), тыс.</w:t>
            </w:r>
            <w:r w:rsidR="004F2093">
              <w:rPr>
                <w:rFonts w:ascii="Times New Roman" w:hAnsi="Times New Roman"/>
                <w:sz w:val="24"/>
                <w:szCs w:val="24"/>
              </w:rPr>
              <w:t xml:space="preserve"> </w:t>
            </w:r>
            <w:r w:rsidRPr="00E84B6F">
              <w:rPr>
                <w:rFonts w:ascii="Times New Roman" w:hAnsi="Times New Roman"/>
                <w:sz w:val="24"/>
                <w:szCs w:val="24"/>
              </w:rPr>
              <w:t xml:space="preserve">руб. </w:t>
            </w:r>
          </w:p>
        </w:tc>
        <w:tc>
          <w:tcPr>
            <w:tcW w:w="1205"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670 647</w:t>
            </w:r>
          </w:p>
        </w:tc>
        <w:tc>
          <w:tcPr>
            <w:tcW w:w="1205"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322 917</w:t>
            </w:r>
          </w:p>
        </w:tc>
        <w:tc>
          <w:tcPr>
            <w:tcW w:w="1205"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1 165 443</w:t>
            </w:r>
          </w:p>
        </w:tc>
        <w:tc>
          <w:tcPr>
            <w:tcW w:w="1206"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173,7</w:t>
            </w:r>
          </w:p>
        </w:tc>
      </w:tr>
      <w:tr w:rsidR="0020787B" w:rsidRPr="00E84B6F" w:rsidTr="004F2093">
        <w:trPr>
          <w:trHeight w:val="393"/>
        </w:trPr>
        <w:tc>
          <w:tcPr>
            <w:tcW w:w="4539"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Фондоотдача, руб.</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0,61</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0,29</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1,12</w:t>
            </w:r>
          </w:p>
        </w:tc>
        <w:tc>
          <w:tcPr>
            <w:tcW w:w="1206"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183,6</w:t>
            </w:r>
          </w:p>
        </w:tc>
      </w:tr>
      <w:tr w:rsidR="0020787B" w:rsidRPr="00E84B6F" w:rsidTr="004F2093">
        <w:trPr>
          <w:trHeight w:val="373"/>
        </w:trPr>
        <w:tc>
          <w:tcPr>
            <w:tcW w:w="4539" w:type="dxa"/>
          </w:tcPr>
          <w:p w:rsidR="0020787B" w:rsidRPr="00E84B6F" w:rsidRDefault="004F2093" w:rsidP="004F2093">
            <w:pPr>
              <w:pStyle w:val="a6"/>
              <w:spacing w:after="0" w:line="240" w:lineRule="auto"/>
              <w:ind w:left="0"/>
              <w:rPr>
                <w:rFonts w:ascii="Times New Roman" w:hAnsi="Times New Roman"/>
                <w:sz w:val="24"/>
                <w:szCs w:val="24"/>
              </w:rPr>
            </w:pPr>
            <w:r>
              <w:rPr>
                <w:rFonts w:ascii="Times New Roman" w:hAnsi="Times New Roman"/>
                <w:sz w:val="24"/>
                <w:szCs w:val="24"/>
              </w:rPr>
              <w:t xml:space="preserve">Фонд </w:t>
            </w:r>
            <w:r w:rsidR="0020787B" w:rsidRPr="00E84B6F">
              <w:rPr>
                <w:rFonts w:ascii="Times New Roman" w:hAnsi="Times New Roman"/>
                <w:sz w:val="24"/>
                <w:szCs w:val="24"/>
              </w:rPr>
              <w:t>емкость, руб.</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1,62</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3,36</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0,88</w:t>
            </w:r>
          </w:p>
        </w:tc>
        <w:tc>
          <w:tcPr>
            <w:tcW w:w="1206"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54,3</w:t>
            </w:r>
          </w:p>
        </w:tc>
      </w:tr>
      <w:tr w:rsidR="0020787B" w:rsidRPr="00E84B6F" w:rsidTr="004F2093">
        <w:trPr>
          <w:trHeight w:val="393"/>
        </w:trPr>
        <w:tc>
          <w:tcPr>
            <w:tcW w:w="4539"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Фонд</w:t>
            </w:r>
            <w:r w:rsidR="004F2093">
              <w:rPr>
                <w:rFonts w:ascii="Times New Roman" w:hAnsi="Times New Roman"/>
                <w:sz w:val="24"/>
                <w:szCs w:val="24"/>
              </w:rPr>
              <w:t xml:space="preserve"> вооруженность, тыс. </w:t>
            </w:r>
            <w:r w:rsidRPr="00E84B6F">
              <w:rPr>
                <w:rFonts w:ascii="Times New Roman" w:hAnsi="Times New Roman"/>
                <w:sz w:val="24"/>
                <w:szCs w:val="24"/>
              </w:rPr>
              <w:t>руб. / чел.</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974,53</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1045,97</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1175,95</w:t>
            </w:r>
          </w:p>
        </w:tc>
        <w:tc>
          <w:tcPr>
            <w:tcW w:w="1206"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120,6</w:t>
            </w:r>
          </w:p>
        </w:tc>
      </w:tr>
    </w:tbl>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финансовой отчетности предприятия </w:t>
      </w:r>
    </w:p>
    <w:p w:rsidR="0020787B" w:rsidRPr="00E84B6F" w:rsidRDefault="0020787B" w:rsidP="0020787B">
      <w:pPr>
        <w:pStyle w:val="a6"/>
        <w:spacing w:after="0" w:line="360" w:lineRule="auto"/>
        <w:ind w:left="0" w:firstLine="709"/>
        <w:jc w:val="both"/>
        <w:rPr>
          <w:rFonts w:ascii="Times New Roman" w:hAnsi="Times New Roman"/>
          <w:sz w:val="28"/>
          <w:szCs w:val="28"/>
        </w:rPr>
      </w:pPr>
      <w:r>
        <w:rPr>
          <w:rFonts w:ascii="Times New Roman" w:hAnsi="Times New Roman"/>
          <w:sz w:val="28"/>
          <w:szCs w:val="28"/>
        </w:rPr>
        <w:t>Как показывают данные табл. 2</w:t>
      </w:r>
      <w:r w:rsidRPr="00E84B6F">
        <w:rPr>
          <w:rFonts w:ascii="Times New Roman" w:hAnsi="Times New Roman"/>
          <w:sz w:val="28"/>
          <w:szCs w:val="28"/>
        </w:rPr>
        <w:t>.1</w:t>
      </w:r>
      <w:r>
        <w:rPr>
          <w:rFonts w:ascii="Times New Roman" w:hAnsi="Times New Roman"/>
          <w:sz w:val="28"/>
          <w:szCs w:val="28"/>
        </w:rPr>
        <w:t>1, за период с 2014 по 2016</w:t>
      </w:r>
      <w:r w:rsidRPr="00E84B6F">
        <w:rPr>
          <w:rFonts w:ascii="Times New Roman" w:hAnsi="Times New Roman"/>
          <w:sz w:val="28"/>
          <w:szCs w:val="28"/>
        </w:rPr>
        <w:t xml:space="preserve"> гг. 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sidRPr="00E84B6F">
        <w:rPr>
          <w:rFonts w:ascii="Times New Roman" w:hAnsi="Times New Roman"/>
          <w:sz w:val="28"/>
          <w:szCs w:val="28"/>
        </w:rPr>
        <w:t>у</w:t>
      </w:r>
      <w:r>
        <w:rPr>
          <w:rFonts w:ascii="Times New Roman" w:hAnsi="Times New Roman"/>
          <w:sz w:val="28"/>
          <w:szCs w:val="28"/>
        </w:rPr>
        <w:t xml:space="preserve">лучшился </w:t>
      </w:r>
      <w:r w:rsidRPr="00E84B6F">
        <w:rPr>
          <w:rFonts w:ascii="Times New Roman" w:hAnsi="Times New Roman"/>
          <w:sz w:val="28"/>
          <w:szCs w:val="28"/>
        </w:rPr>
        <w:t>показател</w:t>
      </w:r>
      <w:r>
        <w:rPr>
          <w:rFonts w:ascii="Times New Roman" w:hAnsi="Times New Roman"/>
          <w:sz w:val="28"/>
          <w:szCs w:val="28"/>
        </w:rPr>
        <w:t>ь</w:t>
      </w:r>
      <w:r w:rsidRPr="00E84B6F">
        <w:rPr>
          <w:rFonts w:ascii="Times New Roman" w:hAnsi="Times New Roman"/>
          <w:sz w:val="28"/>
          <w:szCs w:val="28"/>
        </w:rPr>
        <w:t xml:space="preserve"> фондоотдачи (он </w:t>
      </w:r>
      <w:r>
        <w:rPr>
          <w:rFonts w:ascii="Times New Roman" w:hAnsi="Times New Roman"/>
          <w:sz w:val="28"/>
          <w:szCs w:val="28"/>
        </w:rPr>
        <w:t>увеличился</w:t>
      </w:r>
      <w:r w:rsidRPr="00E84B6F">
        <w:rPr>
          <w:rFonts w:ascii="Times New Roman" w:hAnsi="Times New Roman"/>
          <w:sz w:val="28"/>
          <w:szCs w:val="28"/>
        </w:rPr>
        <w:t xml:space="preserve"> на </w:t>
      </w:r>
      <w:r>
        <w:rPr>
          <w:rFonts w:ascii="Times New Roman" w:hAnsi="Times New Roman"/>
          <w:sz w:val="28"/>
          <w:szCs w:val="28"/>
        </w:rPr>
        <w:lastRenderedPageBreak/>
        <w:t>54,46 %), а</w:t>
      </w:r>
      <w:r w:rsidR="004F2093">
        <w:rPr>
          <w:rFonts w:ascii="Times New Roman" w:hAnsi="Times New Roman"/>
          <w:sz w:val="28"/>
          <w:szCs w:val="28"/>
        </w:rPr>
        <w:t xml:space="preserve"> фонд </w:t>
      </w:r>
      <w:r w:rsidRPr="00E84B6F">
        <w:rPr>
          <w:rFonts w:ascii="Times New Roman" w:hAnsi="Times New Roman"/>
          <w:sz w:val="28"/>
          <w:szCs w:val="28"/>
        </w:rPr>
        <w:t xml:space="preserve">емкости (она, соответственно, </w:t>
      </w:r>
      <w:r>
        <w:rPr>
          <w:rFonts w:ascii="Times New Roman" w:hAnsi="Times New Roman"/>
          <w:sz w:val="28"/>
          <w:szCs w:val="28"/>
        </w:rPr>
        <w:t>сократилась</w:t>
      </w:r>
      <w:r w:rsidRPr="00E84B6F">
        <w:rPr>
          <w:rFonts w:ascii="Times New Roman" w:hAnsi="Times New Roman"/>
          <w:sz w:val="28"/>
          <w:szCs w:val="28"/>
        </w:rPr>
        <w:t xml:space="preserve"> на </w:t>
      </w:r>
      <w:r>
        <w:rPr>
          <w:rFonts w:ascii="Times New Roman" w:hAnsi="Times New Roman"/>
          <w:sz w:val="28"/>
          <w:szCs w:val="28"/>
        </w:rPr>
        <w:t xml:space="preserve">184,09 </w:t>
      </w:r>
      <w:r w:rsidR="004F2093">
        <w:rPr>
          <w:rFonts w:ascii="Times New Roman" w:hAnsi="Times New Roman"/>
          <w:sz w:val="28"/>
          <w:szCs w:val="28"/>
        </w:rPr>
        <w:t xml:space="preserve">%); однако, фонд </w:t>
      </w:r>
      <w:r w:rsidRPr="00E84B6F">
        <w:rPr>
          <w:rFonts w:ascii="Times New Roman" w:hAnsi="Times New Roman"/>
          <w:sz w:val="28"/>
          <w:szCs w:val="28"/>
        </w:rPr>
        <w:t xml:space="preserve">вооруженность в расчете на 1 работника увеличилась на </w:t>
      </w:r>
      <w:r>
        <w:rPr>
          <w:rFonts w:ascii="Times New Roman" w:hAnsi="Times New Roman"/>
          <w:sz w:val="28"/>
          <w:szCs w:val="28"/>
        </w:rPr>
        <w:t>201,42</w:t>
      </w:r>
      <w:r w:rsidRPr="00E84B6F">
        <w:rPr>
          <w:rFonts w:ascii="Times New Roman" w:hAnsi="Times New Roman"/>
          <w:sz w:val="28"/>
          <w:szCs w:val="28"/>
        </w:rPr>
        <w:t xml:space="preserve"> тыс. руб. или 8</w:t>
      </w:r>
      <w:r>
        <w:rPr>
          <w:rFonts w:ascii="Times New Roman" w:hAnsi="Times New Roman"/>
          <w:sz w:val="28"/>
          <w:szCs w:val="28"/>
        </w:rPr>
        <w:t>2,87</w:t>
      </w:r>
      <w:r w:rsidRPr="00E84B6F">
        <w:rPr>
          <w:rFonts w:ascii="Times New Roman" w:hAnsi="Times New Roman"/>
          <w:sz w:val="28"/>
          <w:szCs w:val="28"/>
        </w:rPr>
        <w:t>%, что связано в большей степени с увеличением стоимости вне</w:t>
      </w:r>
      <w:r w:rsidR="004F2093">
        <w:rPr>
          <w:rFonts w:ascii="Times New Roman" w:hAnsi="Times New Roman"/>
          <w:sz w:val="28"/>
          <w:szCs w:val="28"/>
        </w:rPr>
        <w:t xml:space="preserve"> </w:t>
      </w:r>
      <w:r w:rsidRPr="00E84B6F">
        <w:rPr>
          <w:rFonts w:ascii="Times New Roman" w:hAnsi="Times New Roman"/>
          <w:sz w:val="28"/>
          <w:szCs w:val="28"/>
        </w:rPr>
        <w:t xml:space="preserve">оборотных активов предприятия, чем с ростом численности его работников и выручки от реализации продукции. </w:t>
      </w:r>
    </w:p>
    <w:p w:rsidR="0020787B" w:rsidRPr="00E84B6F" w:rsidRDefault="0020787B" w:rsidP="0020787B">
      <w:pPr>
        <w:pStyle w:val="a6"/>
        <w:spacing w:after="0" w:line="360" w:lineRule="auto"/>
        <w:ind w:left="0" w:firstLine="709"/>
        <w:jc w:val="both"/>
        <w:rPr>
          <w:rFonts w:ascii="Times New Roman" w:hAnsi="Times New Roman"/>
          <w:sz w:val="28"/>
          <w:szCs w:val="28"/>
        </w:rPr>
      </w:pPr>
      <w:proofErr w:type="gramStart"/>
      <w:r w:rsidRPr="00E84B6F">
        <w:rPr>
          <w:rFonts w:ascii="Times New Roman" w:hAnsi="Times New Roman"/>
          <w:sz w:val="28"/>
          <w:szCs w:val="28"/>
        </w:rPr>
        <w:t>Вне</w:t>
      </w:r>
      <w:proofErr w:type="gramEnd"/>
      <w:r w:rsidR="004F2093">
        <w:rPr>
          <w:rFonts w:ascii="Times New Roman" w:hAnsi="Times New Roman"/>
          <w:sz w:val="28"/>
          <w:szCs w:val="28"/>
        </w:rPr>
        <w:t xml:space="preserve"> </w:t>
      </w:r>
      <w:proofErr w:type="gramStart"/>
      <w:r w:rsidRPr="00E84B6F">
        <w:rPr>
          <w:rFonts w:ascii="Times New Roman" w:hAnsi="Times New Roman"/>
          <w:sz w:val="28"/>
          <w:szCs w:val="28"/>
        </w:rPr>
        <w:t>оборотные</w:t>
      </w:r>
      <w:proofErr w:type="gramEnd"/>
      <w:r w:rsidRPr="00E84B6F">
        <w:rPr>
          <w:rFonts w:ascii="Times New Roman" w:hAnsi="Times New Roman"/>
          <w:sz w:val="28"/>
          <w:szCs w:val="28"/>
        </w:rPr>
        <w:t xml:space="preserve"> активы предприятия в своем движении тесно связаны с оборотными фондами и фондами обращения. Оборотные активы предприятия постоянно находятся в движении, совершая кругооборот. Время, в течение которого оборотные средства совершают полный кругооборот, то есть проходят период производства и период обращения, называется периодом оборота оборотных средств. Расчет показателей оборачиваемости оборотных активов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представлен в табл. 2</w:t>
      </w:r>
      <w:r w:rsidRPr="00E84B6F">
        <w:rPr>
          <w:rFonts w:ascii="Times New Roman" w:hAnsi="Times New Roman"/>
          <w:sz w:val="28"/>
          <w:szCs w:val="28"/>
        </w:rPr>
        <w:t>.</w:t>
      </w:r>
      <w:r>
        <w:rPr>
          <w:rFonts w:ascii="Times New Roman" w:hAnsi="Times New Roman"/>
          <w:sz w:val="28"/>
          <w:szCs w:val="28"/>
        </w:rPr>
        <w:t>1</w:t>
      </w:r>
      <w:r w:rsidRPr="00E84B6F">
        <w:rPr>
          <w:rFonts w:ascii="Times New Roman" w:hAnsi="Times New Roman"/>
          <w:sz w:val="28"/>
          <w:szCs w:val="28"/>
        </w:rPr>
        <w:t xml:space="preserve">2. </w:t>
      </w:r>
    </w:p>
    <w:p w:rsidR="0020787B" w:rsidRPr="00E84B6F" w:rsidRDefault="0020787B" w:rsidP="0020787B">
      <w:pPr>
        <w:autoSpaceDE w:val="0"/>
        <w:autoSpaceDN w:val="0"/>
        <w:adjustRightInd w:val="0"/>
        <w:spacing w:after="0" w:line="360" w:lineRule="auto"/>
        <w:ind w:firstLine="708"/>
        <w:rPr>
          <w:rFonts w:ascii="Times New Roman" w:hAnsi="Times New Roman"/>
          <w:sz w:val="28"/>
          <w:szCs w:val="28"/>
        </w:rPr>
      </w:pPr>
      <w:r>
        <w:rPr>
          <w:rFonts w:ascii="Times New Roman" w:hAnsi="Times New Roman"/>
          <w:sz w:val="28"/>
          <w:szCs w:val="28"/>
        </w:rPr>
        <w:t>Таблица 2</w:t>
      </w:r>
      <w:r w:rsidRPr="00E84B6F">
        <w:rPr>
          <w:rFonts w:ascii="Times New Roman" w:hAnsi="Times New Roman"/>
          <w:sz w:val="28"/>
          <w:szCs w:val="28"/>
        </w:rPr>
        <w:t>.</w:t>
      </w:r>
      <w:r>
        <w:rPr>
          <w:rFonts w:ascii="Times New Roman" w:hAnsi="Times New Roman"/>
          <w:sz w:val="28"/>
          <w:szCs w:val="28"/>
        </w:rPr>
        <w:t>1</w:t>
      </w:r>
      <w:r w:rsidRPr="00E84B6F">
        <w:rPr>
          <w:rFonts w:ascii="Times New Roman" w:hAnsi="Times New Roman"/>
          <w:sz w:val="28"/>
          <w:szCs w:val="28"/>
        </w:rPr>
        <w:t xml:space="preserve">2 - Динамика показателей оборачиваемости оборотных активов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Симферопольского района Республики Крым, за 2014 – 2016 гг.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395"/>
        <w:gridCol w:w="1395"/>
        <w:gridCol w:w="1395"/>
        <w:gridCol w:w="1395"/>
      </w:tblGrid>
      <w:tr w:rsidR="0020787B" w:rsidRPr="00E84B6F" w:rsidTr="004F2093">
        <w:trPr>
          <w:trHeight w:val="550"/>
        </w:trPr>
        <w:tc>
          <w:tcPr>
            <w:tcW w:w="3780"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sidRPr="00E84B6F">
              <w:rPr>
                <w:rFonts w:ascii="Times New Roman" w:hAnsi="Times New Roman"/>
                <w:sz w:val="24"/>
                <w:szCs w:val="24"/>
              </w:rPr>
              <w:t>Показатели</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2014</w:t>
            </w:r>
            <w:r w:rsidRPr="00E84B6F">
              <w:rPr>
                <w:rFonts w:ascii="Times New Roman" w:hAnsi="Times New Roman"/>
                <w:sz w:val="24"/>
                <w:szCs w:val="24"/>
              </w:rPr>
              <w:t xml:space="preserve"> год</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2015</w:t>
            </w:r>
            <w:r w:rsidRPr="00E84B6F">
              <w:rPr>
                <w:rFonts w:ascii="Times New Roman" w:hAnsi="Times New Roman"/>
                <w:sz w:val="24"/>
                <w:szCs w:val="24"/>
              </w:rPr>
              <w:t xml:space="preserve"> год</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2016</w:t>
            </w:r>
            <w:r w:rsidRPr="00E84B6F">
              <w:rPr>
                <w:rFonts w:ascii="Times New Roman" w:hAnsi="Times New Roman"/>
                <w:sz w:val="24"/>
                <w:szCs w:val="24"/>
              </w:rPr>
              <w:t xml:space="preserve"> год</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sidRPr="00E84B6F">
              <w:rPr>
                <w:rFonts w:ascii="Times New Roman" w:hAnsi="Times New Roman"/>
                <w:sz w:val="24"/>
                <w:szCs w:val="24"/>
              </w:rPr>
              <w:t>201</w:t>
            </w:r>
            <w:r>
              <w:rPr>
                <w:rFonts w:ascii="Times New Roman" w:hAnsi="Times New Roman"/>
                <w:sz w:val="24"/>
                <w:szCs w:val="24"/>
              </w:rPr>
              <w:t>6</w:t>
            </w:r>
            <w:r w:rsidRPr="00E84B6F">
              <w:rPr>
                <w:rFonts w:ascii="Times New Roman" w:hAnsi="Times New Roman"/>
                <w:sz w:val="24"/>
                <w:szCs w:val="24"/>
              </w:rPr>
              <w:t xml:space="preserve"> г. в %</w:t>
            </w:r>
          </w:p>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к 2014</w:t>
            </w:r>
            <w:r w:rsidRPr="00E84B6F">
              <w:rPr>
                <w:rFonts w:ascii="Times New Roman" w:hAnsi="Times New Roman"/>
                <w:sz w:val="24"/>
                <w:szCs w:val="24"/>
              </w:rPr>
              <w:t xml:space="preserve"> г.</w:t>
            </w:r>
          </w:p>
        </w:tc>
      </w:tr>
      <w:tr w:rsidR="0020787B" w:rsidRPr="00E84B6F" w:rsidTr="004F2093">
        <w:tc>
          <w:tcPr>
            <w:tcW w:w="3780"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Стоимость оборотных активов, тыс.</w:t>
            </w:r>
            <w:r w:rsidR="004F2093">
              <w:rPr>
                <w:rFonts w:ascii="Times New Roman" w:hAnsi="Times New Roman"/>
                <w:sz w:val="24"/>
                <w:szCs w:val="24"/>
              </w:rPr>
              <w:t xml:space="preserve"> </w:t>
            </w:r>
            <w:r w:rsidRPr="00E84B6F">
              <w:rPr>
                <w:rFonts w:ascii="Times New Roman" w:hAnsi="Times New Roman"/>
                <w:sz w:val="24"/>
                <w:szCs w:val="24"/>
              </w:rPr>
              <w:t>руб.</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290 943</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450 068</w:t>
            </w:r>
          </w:p>
        </w:tc>
        <w:tc>
          <w:tcPr>
            <w:tcW w:w="1395" w:type="dxa"/>
            <w:vAlign w:val="center"/>
          </w:tcPr>
          <w:p w:rsidR="0020787B" w:rsidRPr="00E84B6F" w:rsidRDefault="0020787B" w:rsidP="004F2093">
            <w:pPr>
              <w:spacing w:after="0" w:line="240" w:lineRule="auto"/>
              <w:jc w:val="center"/>
              <w:rPr>
                <w:rFonts w:ascii="Times New Roman" w:hAnsi="Times New Roman"/>
                <w:snapToGrid w:val="0"/>
                <w:sz w:val="24"/>
                <w:szCs w:val="24"/>
              </w:rPr>
            </w:pPr>
            <w:r>
              <w:rPr>
                <w:rFonts w:ascii="Times New Roman" w:hAnsi="Times New Roman"/>
                <w:snapToGrid w:val="0"/>
                <w:sz w:val="24"/>
                <w:szCs w:val="24"/>
              </w:rPr>
              <w:t>501 845</w:t>
            </w:r>
          </w:p>
        </w:tc>
        <w:tc>
          <w:tcPr>
            <w:tcW w:w="1395" w:type="dxa"/>
            <w:vAlign w:val="center"/>
          </w:tcPr>
          <w:p w:rsidR="0020787B" w:rsidRPr="00E84B6F" w:rsidRDefault="0020787B" w:rsidP="004F2093">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172,4</w:t>
            </w:r>
          </w:p>
        </w:tc>
      </w:tr>
      <w:tr w:rsidR="0020787B" w:rsidRPr="00E84B6F" w:rsidTr="004F2093">
        <w:tc>
          <w:tcPr>
            <w:tcW w:w="3780"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Доход от реализации продукции (товаров, работ, услуг), тыс.</w:t>
            </w:r>
            <w:r w:rsidR="004F2093">
              <w:rPr>
                <w:rFonts w:ascii="Times New Roman" w:hAnsi="Times New Roman"/>
                <w:sz w:val="24"/>
                <w:szCs w:val="24"/>
              </w:rPr>
              <w:t xml:space="preserve"> </w:t>
            </w:r>
            <w:r w:rsidRPr="00E84B6F">
              <w:rPr>
                <w:rFonts w:ascii="Times New Roman" w:hAnsi="Times New Roman"/>
                <w:sz w:val="24"/>
                <w:szCs w:val="24"/>
              </w:rPr>
              <w:t xml:space="preserve">руб. </w:t>
            </w:r>
          </w:p>
        </w:tc>
        <w:tc>
          <w:tcPr>
            <w:tcW w:w="1395"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670 647</w:t>
            </w:r>
          </w:p>
        </w:tc>
        <w:tc>
          <w:tcPr>
            <w:tcW w:w="1395"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322 917</w:t>
            </w:r>
          </w:p>
        </w:tc>
        <w:tc>
          <w:tcPr>
            <w:tcW w:w="1395"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1 165 443</w:t>
            </w:r>
          </w:p>
        </w:tc>
        <w:tc>
          <w:tcPr>
            <w:tcW w:w="1395"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173,7</w:t>
            </w:r>
          </w:p>
        </w:tc>
      </w:tr>
      <w:tr w:rsidR="0020787B" w:rsidRPr="00E84B6F" w:rsidTr="004F2093">
        <w:tc>
          <w:tcPr>
            <w:tcW w:w="3780" w:type="dxa"/>
          </w:tcPr>
          <w:p w:rsidR="0020787B" w:rsidRPr="00E84B6F" w:rsidRDefault="0020787B" w:rsidP="004F2093">
            <w:pPr>
              <w:pStyle w:val="ac"/>
              <w:shd w:val="clear" w:color="auto" w:fill="FFFFFF"/>
              <w:spacing w:after="0" w:line="240" w:lineRule="auto"/>
              <w:rPr>
                <w:rFonts w:ascii="Times New Roman" w:hAnsi="Times New Roman" w:cs="Times New Roman"/>
                <w:sz w:val="24"/>
                <w:szCs w:val="24"/>
              </w:rPr>
            </w:pPr>
            <w:r w:rsidRPr="00E84B6F">
              <w:rPr>
                <w:rFonts w:ascii="Times New Roman" w:hAnsi="Times New Roman" w:cs="Times New Roman"/>
                <w:sz w:val="24"/>
                <w:szCs w:val="24"/>
              </w:rPr>
              <w:t>Чистая прибыль (убыток), тыс. руб.</w:t>
            </w:r>
          </w:p>
        </w:tc>
        <w:tc>
          <w:tcPr>
            <w:tcW w:w="1395" w:type="dxa"/>
            <w:vAlign w:val="center"/>
          </w:tcPr>
          <w:p w:rsidR="0020787B" w:rsidRPr="00E84B6F" w:rsidRDefault="0020787B" w:rsidP="004F2093">
            <w:pPr>
              <w:pStyle w:val="ac"/>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199 866</w:t>
            </w:r>
          </w:p>
        </w:tc>
        <w:tc>
          <w:tcPr>
            <w:tcW w:w="1395" w:type="dxa"/>
            <w:vAlign w:val="center"/>
          </w:tcPr>
          <w:p w:rsidR="0020787B" w:rsidRPr="00E84B6F" w:rsidRDefault="0020787B" w:rsidP="004F2093">
            <w:pPr>
              <w:pStyle w:val="ac"/>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-370 457</w:t>
            </w:r>
          </w:p>
        </w:tc>
        <w:tc>
          <w:tcPr>
            <w:tcW w:w="1395" w:type="dxa"/>
            <w:vAlign w:val="center"/>
          </w:tcPr>
          <w:p w:rsidR="0020787B" w:rsidRPr="00E84B6F" w:rsidRDefault="0020787B" w:rsidP="004F2093">
            <w:pPr>
              <w:pStyle w:val="ac"/>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1 394 054</w:t>
            </w:r>
          </w:p>
        </w:tc>
        <w:tc>
          <w:tcPr>
            <w:tcW w:w="1395" w:type="dxa"/>
            <w:vAlign w:val="center"/>
          </w:tcPr>
          <w:p w:rsidR="0020787B" w:rsidRPr="00E84B6F" w:rsidRDefault="0020787B" w:rsidP="004F2093">
            <w:pPr>
              <w:pStyle w:val="ac"/>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697,4</w:t>
            </w:r>
          </w:p>
        </w:tc>
      </w:tr>
      <w:tr w:rsidR="0020787B" w:rsidRPr="00E84B6F" w:rsidTr="004F2093">
        <w:tc>
          <w:tcPr>
            <w:tcW w:w="3780"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Коэффициент оборачиваемости оборотных активов</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0,87</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1,52</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72,1</w:t>
            </w:r>
          </w:p>
        </w:tc>
      </w:tr>
      <w:tr w:rsidR="0020787B" w:rsidRPr="00E84B6F" w:rsidTr="004F2093">
        <w:tc>
          <w:tcPr>
            <w:tcW w:w="3780"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Длительность одного оборота, дней</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173,81</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419,5</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240,13</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138,2</w:t>
            </w:r>
          </w:p>
        </w:tc>
      </w:tr>
      <w:tr w:rsidR="0020787B" w:rsidRPr="00E84B6F" w:rsidTr="004F2093">
        <w:tc>
          <w:tcPr>
            <w:tcW w:w="3780"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 xml:space="preserve">Коэффициент закрепления оборотных средств </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0,43</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1,39</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0,43</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100,0</w:t>
            </w:r>
          </w:p>
        </w:tc>
      </w:tr>
      <w:tr w:rsidR="0020787B" w:rsidRPr="00E84B6F" w:rsidTr="004F2093">
        <w:tc>
          <w:tcPr>
            <w:tcW w:w="3780"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Коэффициент рентабельности (убыточности) оборотных активов</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1,37</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-0,99</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2,92</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213,1</w:t>
            </w:r>
          </w:p>
        </w:tc>
      </w:tr>
    </w:tbl>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w:t>
      </w:r>
      <w:r>
        <w:rPr>
          <w:rFonts w:ascii="Times New Roman" w:hAnsi="Times New Roman" w:cs="Times New Roman"/>
          <w:lang w:val="ru-RU"/>
        </w:rPr>
        <w:t>автором по данным статистической</w:t>
      </w:r>
      <w:r w:rsidRPr="007909E9">
        <w:rPr>
          <w:rFonts w:ascii="Times New Roman" w:hAnsi="Times New Roman" w:cs="Times New Roman"/>
          <w:lang w:val="ru-RU"/>
        </w:rPr>
        <w:t xml:space="preserve"> отчетности предприятия </w:t>
      </w:r>
    </w:p>
    <w:p w:rsidR="0020787B" w:rsidRPr="00605BBA" w:rsidRDefault="0020787B" w:rsidP="0020787B">
      <w:pPr>
        <w:autoSpaceDE w:val="0"/>
        <w:autoSpaceDN w:val="0"/>
        <w:adjustRightInd w:val="0"/>
        <w:spacing w:after="0" w:line="360" w:lineRule="auto"/>
        <w:ind w:firstLine="709"/>
        <w:jc w:val="both"/>
        <w:rPr>
          <w:rFonts w:ascii="Times New Roman" w:hAnsi="Times New Roman"/>
          <w:sz w:val="28"/>
          <w:szCs w:val="28"/>
        </w:rPr>
      </w:pPr>
      <w:r w:rsidRPr="00605BBA">
        <w:rPr>
          <w:rFonts w:ascii="Times New Roman" w:hAnsi="Times New Roman"/>
          <w:sz w:val="28"/>
          <w:szCs w:val="28"/>
        </w:rPr>
        <w:t>Коэффициент оборачивае</w:t>
      </w:r>
      <w:r>
        <w:rPr>
          <w:rFonts w:ascii="Times New Roman" w:hAnsi="Times New Roman"/>
          <w:sz w:val="28"/>
          <w:szCs w:val="28"/>
        </w:rPr>
        <w:t>мости показывает количество обо</w:t>
      </w:r>
      <w:r w:rsidRPr="00605BBA">
        <w:rPr>
          <w:rFonts w:ascii="Times New Roman" w:hAnsi="Times New Roman"/>
          <w:sz w:val="28"/>
          <w:szCs w:val="28"/>
        </w:rPr>
        <w:t>ротов, совершаемых оборотным капиталом предприятия за определенный пе</w:t>
      </w:r>
      <w:r w:rsidRPr="00605BBA">
        <w:rPr>
          <w:rFonts w:ascii="Times New Roman" w:hAnsi="Times New Roman"/>
          <w:sz w:val="28"/>
          <w:szCs w:val="28"/>
        </w:rPr>
        <w:softHyphen/>
        <w:t xml:space="preserve">риод времени (за год), и характеризует объем реализованной продукции на 1 руб., вложенный в оборотные средства. Как свидетельствуют данные табл. </w:t>
      </w:r>
      <w:r>
        <w:rPr>
          <w:rFonts w:ascii="Times New Roman" w:hAnsi="Times New Roman"/>
          <w:sz w:val="28"/>
          <w:szCs w:val="28"/>
        </w:rPr>
        <w:t>2.12</w:t>
      </w:r>
      <w:r w:rsidRPr="00605BBA">
        <w:rPr>
          <w:rFonts w:ascii="Times New Roman" w:hAnsi="Times New Roman"/>
          <w:sz w:val="28"/>
          <w:szCs w:val="28"/>
        </w:rPr>
        <w:t xml:space="preserve">, в </w:t>
      </w:r>
      <w:r>
        <w:rPr>
          <w:rFonts w:ascii="Times New Roman" w:hAnsi="Times New Roman"/>
          <w:sz w:val="28"/>
          <w:szCs w:val="28"/>
        </w:rPr>
        <w:lastRenderedPageBreak/>
        <w:t>2014</w:t>
      </w:r>
      <w:r w:rsidRPr="00605BBA">
        <w:rPr>
          <w:rFonts w:ascii="Times New Roman" w:hAnsi="Times New Roman"/>
          <w:sz w:val="28"/>
          <w:szCs w:val="28"/>
        </w:rPr>
        <w:t>-</w:t>
      </w:r>
      <w:r>
        <w:rPr>
          <w:rFonts w:ascii="Times New Roman" w:hAnsi="Times New Roman"/>
          <w:sz w:val="28"/>
          <w:szCs w:val="28"/>
        </w:rPr>
        <w:t>2016</w:t>
      </w:r>
      <w:r w:rsidRPr="00605BBA">
        <w:rPr>
          <w:rFonts w:ascii="Times New Roman" w:hAnsi="Times New Roman"/>
          <w:sz w:val="28"/>
          <w:szCs w:val="28"/>
        </w:rPr>
        <w:t xml:space="preserve"> гг. коэффициент оборачиваемости оборотных активов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sidRPr="00605BBA">
        <w:rPr>
          <w:rFonts w:ascii="Times New Roman" w:hAnsi="Times New Roman"/>
          <w:sz w:val="28"/>
          <w:szCs w:val="28"/>
        </w:rPr>
        <w:t xml:space="preserve">превышал 1,0, то есть выручка от реализации продукции и услуг предприятия покрывала его оборотных средств. </w:t>
      </w:r>
    </w:p>
    <w:p w:rsidR="0020787B" w:rsidRPr="00605BBA" w:rsidRDefault="0020787B" w:rsidP="0020787B">
      <w:pPr>
        <w:autoSpaceDE w:val="0"/>
        <w:autoSpaceDN w:val="0"/>
        <w:adjustRightInd w:val="0"/>
        <w:spacing w:after="0" w:line="360" w:lineRule="auto"/>
        <w:ind w:firstLine="709"/>
        <w:jc w:val="both"/>
        <w:rPr>
          <w:rFonts w:ascii="Times New Roman" w:hAnsi="Times New Roman"/>
          <w:sz w:val="28"/>
          <w:szCs w:val="28"/>
        </w:rPr>
      </w:pPr>
      <w:r w:rsidRPr="00605BBA">
        <w:rPr>
          <w:rFonts w:ascii="Times New Roman" w:hAnsi="Times New Roman"/>
          <w:sz w:val="28"/>
          <w:szCs w:val="28"/>
        </w:rPr>
        <w:t xml:space="preserve">Коэффициент закрепления оборотных средств – показатель, обратный коэффициенту оборачиваемости. Его динамика 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sidRPr="00605BBA">
        <w:rPr>
          <w:rFonts w:ascii="Times New Roman" w:hAnsi="Times New Roman"/>
          <w:sz w:val="28"/>
          <w:szCs w:val="28"/>
        </w:rPr>
        <w:t>в течение анализируемого периода также является негативной, свидетельствуя об увеличении величины оборотных средств на 1 руб</w:t>
      </w:r>
      <w:r>
        <w:rPr>
          <w:rFonts w:ascii="Times New Roman" w:hAnsi="Times New Roman"/>
          <w:sz w:val="28"/>
          <w:szCs w:val="28"/>
        </w:rPr>
        <w:t xml:space="preserve">. реализованной продукции – от 0,43 </w:t>
      </w:r>
      <w:r w:rsidRPr="00605BBA">
        <w:rPr>
          <w:rFonts w:ascii="Times New Roman" w:hAnsi="Times New Roman"/>
          <w:sz w:val="28"/>
          <w:szCs w:val="28"/>
        </w:rPr>
        <w:t xml:space="preserve">руб. в </w:t>
      </w:r>
      <w:r>
        <w:rPr>
          <w:rFonts w:ascii="Times New Roman" w:hAnsi="Times New Roman"/>
          <w:sz w:val="28"/>
          <w:szCs w:val="28"/>
        </w:rPr>
        <w:t xml:space="preserve">2014 году до 0,43 </w:t>
      </w:r>
      <w:r w:rsidRPr="00605BBA">
        <w:rPr>
          <w:rFonts w:ascii="Times New Roman" w:hAnsi="Times New Roman"/>
          <w:sz w:val="28"/>
          <w:szCs w:val="28"/>
        </w:rPr>
        <w:t xml:space="preserve">руб. в </w:t>
      </w:r>
      <w:r>
        <w:rPr>
          <w:rFonts w:ascii="Times New Roman" w:hAnsi="Times New Roman"/>
          <w:sz w:val="28"/>
          <w:szCs w:val="28"/>
        </w:rPr>
        <w:t>2016</w:t>
      </w:r>
      <w:r w:rsidRPr="00605BBA">
        <w:rPr>
          <w:rFonts w:ascii="Times New Roman" w:hAnsi="Times New Roman"/>
          <w:sz w:val="28"/>
          <w:szCs w:val="28"/>
        </w:rPr>
        <w:t xml:space="preserve"> году.</w:t>
      </w:r>
    </w:p>
    <w:p w:rsidR="0020787B" w:rsidRPr="00605BBA" w:rsidRDefault="0020787B" w:rsidP="0020787B">
      <w:pPr>
        <w:autoSpaceDE w:val="0"/>
        <w:autoSpaceDN w:val="0"/>
        <w:adjustRightInd w:val="0"/>
        <w:spacing w:after="0" w:line="360" w:lineRule="auto"/>
        <w:ind w:firstLine="709"/>
        <w:jc w:val="both"/>
        <w:rPr>
          <w:rFonts w:ascii="Times New Roman" w:hAnsi="Times New Roman"/>
          <w:sz w:val="28"/>
          <w:szCs w:val="28"/>
        </w:rPr>
      </w:pPr>
      <w:r w:rsidRPr="00605BBA">
        <w:rPr>
          <w:rFonts w:ascii="Times New Roman" w:hAnsi="Times New Roman"/>
          <w:sz w:val="28"/>
          <w:szCs w:val="28"/>
        </w:rPr>
        <w:t>Данные, представленные в табл</w:t>
      </w:r>
      <w:r>
        <w:rPr>
          <w:rFonts w:ascii="Times New Roman" w:hAnsi="Times New Roman"/>
          <w:sz w:val="28"/>
          <w:szCs w:val="28"/>
        </w:rPr>
        <w:t>ице</w:t>
      </w:r>
      <w:r w:rsidRPr="00605BBA">
        <w:rPr>
          <w:rFonts w:ascii="Times New Roman" w:hAnsi="Times New Roman"/>
          <w:sz w:val="28"/>
          <w:szCs w:val="28"/>
        </w:rPr>
        <w:t xml:space="preserve"> </w:t>
      </w:r>
      <w:r>
        <w:rPr>
          <w:rFonts w:ascii="Times New Roman" w:hAnsi="Times New Roman"/>
          <w:sz w:val="28"/>
          <w:szCs w:val="28"/>
        </w:rPr>
        <w:t>2</w:t>
      </w:r>
      <w:r w:rsidRPr="00605BBA">
        <w:rPr>
          <w:rFonts w:ascii="Times New Roman" w:hAnsi="Times New Roman"/>
          <w:sz w:val="28"/>
          <w:szCs w:val="28"/>
        </w:rPr>
        <w:t>.</w:t>
      </w:r>
      <w:r>
        <w:rPr>
          <w:rFonts w:ascii="Times New Roman" w:hAnsi="Times New Roman"/>
          <w:sz w:val="28"/>
          <w:szCs w:val="28"/>
        </w:rPr>
        <w:t>12</w:t>
      </w:r>
      <w:r w:rsidRPr="00605BBA">
        <w:rPr>
          <w:rFonts w:ascii="Times New Roman" w:hAnsi="Times New Roman"/>
          <w:sz w:val="28"/>
          <w:szCs w:val="28"/>
        </w:rPr>
        <w:t xml:space="preserve">, показывают, что длительность одного оборота оборотных активов предприятия изменилась от </w:t>
      </w:r>
      <w:r>
        <w:rPr>
          <w:rFonts w:ascii="Times New Roman" w:hAnsi="Times New Roman"/>
          <w:sz w:val="28"/>
          <w:szCs w:val="28"/>
        </w:rPr>
        <w:t>173,81</w:t>
      </w:r>
      <w:r w:rsidRPr="00605BBA">
        <w:rPr>
          <w:rFonts w:ascii="Times New Roman" w:hAnsi="Times New Roman"/>
          <w:sz w:val="28"/>
          <w:szCs w:val="28"/>
        </w:rPr>
        <w:t xml:space="preserve"> дней в </w:t>
      </w:r>
      <w:r>
        <w:rPr>
          <w:rFonts w:ascii="Times New Roman" w:hAnsi="Times New Roman"/>
          <w:sz w:val="28"/>
          <w:szCs w:val="28"/>
        </w:rPr>
        <w:t>2014</w:t>
      </w:r>
      <w:r w:rsidRPr="00605BBA">
        <w:rPr>
          <w:rFonts w:ascii="Times New Roman" w:hAnsi="Times New Roman"/>
          <w:sz w:val="28"/>
          <w:szCs w:val="28"/>
        </w:rPr>
        <w:t xml:space="preserve"> году до </w:t>
      </w:r>
      <w:r>
        <w:rPr>
          <w:rFonts w:ascii="Times New Roman" w:hAnsi="Times New Roman"/>
          <w:sz w:val="28"/>
          <w:szCs w:val="28"/>
        </w:rPr>
        <w:t>240,13</w:t>
      </w:r>
      <w:r w:rsidRPr="00605BBA">
        <w:rPr>
          <w:rFonts w:ascii="Times New Roman" w:hAnsi="Times New Roman"/>
          <w:sz w:val="28"/>
          <w:szCs w:val="28"/>
        </w:rPr>
        <w:t xml:space="preserve"> дней в </w:t>
      </w:r>
      <w:r>
        <w:rPr>
          <w:rFonts w:ascii="Times New Roman" w:hAnsi="Times New Roman"/>
          <w:sz w:val="28"/>
          <w:szCs w:val="28"/>
        </w:rPr>
        <w:t>2016</w:t>
      </w:r>
      <w:r w:rsidRPr="00605BBA">
        <w:rPr>
          <w:rFonts w:ascii="Times New Roman" w:hAnsi="Times New Roman"/>
          <w:sz w:val="28"/>
          <w:szCs w:val="28"/>
        </w:rPr>
        <w:t xml:space="preserve"> году</w:t>
      </w:r>
      <w:r>
        <w:rPr>
          <w:rFonts w:ascii="Times New Roman" w:hAnsi="Times New Roman"/>
          <w:sz w:val="28"/>
          <w:szCs w:val="28"/>
        </w:rPr>
        <w:t xml:space="preserve"> в</w:t>
      </w:r>
      <w:r w:rsidRPr="00A4293C">
        <w:rPr>
          <w:rFonts w:ascii="Times New Roman" w:hAnsi="Times New Roman"/>
          <w:sz w:val="28"/>
          <w:szCs w:val="28"/>
        </w:rPr>
        <w:t xml:space="preserve">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sidRPr="00605BBA">
        <w:rPr>
          <w:rFonts w:ascii="Times New Roman" w:hAnsi="Times New Roman"/>
          <w:sz w:val="28"/>
          <w:szCs w:val="28"/>
        </w:rPr>
        <w:t xml:space="preserve">. </w:t>
      </w:r>
    </w:p>
    <w:p w:rsidR="0020787B" w:rsidRPr="00605BBA" w:rsidRDefault="0020787B" w:rsidP="0020787B">
      <w:pPr>
        <w:autoSpaceDE w:val="0"/>
        <w:autoSpaceDN w:val="0"/>
        <w:adjustRightInd w:val="0"/>
        <w:spacing w:after="0" w:line="360" w:lineRule="auto"/>
        <w:ind w:firstLine="709"/>
        <w:jc w:val="both"/>
        <w:rPr>
          <w:rFonts w:ascii="Times New Roman" w:hAnsi="Times New Roman"/>
          <w:sz w:val="28"/>
          <w:szCs w:val="28"/>
        </w:rPr>
      </w:pPr>
      <w:r w:rsidRPr="00605BBA">
        <w:rPr>
          <w:rFonts w:ascii="Times New Roman" w:hAnsi="Times New Roman"/>
          <w:sz w:val="28"/>
          <w:szCs w:val="28"/>
        </w:rPr>
        <w:t xml:space="preserve">Положительно среди показателей эффективности использования оборотных активов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sidRPr="00605BBA">
        <w:rPr>
          <w:rFonts w:ascii="Times New Roman" w:hAnsi="Times New Roman"/>
          <w:sz w:val="28"/>
          <w:szCs w:val="28"/>
        </w:rPr>
        <w:t xml:space="preserve">можно охарактеризовать только коэффициент рентабельности оборотных средств, который увеличился за период </w:t>
      </w:r>
      <w:r>
        <w:rPr>
          <w:rFonts w:ascii="Times New Roman" w:hAnsi="Times New Roman"/>
          <w:sz w:val="28"/>
          <w:szCs w:val="28"/>
        </w:rPr>
        <w:t>2014</w:t>
      </w:r>
      <w:r w:rsidRPr="00605BBA">
        <w:rPr>
          <w:rFonts w:ascii="Times New Roman" w:hAnsi="Times New Roman"/>
          <w:sz w:val="28"/>
          <w:szCs w:val="28"/>
        </w:rPr>
        <w:t>-</w:t>
      </w:r>
      <w:r>
        <w:rPr>
          <w:rFonts w:ascii="Times New Roman" w:hAnsi="Times New Roman"/>
          <w:sz w:val="28"/>
          <w:szCs w:val="28"/>
        </w:rPr>
        <w:t>2016</w:t>
      </w:r>
      <w:r w:rsidRPr="00605BBA">
        <w:rPr>
          <w:rFonts w:ascii="Times New Roman" w:hAnsi="Times New Roman"/>
          <w:sz w:val="28"/>
          <w:szCs w:val="28"/>
        </w:rPr>
        <w:t xml:space="preserve"> гг. и составил в </w:t>
      </w:r>
      <w:r>
        <w:rPr>
          <w:rFonts w:ascii="Times New Roman" w:hAnsi="Times New Roman"/>
          <w:sz w:val="28"/>
          <w:szCs w:val="28"/>
        </w:rPr>
        <w:t>2016</w:t>
      </w:r>
      <w:r w:rsidRPr="00605BBA">
        <w:rPr>
          <w:rFonts w:ascii="Times New Roman" w:hAnsi="Times New Roman"/>
          <w:sz w:val="28"/>
          <w:szCs w:val="28"/>
        </w:rPr>
        <w:t xml:space="preserve"> году </w:t>
      </w:r>
      <w:r>
        <w:rPr>
          <w:rFonts w:ascii="Times New Roman" w:hAnsi="Times New Roman"/>
          <w:sz w:val="28"/>
          <w:szCs w:val="28"/>
        </w:rPr>
        <w:t>2,92</w:t>
      </w:r>
      <w:r w:rsidRPr="00605BBA">
        <w:rPr>
          <w:rFonts w:ascii="Times New Roman" w:hAnsi="Times New Roman"/>
          <w:sz w:val="28"/>
          <w:szCs w:val="28"/>
        </w:rPr>
        <w:t xml:space="preserve"> %.</w:t>
      </w:r>
    </w:p>
    <w:p w:rsidR="0020787B" w:rsidRDefault="0020787B" w:rsidP="0020787B">
      <w:pPr>
        <w:autoSpaceDE w:val="0"/>
        <w:autoSpaceDN w:val="0"/>
        <w:adjustRightInd w:val="0"/>
        <w:spacing w:after="0" w:line="360" w:lineRule="auto"/>
        <w:ind w:firstLine="709"/>
        <w:jc w:val="both"/>
        <w:rPr>
          <w:rFonts w:ascii="Times New Roman" w:hAnsi="Times New Roman"/>
          <w:sz w:val="28"/>
          <w:szCs w:val="28"/>
        </w:rPr>
      </w:pPr>
      <w:r w:rsidRPr="00605BBA">
        <w:rPr>
          <w:rFonts w:ascii="Times New Roman" w:hAnsi="Times New Roman"/>
          <w:sz w:val="28"/>
          <w:szCs w:val="28"/>
        </w:rPr>
        <w:t>Ускорение оборачиваемост</w:t>
      </w:r>
      <w:r>
        <w:rPr>
          <w:rFonts w:ascii="Times New Roman" w:hAnsi="Times New Roman"/>
          <w:sz w:val="28"/>
          <w:szCs w:val="28"/>
        </w:rPr>
        <w:t>и капитала способствует сокраще</w:t>
      </w:r>
      <w:r w:rsidRPr="00605BBA">
        <w:rPr>
          <w:rFonts w:ascii="Times New Roman" w:hAnsi="Times New Roman"/>
          <w:sz w:val="28"/>
          <w:szCs w:val="28"/>
        </w:rPr>
        <w:t>нию потребности в оборотном капитале, приросту объемов продукции и, значит,</w:t>
      </w:r>
      <w:r>
        <w:rPr>
          <w:rFonts w:ascii="Times New Roman" w:hAnsi="Times New Roman"/>
          <w:sz w:val="28"/>
          <w:szCs w:val="28"/>
        </w:rPr>
        <w:t xml:space="preserve"> увеличению получаемой прибыли. </w:t>
      </w:r>
      <w:r w:rsidRPr="00605BBA">
        <w:rPr>
          <w:rFonts w:ascii="Times New Roman" w:hAnsi="Times New Roman"/>
          <w:sz w:val="28"/>
          <w:szCs w:val="28"/>
        </w:rPr>
        <w:t>Снижение оборачиваемости производственных запасов может свидетельствовать как о «затухании» производства, так и о «замораживании» части средств</w:t>
      </w:r>
      <w:r>
        <w:rPr>
          <w:rFonts w:ascii="Times New Roman" w:hAnsi="Times New Roman"/>
          <w:sz w:val="28"/>
          <w:szCs w:val="28"/>
        </w:rPr>
        <w:t xml:space="preserve"> в запасах.</w:t>
      </w:r>
    </w:p>
    <w:p w:rsidR="0020787B" w:rsidRPr="00605BBA" w:rsidRDefault="0020787B" w:rsidP="0020787B">
      <w:pPr>
        <w:autoSpaceDE w:val="0"/>
        <w:autoSpaceDN w:val="0"/>
        <w:adjustRightInd w:val="0"/>
        <w:spacing w:after="0" w:line="360" w:lineRule="auto"/>
        <w:ind w:firstLine="709"/>
        <w:jc w:val="both"/>
        <w:rPr>
          <w:rFonts w:ascii="Times New Roman" w:hAnsi="Times New Roman"/>
          <w:sz w:val="28"/>
          <w:szCs w:val="28"/>
        </w:rPr>
      </w:pPr>
      <w:r w:rsidRPr="00605BBA">
        <w:rPr>
          <w:rFonts w:ascii="Times New Roman" w:hAnsi="Times New Roman"/>
          <w:sz w:val="28"/>
          <w:szCs w:val="28"/>
        </w:rPr>
        <w:t xml:space="preserve">Для определения </w:t>
      </w:r>
      <w:r>
        <w:rPr>
          <w:rFonts w:ascii="Times New Roman" w:hAnsi="Times New Roman"/>
          <w:sz w:val="28"/>
          <w:szCs w:val="28"/>
        </w:rPr>
        <w:t>участия собственных средств в фор</w:t>
      </w:r>
      <w:r w:rsidRPr="00605BBA">
        <w:rPr>
          <w:rFonts w:ascii="Times New Roman" w:hAnsi="Times New Roman"/>
          <w:sz w:val="28"/>
          <w:szCs w:val="28"/>
        </w:rPr>
        <w:t xml:space="preserve">мировании оборотных активов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sidRPr="00605BBA">
        <w:rPr>
          <w:rFonts w:ascii="Times New Roman" w:hAnsi="Times New Roman"/>
          <w:sz w:val="28"/>
          <w:szCs w:val="28"/>
        </w:rPr>
        <w:t xml:space="preserve">рассчитываются следующие коэффициенты (табл. </w:t>
      </w:r>
      <w:r>
        <w:rPr>
          <w:rFonts w:ascii="Times New Roman" w:hAnsi="Times New Roman"/>
          <w:sz w:val="28"/>
          <w:szCs w:val="28"/>
        </w:rPr>
        <w:t>2</w:t>
      </w:r>
      <w:r w:rsidRPr="00605BBA">
        <w:rPr>
          <w:rFonts w:ascii="Times New Roman" w:hAnsi="Times New Roman"/>
          <w:sz w:val="28"/>
          <w:szCs w:val="28"/>
        </w:rPr>
        <w:t>.</w:t>
      </w:r>
      <w:r>
        <w:rPr>
          <w:rFonts w:ascii="Times New Roman" w:hAnsi="Times New Roman"/>
          <w:sz w:val="28"/>
          <w:szCs w:val="28"/>
        </w:rPr>
        <w:t>13</w:t>
      </w:r>
      <w:r w:rsidRPr="00605BBA">
        <w:rPr>
          <w:rFonts w:ascii="Times New Roman" w:hAnsi="Times New Roman"/>
          <w:sz w:val="28"/>
          <w:szCs w:val="28"/>
        </w:rPr>
        <w:t>).</w:t>
      </w:r>
    </w:p>
    <w:p w:rsidR="0020787B" w:rsidRPr="00605BBA" w:rsidRDefault="0020787B" w:rsidP="0020787B">
      <w:pPr>
        <w:autoSpaceDE w:val="0"/>
        <w:autoSpaceDN w:val="0"/>
        <w:adjustRightInd w:val="0"/>
        <w:spacing w:before="240" w:after="0" w:line="360" w:lineRule="auto"/>
        <w:ind w:firstLine="708"/>
        <w:jc w:val="both"/>
        <w:rPr>
          <w:rFonts w:ascii="Times New Roman" w:hAnsi="Times New Roman"/>
          <w:sz w:val="28"/>
          <w:szCs w:val="28"/>
        </w:rPr>
      </w:pPr>
      <w:r>
        <w:rPr>
          <w:rFonts w:ascii="Times New Roman" w:hAnsi="Times New Roman"/>
          <w:sz w:val="28"/>
          <w:szCs w:val="28"/>
        </w:rPr>
        <w:t>Таблица 2</w:t>
      </w:r>
      <w:r w:rsidRPr="00605BBA">
        <w:rPr>
          <w:rFonts w:ascii="Times New Roman" w:hAnsi="Times New Roman"/>
          <w:sz w:val="28"/>
          <w:szCs w:val="28"/>
        </w:rPr>
        <w:t>.</w:t>
      </w:r>
      <w:r>
        <w:rPr>
          <w:rFonts w:ascii="Times New Roman" w:hAnsi="Times New Roman"/>
          <w:sz w:val="28"/>
          <w:szCs w:val="28"/>
        </w:rPr>
        <w:t xml:space="preserve">13 - </w:t>
      </w:r>
      <w:r w:rsidRPr="00605BBA">
        <w:rPr>
          <w:rFonts w:ascii="Times New Roman" w:hAnsi="Times New Roman"/>
          <w:sz w:val="28"/>
          <w:szCs w:val="28"/>
        </w:rPr>
        <w:t xml:space="preserve">Динамика показателей участия собственных средств в формировании оборотных активов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Симферопольского района Республики Крым за 2014 – 2016 гг.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470"/>
        <w:gridCol w:w="1134"/>
        <w:gridCol w:w="996"/>
      </w:tblGrid>
      <w:tr w:rsidR="0020787B" w:rsidRPr="00605BBA" w:rsidTr="004F2093">
        <w:trPr>
          <w:trHeight w:val="445"/>
        </w:trPr>
        <w:tc>
          <w:tcPr>
            <w:tcW w:w="468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sidRPr="005C1BCD">
              <w:rPr>
                <w:rFonts w:ascii="Times New Roman" w:hAnsi="Times New Roman"/>
                <w:sz w:val="24"/>
                <w:szCs w:val="24"/>
              </w:rPr>
              <w:t>Показатели</w:t>
            </w:r>
          </w:p>
        </w:tc>
        <w:tc>
          <w:tcPr>
            <w:tcW w:w="108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2014</w:t>
            </w:r>
            <w:r w:rsidRPr="005C1BCD">
              <w:rPr>
                <w:rFonts w:ascii="Times New Roman" w:hAnsi="Times New Roman"/>
                <w:sz w:val="24"/>
                <w:szCs w:val="24"/>
              </w:rPr>
              <w:t xml:space="preserve"> г.</w:t>
            </w:r>
          </w:p>
        </w:tc>
        <w:tc>
          <w:tcPr>
            <w:tcW w:w="147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sidRPr="005C1BCD">
              <w:rPr>
                <w:rFonts w:ascii="Times New Roman" w:hAnsi="Times New Roman"/>
                <w:sz w:val="24"/>
                <w:szCs w:val="24"/>
              </w:rPr>
              <w:t>201</w:t>
            </w:r>
            <w:r>
              <w:rPr>
                <w:rFonts w:ascii="Times New Roman" w:hAnsi="Times New Roman"/>
                <w:sz w:val="24"/>
                <w:szCs w:val="24"/>
              </w:rPr>
              <w:t>5</w:t>
            </w:r>
            <w:r w:rsidRPr="005C1BCD">
              <w:rPr>
                <w:rFonts w:ascii="Times New Roman" w:hAnsi="Times New Roman"/>
                <w:sz w:val="24"/>
                <w:szCs w:val="24"/>
              </w:rPr>
              <w:t xml:space="preserve"> г.</w:t>
            </w:r>
          </w:p>
        </w:tc>
        <w:tc>
          <w:tcPr>
            <w:tcW w:w="1134"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sidRPr="005C1BCD">
              <w:rPr>
                <w:rFonts w:ascii="Times New Roman" w:hAnsi="Times New Roman"/>
                <w:sz w:val="24"/>
                <w:szCs w:val="24"/>
              </w:rPr>
              <w:t>201</w:t>
            </w:r>
            <w:r>
              <w:rPr>
                <w:rFonts w:ascii="Times New Roman" w:hAnsi="Times New Roman"/>
                <w:sz w:val="24"/>
                <w:szCs w:val="24"/>
              </w:rPr>
              <w:t>6</w:t>
            </w:r>
            <w:r w:rsidRPr="005C1BCD">
              <w:rPr>
                <w:rFonts w:ascii="Times New Roman" w:hAnsi="Times New Roman"/>
                <w:sz w:val="24"/>
                <w:szCs w:val="24"/>
              </w:rPr>
              <w:t xml:space="preserve"> г.</w:t>
            </w:r>
          </w:p>
        </w:tc>
        <w:tc>
          <w:tcPr>
            <w:tcW w:w="996"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sidRPr="005C1BCD">
              <w:rPr>
                <w:rFonts w:ascii="Times New Roman" w:hAnsi="Times New Roman"/>
                <w:sz w:val="24"/>
                <w:szCs w:val="24"/>
              </w:rPr>
              <w:t>2</w:t>
            </w:r>
            <w:r>
              <w:rPr>
                <w:rFonts w:ascii="Times New Roman" w:hAnsi="Times New Roman"/>
                <w:sz w:val="24"/>
                <w:szCs w:val="24"/>
              </w:rPr>
              <w:t>016 г. в % к 2014</w:t>
            </w:r>
            <w:r w:rsidRPr="005C1BCD">
              <w:rPr>
                <w:rFonts w:ascii="Times New Roman" w:hAnsi="Times New Roman"/>
                <w:sz w:val="24"/>
                <w:szCs w:val="24"/>
              </w:rPr>
              <w:t xml:space="preserve"> г.</w:t>
            </w:r>
          </w:p>
        </w:tc>
      </w:tr>
      <w:tr w:rsidR="0020787B" w:rsidRPr="00605BBA" w:rsidTr="004F2093">
        <w:tc>
          <w:tcPr>
            <w:tcW w:w="4680" w:type="dxa"/>
          </w:tcPr>
          <w:p w:rsidR="0020787B" w:rsidRPr="005C1BCD" w:rsidRDefault="0020787B" w:rsidP="004F2093">
            <w:pPr>
              <w:pStyle w:val="a6"/>
              <w:spacing w:after="0" w:line="240" w:lineRule="auto"/>
              <w:ind w:left="0"/>
              <w:rPr>
                <w:rFonts w:ascii="Times New Roman" w:hAnsi="Times New Roman"/>
                <w:sz w:val="24"/>
                <w:szCs w:val="24"/>
              </w:rPr>
            </w:pPr>
            <w:r w:rsidRPr="005C1BCD">
              <w:rPr>
                <w:rFonts w:ascii="Times New Roman" w:hAnsi="Times New Roman"/>
                <w:sz w:val="24"/>
                <w:szCs w:val="24"/>
              </w:rPr>
              <w:t>Сумма собственных оборотных средств, тыс. руб.</w:t>
            </w:r>
          </w:p>
        </w:tc>
        <w:tc>
          <w:tcPr>
            <w:tcW w:w="108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-892 706</w:t>
            </w:r>
          </w:p>
        </w:tc>
        <w:tc>
          <w:tcPr>
            <w:tcW w:w="147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-1 186 362</w:t>
            </w:r>
          </w:p>
        </w:tc>
        <w:tc>
          <w:tcPr>
            <w:tcW w:w="1134"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218 183</w:t>
            </w:r>
          </w:p>
        </w:tc>
        <w:tc>
          <w:tcPr>
            <w:tcW w:w="996"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24,4</w:t>
            </w:r>
          </w:p>
        </w:tc>
      </w:tr>
      <w:tr w:rsidR="0020787B" w:rsidRPr="00605BBA" w:rsidTr="004F2093">
        <w:tc>
          <w:tcPr>
            <w:tcW w:w="4680" w:type="dxa"/>
          </w:tcPr>
          <w:p w:rsidR="0020787B" w:rsidRPr="005C1BCD" w:rsidRDefault="0020787B" w:rsidP="004F2093">
            <w:pPr>
              <w:pStyle w:val="a6"/>
              <w:spacing w:after="0" w:line="240" w:lineRule="auto"/>
              <w:ind w:left="0"/>
              <w:rPr>
                <w:rFonts w:ascii="Times New Roman" w:hAnsi="Times New Roman"/>
                <w:sz w:val="24"/>
                <w:szCs w:val="24"/>
              </w:rPr>
            </w:pPr>
            <w:r w:rsidRPr="005C1BCD">
              <w:rPr>
                <w:rFonts w:ascii="Times New Roman" w:hAnsi="Times New Roman"/>
                <w:sz w:val="24"/>
                <w:szCs w:val="24"/>
              </w:rPr>
              <w:lastRenderedPageBreak/>
              <w:t>Коэффициент обеспеченности запасов</w:t>
            </w:r>
          </w:p>
        </w:tc>
        <w:tc>
          <w:tcPr>
            <w:tcW w:w="108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-5,54</w:t>
            </w:r>
          </w:p>
        </w:tc>
        <w:tc>
          <w:tcPr>
            <w:tcW w:w="147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-2,55</w:t>
            </w:r>
          </w:p>
        </w:tc>
        <w:tc>
          <w:tcPr>
            <w:tcW w:w="1134"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0,47</w:t>
            </w:r>
          </w:p>
        </w:tc>
        <w:tc>
          <w:tcPr>
            <w:tcW w:w="996"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8,4</w:t>
            </w:r>
          </w:p>
        </w:tc>
      </w:tr>
      <w:tr w:rsidR="0020787B" w:rsidRPr="00605BBA" w:rsidTr="004F2093">
        <w:tc>
          <w:tcPr>
            <w:tcW w:w="4680" w:type="dxa"/>
          </w:tcPr>
          <w:p w:rsidR="0020787B" w:rsidRPr="005C1BCD" w:rsidRDefault="0020787B" w:rsidP="004F2093">
            <w:pPr>
              <w:pStyle w:val="a6"/>
              <w:spacing w:after="0" w:line="240" w:lineRule="auto"/>
              <w:ind w:left="0"/>
              <w:rPr>
                <w:rFonts w:ascii="Times New Roman" w:hAnsi="Times New Roman"/>
                <w:sz w:val="24"/>
                <w:szCs w:val="24"/>
              </w:rPr>
            </w:pPr>
            <w:r w:rsidRPr="005C1BCD">
              <w:rPr>
                <w:rFonts w:ascii="Times New Roman" w:hAnsi="Times New Roman"/>
                <w:sz w:val="24"/>
                <w:szCs w:val="24"/>
              </w:rPr>
              <w:t xml:space="preserve">Коэффициент обеспеченности средств </w:t>
            </w:r>
          </w:p>
          <w:p w:rsidR="0020787B" w:rsidRPr="005C1BCD" w:rsidRDefault="0020787B" w:rsidP="004F2093">
            <w:pPr>
              <w:pStyle w:val="a6"/>
              <w:spacing w:after="0" w:line="240" w:lineRule="auto"/>
              <w:ind w:left="0"/>
              <w:rPr>
                <w:rFonts w:ascii="Times New Roman" w:hAnsi="Times New Roman"/>
                <w:sz w:val="24"/>
                <w:szCs w:val="24"/>
              </w:rPr>
            </w:pPr>
            <w:r w:rsidRPr="005C1BCD">
              <w:rPr>
                <w:rFonts w:ascii="Times New Roman" w:hAnsi="Times New Roman"/>
                <w:sz w:val="24"/>
                <w:szCs w:val="24"/>
              </w:rPr>
              <w:t>в расчетах</w:t>
            </w:r>
          </w:p>
        </w:tc>
        <w:tc>
          <w:tcPr>
            <w:tcW w:w="108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-3,1</w:t>
            </w:r>
          </w:p>
        </w:tc>
        <w:tc>
          <w:tcPr>
            <w:tcW w:w="147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-2,6</w:t>
            </w:r>
          </w:p>
        </w:tc>
        <w:tc>
          <w:tcPr>
            <w:tcW w:w="1134"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0,43</w:t>
            </w:r>
          </w:p>
        </w:tc>
        <w:tc>
          <w:tcPr>
            <w:tcW w:w="996"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13,8</w:t>
            </w:r>
          </w:p>
        </w:tc>
      </w:tr>
      <w:tr w:rsidR="0020787B" w:rsidRPr="00605BBA" w:rsidTr="004F2093">
        <w:tc>
          <w:tcPr>
            <w:tcW w:w="4680" w:type="dxa"/>
          </w:tcPr>
          <w:p w:rsidR="0020787B" w:rsidRPr="005C1BCD" w:rsidRDefault="0020787B" w:rsidP="004F2093">
            <w:pPr>
              <w:pStyle w:val="a6"/>
              <w:spacing w:after="0" w:line="240" w:lineRule="auto"/>
              <w:ind w:left="0"/>
              <w:rPr>
                <w:rFonts w:ascii="Times New Roman" w:hAnsi="Times New Roman"/>
                <w:sz w:val="24"/>
                <w:szCs w:val="24"/>
              </w:rPr>
            </w:pPr>
            <w:r w:rsidRPr="005C1BCD">
              <w:rPr>
                <w:rFonts w:ascii="Times New Roman" w:hAnsi="Times New Roman"/>
                <w:sz w:val="24"/>
                <w:szCs w:val="24"/>
              </w:rPr>
              <w:t>Коэффициент маневренности</w:t>
            </w:r>
          </w:p>
        </w:tc>
        <w:tc>
          <w:tcPr>
            <w:tcW w:w="108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-3,69</w:t>
            </w:r>
          </w:p>
        </w:tc>
        <w:tc>
          <w:tcPr>
            <w:tcW w:w="147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8,17</w:t>
            </w:r>
          </w:p>
        </w:tc>
        <w:tc>
          <w:tcPr>
            <w:tcW w:w="1134"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0,17</w:t>
            </w:r>
          </w:p>
        </w:tc>
        <w:tc>
          <w:tcPr>
            <w:tcW w:w="996"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4,6</w:t>
            </w:r>
          </w:p>
        </w:tc>
      </w:tr>
    </w:tbl>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финансовой отчетности предприятия </w:t>
      </w:r>
    </w:p>
    <w:p w:rsidR="0020787B" w:rsidRDefault="0020787B" w:rsidP="0020787B">
      <w:pPr>
        <w:autoSpaceDE w:val="0"/>
        <w:autoSpaceDN w:val="0"/>
        <w:adjustRightInd w:val="0"/>
        <w:spacing w:after="0" w:line="360" w:lineRule="auto"/>
        <w:ind w:firstLine="709"/>
        <w:jc w:val="both"/>
        <w:rPr>
          <w:rFonts w:ascii="Times New Roman" w:hAnsi="Times New Roman"/>
          <w:sz w:val="28"/>
          <w:szCs w:val="28"/>
        </w:rPr>
      </w:pPr>
      <w:r w:rsidRPr="00605BBA">
        <w:rPr>
          <w:rFonts w:ascii="Times New Roman" w:hAnsi="Times New Roman"/>
          <w:sz w:val="28"/>
          <w:szCs w:val="28"/>
        </w:rPr>
        <w:t>Анализ данных табл</w:t>
      </w:r>
      <w:r>
        <w:rPr>
          <w:rFonts w:ascii="Times New Roman" w:hAnsi="Times New Roman"/>
          <w:sz w:val="28"/>
          <w:szCs w:val="28"/>
        </w:rPr>
        <w:t>ицы</w:t>
      </w:r>
      <w:r w:rsidRPr="00605BBA">
        <w:rPr>
          <w:rFonts w:ascii="Times New Roman" w:hAnsi="Times New Roman"/>
          <w:sz w:val="28"/>
          <w:szCs w:val="28"/>
        </w:rPr>
        <w:t xml:space="preserve"> </w:t>
      </w:r>
      <w:r>
        <w:rPr>
          <w:rFonts w:ascii="Times New Roman" w:hAnsi="Times New Roman"/>
          <w:sz w:val="28"/>
          <w:szCs w:val="28"/>
        </w:rPr>
        <w:t>2</w:t>
      </w:r>
      <w:r w:rsidRPr="00605BBA">
        <w:rPr>
          <w:rFonts w:ascii="Times New Roman" w:hAnsi="Times New Roman"/>
          <w:sz w:val="28"/>
          <w:szCs w:val="28"/>
        </w:rPr>
        <w:t>.</w:t>
      </w:r>
      <w:r>
        <w:rPr>
          <w:rFonts w:ascii="Times New Roman" w:hAnsi="Times New Roman"/>
          <w:sz w:val="28"/>
          <w:szCs w:val="28"/>
        </w:rPr>
        <w:t>13</w:t>
      </w:r>
      <w:r w:rsidRPr="00605BBA">
        <w:rPr>
          <w:rFonts w:ascii="Times New Roman" w:hAnsi="Times New Roman"/>
          <w:sz w:val="28"/>
          <w:szCs w:val="28"/>
        </w:rPr>
        <w:t xml:space="preserve">, свидетельствует, что </w:t>
      </w:r>
      <w:r>
        <w:rPr>
          <w:rFonts w:ascii="Times New Roman" w:hAnsi="Times New Roman"/>
          <w:sz w:val="28"/>
          <w:szCs w:val="28"/>
        </w:rPr>
        <w:t>большинство</w:t>
      </w:r>
      <w:r w:rsidRPr="00605BBA">
        <w:rPr>
          <w:rFonts w:ascii="Times New Roman" w:hAnsi="Times New Roman"/>
          <w:sz w:val="28"/>
          <w:szCs w:val="28"/>
        </w:rPr>
        <w:t xml:space="preserve"> из рассчитанных показателей имеют отрицательную динамику и в целом не соответствуют нормативным значениям. Так, при значении коэффициента обеспеченности запасов собственными оборотными средствами меньше 0,1 структура баланса предприятия может быть признана неудовлетворительной, а орга</w:t>
      </w:r>
      <w:r>
        <w:rPr>
          <w:rFonts w:ascii="Times New Roman" w:hAnsi="Times New Roman"/>
          <w:sz w:val="28"/>
          <w:szCs w:val="28"/>
        </w:rPr>
        <w:t>ни</w:t>
      </w:r>
      <w:r w:rsidRPr="00605BBA">
        <w:rPr>
          <w:rFonts w:ascii="Times New Roman" w:hAnsi="Times New Roman"/>
          <w:sz w:val="28"/>
          <w:szCs w:val="28"/>
        </w:rPr>
        <w:t xml:space="preserve">зация - неплатежеспособной. </w:t>
      </w:r>
    </w:p>
    <w:p w:rsidR="0020787B" w:rsidRPr="005E0FCF" w:rsidRDefault="0020787B" w:rsidP="0020787B">
      <w:pPr>
        <w:pStyle w:val="3"/>
        <w:spacing w:after="0" w:line="360" w:lineRule="auto"/>
        <w:ind w:left="0" w:firstLine="709"/>
        <w:jc w:val="both"/>
        <w:rPr>
          <w:rFonts w:ascii="Times New Roman" w:hAnsi="Times New Roman" w:cs="Times New Roman"/>
          <w:sz w:val="28"/>
          <w:szCs w:val="28"/>
        </w:rPr>
      </w:pPr>
      <w:r w:rsidRPr="005E0FCF">
        <w:rPr>
          <w:rFonts w:ascii="Times New Roman" w:hAnsi="Times New Roman" w:cs="Times New Roman"/>
          <w:sz w:val="28"/>
          <w:szCs w:val="28"/>
        </w:rPr>
        <w:t>Таким образом, сравнивая финансовые показатели, можно выявить факторы, оказавшие положительное либо же отрицательное воздействие на формирование и исп</w:t>
      </w:r>
      <w:r>
        <w:rPr>
          <w:rFonts w:ascii="Times New Roman" w:hAnsi="Times New Roman" w:cs="Times New Roman"/>
          <w:sz w:val="28"/>
          <w:szCs w:val="28"/>
        </w:rPr>
        <w:t xml:space="preserve">ользование активов предприятия. </w:t>
      </w:r>
    </w:p>
    <w:p w:rsidR="0020787B" w:rsidRDefault="00B1412A" w:rsidP="004F2093">
      <w:pPr>
        <w:jc w:val="both"/>
        <w:rPr>
          <w:rFonts w:ascii="Times New Roman" w:hAnsi="Times New Roman" w:cs="Times New Roman"/>
          <w:b/>
          <w:color w:val="000000"/>
          <w:sz w:val="28"/>
          <w:szCs w:val="28"/>
        </w:rPr>
      </w:pPr>
      <w:r w:rsidRPr="00B1412A">
        <w:rPr>
          <w:rFonts w:ascii="Times New Roman" w:hAnsi="Times New Roman" w:cs="Times New Roman"/>
          <w:b/>
          <w:sz w:val="28"/>
          <w:szCs w:val="28"/>
        </w:rPr>
        <w:t xml:space="preserve">ГЛАВА 3. </w:t>
      </w:r>
      <w:r w:rsidR="004F2093" w:rsidRPr="004F2093">
        <w:rPr>
          <w:rFonts w:ascii="Times New Roman" w:hAnsi="Times New Roman" w:cs="Times New Roman"/>
          <w:b/>
          <w:color w:val="000000"/>
          <w:sz w:val="28"/>
          <w:szCs w:val="28"/>
        </w:rPr>
        <w:t>РАЗРАБОТКА БИЗНЕС-ПЛАНА ПО ПРОИЗВОДСТВУ СОКОВ В ООО «СИМФЕРПОЛЬСКОЕ»</w:t>
      </w:r>
      <w:r w:rsidR="004F2093" w:rsidRPr="004F2093">
        <w:rPr>
          <w:rFonts w:ascii="Times New Roman" w:hAnsi="Times New Roman" w:cs="Times New Roman"/>
          <w:b/>
          <w:bCs/>
          <w:color w:val="000000" w:themeColor="text1"/>
          <w:sz w:val="28"/>
          <w:szCs w:val="28"/>
        </w:rPr>
        <w:t xml:space="preserve"> </w:t>
      </w:r>
      <w:r w:rsidR="004F2093" w:rsidRPr="004F2093">
        <w:rPr>
          <w:rFonts w:ascii="Times New Roman" w:hAnsi="Times New Roman" w:cs="Times New Roman"/>
          <w:b/>
          <w:color w:val="000000"/>
          <w:sz w:val="28"/>
          <w:szCs w:val="28"/>
        </w:rPr>
        <w:t>СИМФЕРОПОЛЬСКОГО РАЙОНА РЕСПУБЛИКИ КРЫМ</w:t>
      </w:r>
      <w:r w:rsidR="00795C5A">
        <w:rPr>
          <w:rFonts w:ascii="Times New Roman" w:hAnsi="Times New Roman" w:cs="Times New Roman"/>
          <w:b/>
          <w:color w:val="000000"/>
          <w:sz w:val="28"/>
          <w:szCs w:val="28"/>
        </w:rPr>
        <w:t>.</w:t>
      </w:r>
    </w:p>
    <w:p w:rsidR="00795C5A" w:rsidRPr="00795C5A" w:rsidRDefault="00795C5A" w:rsidP="004F2093">
      <w:pPr>
        <w:jc w:val="both"/>
        <w:rPr>
          <w:rFonts w:ascii="Times New Roman" w:hAnsi="Times New Roman" w:cs="Times New Roman"/>
          <w:b/>
          <w:sz w:val="28"/>
          <w:szCs w:val="28"/>
        </w:rPr>
      </w:pPr>
      <w:r w:rsidRPr="00795C5A">
        <w:rPr>
          <w:rFonts w:ascii="Times New Roman" w:hAnsi="Times New Roman" w:cs="Times New Roman"/>
          <w:b/>
          <w:color w:val="000000"/>
          <w:sz w:val="28"/>
          <w:szCs w:val="28"/>
        </w:rPr>
        <w:t>3.1 Концепция инвестиционного проекта внедрения соковой линии</w:t>
      </w:r>
    </w:p>
    <w:p w:rsidR="0020787B" w:rsidRDefault="0020787B" w:rsidP="0020787B">
      <w:pPr>
        <w:spacing w:after="0" w:line="360" w:lineRule="auto"/>
        <w:ind w:firstLine="708"/>
        <w:jc w:val="both"/>
        <w:rPr>
          <w:rFonts w:ascii="Times New Roman" w:hAnsi="Times New Roman"/>
          <w:color w:val="000000"/>
          <w:sz w:val="28"/>
          <w:szCs w:val="28"/>
        </w:rPr>
      </w:pPr>
      <w:r w:rsidRPr="00C15AAE">
        <w:rPr>
          <w:rFonts w:ascii="Times New Roman" w:hAnsi="Times New Roman"/>
          <w:color w:val="000000"/>
          <w:sz w:val="28"/>
          <w:szCs w:val="28"/>
          <w:shd w:val="clear" w:color="auto" w:fill="FFFFFF"/>
        </w:rPr>
        <w:t>Яблочным соком называется сок, который выжимают из свежих яблок. Сладкий вкус ему придает наличие натурального сахара в яблоках. В настоящее время большую часть яблочного сока получают промышленным путем с помощью пастеризации и асептической упаковки.</w:t>
      </w:r>
      <w:r>
        <w:rPr>
          <w:rFonts w:ascii="Times New Roman" w:hAnsi="Times New Roman"/>
          <w:color w:val="000000"/>
          <w:sz w:val="28"/>
          <w:szCs w:val="28"/>
        </w:rPr>
        <w:t xml:space="preserve"> </w:t>
      </w:r>
      <w:r w:rsidRPr="00C15AAE">
        <w:rPr>
          <w:rFonts w:ascii="Times New Roman" w:hAnsi="Times New Roman"/>
          <w:color w:val="000000"/>
          <w:sz w:val="28"/>
          <w:szCs w:val="28"/>
          <w:shd w:val="clear" w:color="auto" w:fill="FFFFFF"/>
        </w:rPr>
        <w:t>Яблоки являются самыми популярными семечковыми фруктами, которые используются для производства консервов. Эти консервы самые разнообразные: компоты, соки, повидла, нектары и т.д. На производство натуральных консервов с низким уровнем содержания калорий и привлекательной упаковкой сейчас ориентируется современное питание в стране и мире.</w:t>
      </w:r>
      <w:r>
        <w:rPr>
          <w:rFonts w:ascii="Times New Roman" w:hAnsi="Times New Roman"/>
          <w:color w:val="000000"/>
          <w:sz w:val="28"/>
          <w:szCs w:val="28"/>
        </w:rPr>
        <w:t xml:space="preserve"> </w:t>
      </w:r>
    </w:p>
    <w:p w:rsidR="0020787B" w:rsidRPr="00795C5A" w:rsidRDefault="0020787B" w:rsidP="0020787B">
      <w:pPr>
        <w:spacing w:after="0" w:line="360" w:lineRule="auto"/>
        <w:ind w:firstLine="708"/>
        <w:jc w:val="both"/>
        <w:rPr>
          <w:rFonts w:ascii="Times New Roman" w:hAnsi="Times New Roman"/>
          <w:color w:val="000000"/>
          <w:sz w:val="28"/>
          <w:szCs w:val="28"/>
        </w:rPr>
      </w:pPr>
      <w:r w:rsidRPr="00795C5A">
        <w:rPr>
          <w:rStyle w:val="a8"/>
          <w:rFonts w:ascii="Times New Roman" w:hAnsi="Times New Roman"/>
          <w:color w:val="000000"/>
          <w:sz w:val="28"/>
          <w:szCs w:val="28"/>
          <w:shd w:val="clear" w:color="auto" w:fill="FFFFFF"/>
        </w:rPr>
        <w:t>Технология изготовления яблочного сока.</w:t>
      </w:r>
    </w:p>
    <w:p w:rsidR="0020787B" w:rsidRDefault="0020787B" w:rsidP="0020787B">
      <w:pPr>
        <w:spacing w:after="0" w:line="360" w:lineRule="auto"/>
        <w:ind w:firstLine="708"/>
        <w:jc w:val="both"/>
        <w:rPr>
          <w:rFonts w:ascii="Times New Roman" w:hAnsi="Times New Roman"/>
          <w:color w:val="000000"/>
          <w:sz w:val="28"/>
          <w:szCs w:val="28"/>
          <w:shd w:val="clear" w:color="auto" w:fill="FFFFFF"/>
        </w:rPr>
      </w:pPr>
      <w:r w:rsidRPr="00C15AAE">
        <w:rPr>
          <w:rFonts w:ascii="Times New Roman" w:hAnsi="Times New Roman"/>
          <w:color w:val="000000"/>
          <w:sz w:val="28"/>
          <w:szCs w:val="28"/>
          <w:shd w:val="clear" w:color="auto" w:fill="FFFFFF"/>
        </w:rPr>
        <w:t>Согласн</w:t>
      </w:r>
      <w:r>
        <w:rPr>
          <w:rFonts w:ascii="Times New Roman" w:hAnsi="Times New Roman"/>
          <w:color w:val="000000"/>
          <w:sz w:val="28"/>
          <w:szCs w:val="28"/>
          <w:shd w:val="clear" w:color="auto" w:fill="FFFFFF"/>
        </w:rPr>
        <w:t>о настоящему регламенту бывают:</w:t>
      </w:r>
    </w:p>
    <w:p w:rsidR="0020787B" w:rsidRDefault="0020787B" w:rsidP="0020787B">
      <w:pPr>
        <w:spacing w:after="0"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яблочный сок прямого отжима </w:t>
      </w:r>
      <w:r w:rsidRPr="00C15AAE">
        <w:rPr>
          <w:rFonts w:ascii="Times New Roman" w:hAnsi="Times New Roman"/>
          <w:color w:val="000000"/>
          <w:sz w:val="28"/>
          <w:szCs w:val="28"/>
          <w:shd w:val="clear" w:color="auto" w:fill="FFFFFF"/>
        </w:rPr>
        <w:t>(соки, получаемые из свежих или сохраненных свежими яблок с помощью механической обработки);</w:t>
      </w:r>
    </w:p>
    <w:p w:rsidR="0020787B" w:rsidRDefault="0020787B" w:rsidP="0020787B">
      <w:pPr>
        <w:spacing w:after="0" w:line="360" w:lineRule="auto"/>
        <w:ind w:firstLine="708"/>
        <w:jc w:val="both"/>
        <w:rPr>
          <w:rFonts w:ascii="Times New Roman" w:hAnsi="Times New Roman"/>
          <w:color w:val="000000"/>
          <w:sz w:val="28"/>
          <w:szCs w:val="28"/>
          <w:shd w:val="clear" w:color="auto" w:fill="FFFFFF"/>
        </w:rPr>
      </w:pPr>
      <w:r w:rsidRPr="00C15AAE">
        <w:rPr>
          <w:rFonts w:ascii="Times New Roman" w:hAnsi="Times New Roman"/>
          <w:color w:val="000000"/>
          <w:sz w:val="28"/>
          <w:szCs w:val="28"/>
          <w:shd w:val="clear" w:color="auto" w:fill="FFFFFF"/>
        </w:rPr>
        <w:lastRenderedPageBreak/>
        <w:t>-</w:t>
      </w:r>
      <w:r>
        <w:rPr>
          <w:rFonts w:ascii="Times New Roman" w:hAnsi="Times New Roman"/>
          <w:color w:val="000000"/>
          <w:sz w:val="28"/>
          <w:szCs w:val="28"/>
          <w:shd w:val="clear" w:color="auto" w:fill="FFFFFF"/>
        </w:rPr>
        <w:t xml:space="preserve"> </w:t>
      </w:r>
      <w:r w:rsidRPr="00C15AAE">
        <w:rPr>
          <w:rFonts w:ascii="Times New Roman" w:hAnsi="Times New Roman"/>
          <w:color w:val="000000"/>
          <w:sz w:val="28"/>
          <w:szCs w:val="28"/>
          <w:shd w:val="clear" w:color="auto" w:fill="FFFFFF"/>
        </w:rPr>
        <w:t>свежеотжаты</w:t>
      </w:r>
      <w:r>
        <w:rPr>
          <w:rFonts w:ascii="Times New Roman" w:hAnsi="Times New Roman"/>
          <w:color w:val="000000"/>
          <w:sz w:val="28"/>
          <w:szCs w:val="28"/>
          <w:shd w:val="clear" w:color="auto" w:fill="FFFFFF"/>
        </w:rPr>
        <w:t xml:space="preserve">й яблочный сок (получают прямым </w:t>
      </w:r>
      <w:r w:rsidRPr="00C15AAE">
        <w:rPr>
          <w:rFonts w:ascii="Times New Roman" w:hAnsi="Times New Roman"/>
          <w:color w:val="000000"/>
          <w:sz w:val="28"/>
          <w:szCs w:val="28"/>
          <w:shd w:val="clear" w:color="auto" w:fill="FFFFFF"/>
        </w:rPr>
        <w:t>отжимом, не консервируют, изготавливают в присутствии потребителя из свежих или сохраненных свежими яблок);</w:t>
      </w:r>
    </w:p>
    <w:p w:rsidR="0020787B" w:rsidRDefault="0020787B" w:rsidP="0020787B">
      <w:pPr>
        <w:spacing w:after="0" w:line="360" w:lineRule="auto"/>
        <w:ind w:firstLine="708"/>
        <w:jc w:val="both"/>
        <w:rPr>
          <w:rFonts w:ascii="Times New Roman" w:hAnsi="Times New Roman"/>
          <w:color w:val="000000"/>
          <w:sz w:val="28"/>
          <w:szCs w:val="28"/>
          <w:shd w:val="clear" w:color="auto" w:fill="FFFFFF"/>
        </w:rPr>
      </w:pPr>
      <w:r w:rsidRPr="00C15AA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C15AAE">
        <w:rPr>
          <w:rFonts w:ascii="Times New Roman" w:hAnsi="Times New Roman"/>
          <w:color w:val="000000"/>
          <w:sz w:val="28"/>
          <w:szCs w:val="28"/>
          <w:shd w:val="clear" w:color="auto" w:fill="FFFFFF"/>
        </w:rPr>
        <w:t>концентрированный яблочный сок (изготавливаются методом физического удаления воды из сока, чтобы увеличить количество сухих растворимых веществ в два и более раз);</w:t>
      </w:r>
    </w:p>
    <w:p w:rsidR="0020787B" w:rsidRPr="00C15AAE" w:rsidRDefault="0020787B" w:rsidP="0020787B">
      <w:pPr>
        <w:spacing w:after="0" w:line="360" w:lineRule="auto"/>
        <w:ind w:firstLine="708"/>
        <w:jc w:val="both"/>
        <w:rPr>
          <w:rFonts w:ascii="Times New Roman" w:hAnsi="Times New Roman"/>
          <w:color w:val="000000"/>
          <w:sz w:val="28"/>
          <w:szCs w:val="28"/>
          <w:shd w:val="clear" w:color="auto" w:fill="FFFFFF"/>
        </w:rPr>
      </w:pPr>
      <w:r w:rsidRPr="00C15AAE">
        <w:rPr>
          <w:rFonts w:ascii="Times New Roman" w:hAnsi="Times New Roman"/>
          <w:color w:val="000000"/>
          <w:sz w:val="28"/>
          <w:szCs w:val="28"/>
          <w:shd w:val="clear" w:color="auto" w:fill="FFFFFF"/>
        </w:rPr>
        <w:t>- диффузионный яблочный сок (получают за счет извлечения экстрактивных веществ из свежих или высушенных яблок с помощью воды, из которых невозможно получить сок механической обработкой). Яблочный сок, полученный таким путем, сначала концентрируют, а после восстанавливают.</w:t>
      </w:r>
    </w:p>
    <w:p w:rsidR="0020787B" w:rsidRDefault="0020787B" w:rsidP="0020787B">
      <w:pPr>
        <w:pStyle w:val="a3"/>
        <w:shd w:val="clear" w:color="auto" w:fill="FFFFFF"/>
        <w:spacing w:before="0" w:beforeAutospacing="0" w:after="0" w:afterAutospacing="0" w:line="360" w:lineRule="auto"/>
        <w:ind w:firstLine="708"/>
        <w:jc w:val="both"/>
        <w:rPr>
          <w:color w:val="000000"/>
          <w:sz w:val="28"/>
          <w:szCs w:val="28"/>
        </w:rPr>
      </w:pPr>
      <w:r w:rsidRPr="00C15AAE">
        <w:rPr>
          <w:color w:val="000000"/>
          <w:sz w:val="28"/>
          <w:szCs w:val="28"/>
        </w:rPr>
        <w:t>Аналогично с процессом изготовления различных видов консервов осуществляется доставк</w:t>
      </w:r>
      <w:r>
        <w:rPr>
          <w:color w:val="000000"/>
          <w:sz w:val="28"/>
          <w:szCs w:val="28"/>
        </w:rPr>
        <w:t xml:space="preserve">а, приемка и хранение компонент для </w:t>
      </w:r>
      <w:r w:rsidRPr="00C15AAE">
        <w:rPr>
          <w:color w:val="000000"/>
          <w:sz w:val="28"/>
          <w:szCs w:val="28"/>
        </w:rPr>
        <w:t>производства яблочного сока. Сырье тщательно моют, затем инспектируют, чтобы удалить плоды, которые поразили вредителями, а так же гнилые и с прочими нарушениями. При производстве яблочного сока основным методом воздействия на растительную ткань является механическое дробление (измельчение). Но очень мелкое измельчение может сделать ткань сплошной массой, у которой не будет каналов, которые необходимы для вытекания сока.</w:t>
      </w:r>
      <w:r>
        <w:rPr>
          <w:color w:val="000000"/>
          <w:sz w:val="28"/>
          <w:szCs w:val="28"/>
        </w:rPr>
        <w:t xml:space="preserve"> </w:t>
      </w:r>
      <w:r w:rsidRPr="00C15AAE">
        <w:rPr>
          <w:color w:val="000000"/>
          <w:sz w:val="28"/>
          <w:szCs w:val="28"/>
        </w:rPr>
        <w:t>Прессованием, центрифугированием, диффузией и прочими методами извлекают сок из мезги яблок. Прессование является основным способом получения сока из плодов. Сок извлекается за счет давления на мезгу.</w:t>
      </w:r>
    </w:p>
    <w:p w:rsidR="0020787B" w:rsidRPr="00C15AAE" w:rsidRDefault="0020787B" w:rsidP="0020787B">
      <w:pPr>
        <w:pStyle w:val="a3"/>
        <w:shd w:val="clear" w:color="auto" w:fill="FFFFFF"/>
        <w:spacing w:before="0" w:beforeAutospacing="0" w:after="0" w:afterAutospacing="0" w:line="360" w:lineRule="auto"/>
        <w:ind w:firstLine="708"/>
        <w:jc w:val="both"/>
        <w:rPr>
          <w:color w:val="000000"/>
          <w:sz w:val="28"/>
          <w:szCs w:val="28"/>
        </w:rPr>
      </w:pPr>
      <w:r w:rsidRPr="00C15AAE">
        <w:rPr>
          <w:color w:val="000000"/>
          <w:sz w:val="28"/>
          <w:szCs w:val="28"/>
        </w:rPr>
        <w:t>Разрушени</w:t>
      </w:r>
      <w:r>
        <w:rPr>
          <w:color w:val="000000"/>
          <w:sz w:val="28"/>
          <w:szCs w:val="28"/>
        </w:rPr>
        <w:t xml:space="preserve">е давлением растительной ткани, </w:t>
      </w:r>
      <w:r w:rsidRPr="00C15AAE">
        <w:rPr>
          <w:color w:val="000000"/>
          <w:sz w:val="28"/>
          <w:szCs w:val="28"/>
        </w:rPr>
        <w:t>раздавливание</w:t>
      </w:r>
      <w:r>
        <w:rPr>
          <w:color w:val="000000"/>
          <w:sz w:val="28"/>
          <w:szCs w:val="28"/>
        </w:rPr>
        <w:t xml:space="preserve"> </w:t>
      </w:r>
      <w:proofErr w:type="spellStart"/>
      <w:r>
        <w:rPr>
          <w:color w:val="000000"/>
          <w:sz w:val="28"/>
          <w:szCs w:val="28"/>
        </w:rPr>
        <w:t>биомембраны</w:t>
      </w:r>
      <w:proofErr w:type="spellEnd"/>
      <w:r>
        <w:rPr>
          <w:color w:val="000000"/>
          <w:sz w:val="28"/>
          <w:szCs w:val="28"/>
        </w:rPr>
        <w:t xml:space="preserve"> </w:t>
      </w:r>
      <w:r w:rsidRPr="00C15AAE">
        <w:rPr>
          <w:color w:val="000000"/>
          <w:sz w:val="28"/>
          <w:szCs w:val="28"/>
        </w:rPr>
        <w:t>структуры клеток не является функцией прессования. Его основная функция – выдавливание сока, который был получен из клеток, поврежденных при предварите</w:t>
      </w:r>
      <w:r>
        <w:rPr>
          <w:color w:val="000000"/>
          <w:sz w:val="28"/>
          <w:szCs w:val="28"/>
        </w:rPr>
        <w:t xml:space="preserve">льной обработке. Прессование не </w:t>
      </w:r>
      <w:r w:rsidRPr="00C15AAE">
        <w:rPr>
          <w:color w:val="000000"/>
          <w:sz w:val="28"/>
          <w:szCs w:val="28"/>
        </w:rPr>
        <w:t>применятся</w:t>
      </w:r>
      <w:r>
        <w:rPr>
          <w:color w:val="000000"/>
          <w:sz w:val="28"/>
          <w:szCs w:val="28"/>
        </w:rPr>
        <w:t xml:space="preserve"> </w:t>
      </w:r>
      <w:r w:rsidRPr="00C15AAE">
        <w:rPr>
          <w:color w:val="000000"/>
          <w:sz w:val="28"/>
          <w:szCs w:val="28"/>
        </w:rPr>
        <w:t>для того, чтобы выделить сок из клеток, а применяется для выделения сока (жидкой фазы мезги), который вытекает перед прессованием из разрушенных клеток. Предварительная обработка сырье главным образом влияет н</w:t>
      </w:r>
      <w:r>
        <w:rPr>
          <w:color w:val="000000"/>
          <w:sz w:val="28"/>
          <w:szCs w:val="28"/>
        </w:rPr>
        <w:t xml:space="preserve">а высокий выход сока из плодов. </w:t>
      </w:r>
      <w:r w:rsidRPr="00C15AAE">
        <w:rPr>
          <w:color w:val="000000"/>
          <w:sz w:val="28"/>
          <w:szCs w:val="28"/>
        </w:rPr>
        <w:t xml:space="preserve">Чтобы добиться более приятного вкуса соки </w:t>
      </w:r>
      <w:r w:rsidRPr="00C15AAE">
        <w:rPr>
          <w:color w:val="000000"/>
          <w:sz w:val="28"/>
          <w:szCs w:val="28"/>
        </w:rPr>
        <w:lastRenderedPageBreak/>
        <w:t>подвергают купажированию (смешиванию). Могут смешивать соки двух разных видов, соки одного вида яблок или соки яблок, содержащих разное количество сахара и кислоты.</w:t>
      </w:r>
    </w:p>
    <w:p w:rsidR="0020787B" w:rsidRPr="00C15AAE" w:rsidRDefault="0020787B" w:rsidP="0020787B">
      <w:pPr>
        <w:pStyle w:val="a3"/>
        <w:shd w:val="clear" w:color="auto" w:fill="FFFFFF"/>
        <w:spacing w:before="0" w:beforeAutospacing="0" w:after="0" w:afterAutospacing="0" w:line="360" w:lineRule="auto"/>
        <w:ind w:firstLine="708"/>
        <w:jc w:val="both"/>
        <w:rPr>
          <w:color w:val="000000"/>
          <w:sz w:val="28"/>
          <w:szCs w:val="28"/>
        </w:rPr>
      </w:pPr>
      <w:r w:rsidRPr="00C15AAE">
        <w:rPr>
          <w:rStyle w:val="a8"/>
          <w:color w:val="000000"/>
          <w:sz w:val="28"/>
          <w:szCs w:val="28"/>
        </w:rPr>
        <w:t>Организация производства сока из яблок.</w:t>
      </w:r>
      <w:r>
        <w:rPr>
          <w:rStyle w:val="a8"/>
          <w:color w:val="000000"/>
          <w:sz w:val="28"/>
          <w:szCs w:val="28"/>
        </w:rPr>
        <w:t xml:space="preserve"> </w:t>
      </w:r>
      <w:r w:rsidRPr="00C15AAE">
        <w:rPr>
          <w:color w:val="000000"/>
          <w:sz w:val="28"/>
          <w:szCs w:val="28"/>
        </w:rPr>
        <w:t xml:space="preserve">Следует обратить внимание, что для малого бизнеса производство консервов в настоящее время достаточно удобная сфера. За счет очень простой технологии, дешевизны (т.е. не требует весомых капиталовложений и больших площадей для производства), легкой организации производства (требуется немного технологического оборудования), легкого в техническом плане производственного оборудования (его можно сделать в простых условиях) большое количество представителей малого </w:t>
      </w:r>
      <w:r>
        <w:rPr>
          <w:color w:val="000000"/>
          <w:sz w:val="28"/>
          <w:szCs w:val="28"/>
        </w:rPr>
        <w:t xml:space="preserve">бизнеса участвует в этой сфере. </w:t>
      </w:r>
      <w:r w:rsidRPr="00C15AAE">
        <w:rPr>
          <w:color w:val="000000"/>
          <w:sz w:val="28"/>
          <w:szCs w:val="28"/>
        </w:rPr>
        <w:t>Производство качественного товара является главным критерием для успешного роста и развития бизнеса</w:t>
      </w:r>
      <w:r>
        <w:rPr>
          <w:color w:val="000000"/>
          <w:sz w:val="28"/>
          <w:szCs w:val="28"/>
        </w:rPr>
        <w:t xml:space="preserve">. </w:t>
      </w:r>
      <w:r w:rsidRPr="00C15AAE">
        <w:rPr>
          <w:color w:val="000000"/>
          <w:sz w:val="28"/>
          <w:szCs w:val="28"/>
        </w:rPr>
        <w:t>Вкусовые добавки добавлять не нужно. Вместо этого можно смешивать</w:t>
      </w:r>
      <w:r>
        <w:rPr>
          <w:color w:val="000000"/>
          <w:sz w:val="28"/>
          <w:szCs w:val="28"/>
        </w:rPr>
        <w:t xml:space="preserve"> соки разных плодов, по-разному </w:t>
      </w:r>
      <w:proofErr w:type="spellStart"/>
      <w:r>
        <w:rPr>
          <w:color w:val="000000"/>
          <w:sz w:val="28"/>
          <w:szCs w:val="28"/>
        </w:rPr>
        <w:t>миксовать</w:t>
      </w:r>
      <w:proofErr w:type="spellEnd"/>
      <w:r>
        <w:rPr>
          <w:color w:val="000000"/>
          <w:sz w:val="28"/>
          <w:szCs w:val="28"/>
        </w:rPr>
        <w:t xml:space="preserve"> их, делать </w:t>
      </w:r>
      <w:proofErr w:type="spellStart"/>
      <w:r w:rsidRPr="00C15AAE">
        <w:rPr>
          <w:color w:val="000000"/>
          <w:sz w:val="28"/>
          <w:szCs w:val="28"/>
        </w:rPr>
        <w:t>мультифрукты</w:t>
      </w:r>
      <w:proofErr w:type="spellEnd"/>
      <w:r w:rsidRPr="00C15AAE">
        <w:rPr>
          <w:color w:val="000000"/>
          <w:sz w:val="28"/>
          <w:szCs w:val="28"/>
        </w:rPr>
        <w:t>, или даже смешивать соки по желанию покупателя и получать уникальный вкус. </w:t>
      </w:r>
    </w:p>
    <w:p w:rsidR="0020787B" w:rsidRPr="00C15AAE" w:rsidRDefault="0020787B" w:rsidP="0020787B">
      <w:pPr>
        <w:pStyle w:val="a3"/>
        <w:shd w:val="clear" w:color="auto" w:fill="FFFFFF"/>
        <w:spacing w:before="0" w:beforeAutospacing="0" w:after="0" w:afterAutospacing="0" w:line="360" w:lineRule="auto"/>
        <w:jc w:val="center"/>
        <w:rPr>
          <w:color w:val="000000"/>
          <w:sz w:val="28"/>
          <w:szCs w:val="28"/>
        </w:rPr>
      </w:pPr>
      <w:r w:rsidRPr="00C15AAE">
        <w:rPr>
          <w:rStyle w:val="a8"/>
          <w:color w:val="000000"/>
          <w:sz w:val="28"/>
          <w:szCs w:val="28"/>
        </w:rPr>
        <w:t>Оборудование для мини производства яблочного сока.</w:t>
      </w:r>
    </w:p>
    <w:p w:rsidR="0020787B" w:rsidRPr="00B04F32" w:rsidRDefault="0020787B" w:rsidP="0020787B">
      <w:pPr>
        <w:pStyle w:val="a3"/>
        <w:shd w:val="clear" w:color="auto" w:fill="FFFFFF"/>
        <w:spacing w:before="0" w:beforeAutospacing="0" w:after="0" w:afterAutospacing="0" w:line="360" w:lineRule="auto"/>
        <w:ind w:firstLine="708"/>
        <w:jc w:val="both"/>
        <w:rPr>
          <w:sz w:val="28"/>
          <w:szCs w:val="28"/>
        </w:rPr>
      </w:pPr>
      <w:r w:rsidRPr="00B04F32">
        <w:rPr>
          <w:sz w:val="28"/>
          <w:szCs w:val="28"/>
        </w:rPr>
        <w:t>Цена на мини линии для производства яблочного сока методом прямого отжима начинается от 1 000 000 рублей.</w:t>
      </w:r>
    </w:p>
    <w:p w:rsidR="0020787B" w:rsidRPr="00C15AAE" w:rsidRDefault="0020787B" w:rsidP="0020787B">
      <w:pPr>
        <w:shd w:val="clear" w:color="auto" w:fill="FFFFFF"/>
        <w:spacing w:after="0" w:line="360" w:lineRule="auto"/>
        <w:jc w:val="both"/>
        <w:rPr>
          <w:rFonts w:ascii="Times New Roman" w:hAnsi="Times New Roman"/>
          <w:color w:val="000000"/>
          <w:sz w:val="28"/>
          <w:szCs w:val="28"/>
          <w:lang w:eastAsia="ru-RU"/>
        </w:rPr>
      </w:pPr>
      <w:r w:rsidRPr="00B04F32">
        <w:rPr>
          <w:rFonts w:ascii="Times New Roman" w:hAnsi="Times New Roman"/>
          <w:sz w:val="28"/>
          <w:szCs w:val="28"/>
          <w:lang w:eastAsia="ru-RU"/>
        </w:rPr>
        <w:t>Нужно отметить, что в </w:t>
      </w:r>
      <w:proofErr w:type="spellStart"/>
      <w:r w:rsidRPr="00B04F32">
        <w:rPr>
          <w:rFonts w:ascii="Times New Roman" w:hAnsi="Times New Roman"/>
          <w:sz w:val="28"/>
          <w:szCs w:val="28"/>
          <w:lang w:eastAsia="ru-RU"/>
        </w:rPr>
        <w:t>миксах</w:t>
      </w:r>
      <w:proofErr w:type="spellEnd"/>
      <w:r w:rsidRPr="00B04F32">
        <w:rPr>
          <w:rFonts w:ascii="Times New Roman" w:hAnsi="Times New Roman"/>
          <w:sz w:val="28"/>
          <w:szCs w:val="28"/>
          <w:lang w:eastAsia="ru-RU"/>
        </w:rPr>
        <w:t> находится больше витаминов и полезных веществ, так как они дополняют друг друга. Отсюда следует,</w:t>
      </w:r>
      <w:r>
        <w:rPr>
          <w:rFonts w:ascii="Times New Roman" w:hAnsi="Times New Roman"/>
          <w:sz w:val="28"/>
          <w:szCs w:val="28"/>
          <w:lang w:eastAsia="ru-RU"/>
        </w:rPr>
        <w:t xml:space="preserve"> что смеси соков более полезны. </w:t>
      </w:r>
      <w:r w:rsidRPr="00C15AAE">
        <w:rPr>
          <w:rFonts w:ascii="Times New Roman" w:hAnsi="Times New Roman"/>
          <w:color w:val="000000"/>
          <w:sz w:val="28"/>
          <w:szCs w:val="28"/>
          <w:lang w:eastAsia="ru-RU"/>
        </w:rPr>
        <w:t xml:space="preserve">Проблемой бизнеса в этой отрасли является то, что чтобы производить большие объемы соков, вам понадобится огромное количество плодов. Например, на изготовление 250 мл сока у вас уйдет 1 кг яблок, а ягод еще больше – из </w:t>
      </w:r>
      <w:r>
        <w:rPr>
          <w:rFonts w:ascii="Times New Roman" w:hAnsi="Times New Roman"/>
          <w:color w:val="000000"/>
          <w:sz w:val="28"/>
          <w:szCs w:val="28"/>
          <w:lang w:eastAsia="ru-RU"/>
        </w:rPr>
        <w:t xml:space="preserve">1 кг – 50 мл сока. </w:t>
      </w:r>
      <w:r w:rsidRPr="00C15AAE">
        <w:rPr>
          <w:rFonts w:ascii="Times New Roman" w:hAnsi="Times New Roman"/>
          <w:color w:val="000000"/>
          <w:sz w:val="28"/>
          <w:szCs w:val="28"/>
          <w:lang w:eastAsia="ru-RU"/>
        </w:rPr>
        <w:t>Идею развития малого бизнеса по изготовлению натуральных соков можно попробовать развить до п</w:t>
      </w:r>
      <w:r>
        <w:rPr>
          <w:rFonts w:ascii="Times New Roman" w:hAnsi="Times New Roman"/>
          <w:color w:val="000000"/>
          <w:sz w:val="28"/>
          <w:szCs w:val="28"/>
          <w:lang w:eastAsia="ru-RU"/>
        </w:rPr>
        <w:t xml:space="preserve">риготовления сока из овощей или </w:t>
      </w:r>
      <w:hyperlink r:id="rId12" w:history="1">
        <w:r w:rsidRPr="00B04F32">
          <w:rPr>
            <w:rFonts w:ascii="Times New Roman" w:hAnsi="Times New Roman"/>
            <w:sz w:val="28"/>
            <w:szCs w:val="28"/>
            <w:lang w:eastAsia="ru-RU"/>
          </w:rPr>
          <w:t>производить сушеные овощи</w:t>
        </w:r>
      </w:hyperlink>
      <w:r w:rsidRPr="00B04F32">
        <w:rPr>
          <w:rFonts w:ascii="Times New Roman" w:hAnsi="Times New Roman"/>
          <w:sz w:val="28"/>
          <w:szCs w:val="28"/>
          <w:lang w:eastAsia="ru-RU"/>
        </w:rPr>
        <w:t xml:space="preserve">. </w:t>
      </w:r>
      <w:r w:rsidRPr="00C15AAE">
        <w:rPr>
          <w:rFonts w:ascii="Times New Roman" w:hAnsi="Times New Roman"/>
          <w:color w:val="000000"/>
          <w:sz w:val="28"/>
          <w:szCs w:val="28"/>
          <w:lang w:eastAsia="ru-RU"/>
        </w:rPr>
        <w:t>Овощи содержать такие витамины, которых нигде нет, ни в фруктах, ни в ягодах и являются не менее полезными.</w:t>
      </w:r>
    </w:p>
    <w:p w:rsidR="0020787B" w:rsidRPr="00C15AAE" w:rsidRDefault="0020787B" w:rsidP="0020787B">
      <w:pPr>
        <w:spacing w:after="0" w:line="360" w:lineRule="auto"/>
        <w:ind w:firstLine="708"/>
        <w:jc w:val="both"/>
        <w:rPr>
          <w:rFonts w:ascii="Times New Roman" w:hAnsi="Times New Roman"/>
          <w:sz w:val="28"/>
          <w:szCs w:val="28"/>
          <w:lang w:eastAsia="uk-UA"/>
        </w:rPr>
      </w:pPr>
      <w:r w:rsidRPr="00C15AAE">
        <w:rPr>
          <w:rFonts w:ascii="Times New Roman" w:hAnsi="Times New Roman"/>
          <w:b/>
          <w:bCs/>
          <w:color w:val="000000"/>
          <w:sz w:val="28"/>
          <w:szCs w:val="28"/>
          <w:shd w:val="clear" w:color="auto" w:fill="FFFFFF"/>
          <w:lang w:eastAsia="ru-RU"/>
        </w:rPr>
        <w:t>Производство сока прямого отжима из собственных яблок.</w:t>
      </w:r>
    </w:p>
    <w:p w:rsidR="0020787B" w:rsidRPr="00C15AAE" w:rsidRDefault="0020787B" w:rsidP="0020787B">
      <w:pPr>
        <w:pStyle w:val="a3"/>
        <w:shd w:val="clear" w:color="auto" w:fill="FFFFFF"/>
        <w:spacing w:before="0" w:beforeAutospacing="0" w:after="0" w:afterAutospacing="0" w:line="360" w:lineRule="auto"/>
        <w:ind w:firstLine="708"/>
        <w:jc w:val="both"/>
        <w:rPr>
          <w:color w:val="000000"/>
          <w:sz w:val="28"/>
          <w:szCs w:val="28"/>
        </w:rPr>
      </w:pPr>
      <w:r w:rsidRPr="00C15AAE">
        <w:rPr>
          <w:color w:val="000000"/>
          <w:sz w:val="28"/>
          <w:szCs w:val="28"/>
        </w:rPr>
        <w:lastRenderedPageBreak/>
        <w:t xml:space="preserve">Цель проекта – создание </w:t>
      </w:r>
      <w:r>
        <w:rPr>
          <w:color w:val="000000"/>
          <w:sz w:val="28"/>
          <w:szCs w:val="28"/>
        </w:rPr>
        <w:t>мини соковой линии</w:t>
      </w:r>
      <w:r w:rsidRPr="00C15AAE">
        <w:rPr>
          <w:color w:val="000000"/>
          <w:sz w:val="28"/>
          <w:szCs w:val="28"/>
        </w:rPr>
        <w:t xml:space="preserve"> по п</w:t>
      </w:r>
      <w:r>
        <w:rPr>
          <w:color w:val="000000"/>
          <w:sz w:val="28"/>
          <w:szCs w:val="28"/>
        </w:rPr>
        <w:t>роизводству натуральных соков</w:t>
      </w:r>
      <w:r w:rsidRPr="00C15AAE">
        <w:rPr>
          <w:color w:val="000000"/>
          <w:sz w:val="28"/>
          <w:szCs w:val="28"/>
        </w:rPr>
        <w:t xml:space="preserve">. Место расположение предприятия – </w:t>
      </w:r>
      <w:r>
        <w:rPr>
          <w:color w:val="000000"/>
          <w:sz w:val="28"/>
          <w:szCs w:val="28"/>
        </w:rPr>
        <w:t xml:space="preserve">Республика Крым, Симферопольский район, с. Трудовое, Общество с ограниченной ответственностью «Симферопольское». </w:t>
      </w:r>
      <w:r w:rsidRPr="00C15AAE">
        <w:rPr>
          <w:color w:val="000000"/>
          <w:sz w:val="28"/>
          <w:szCs w:val="28"/>
        </w:rPr>
        <w:t xml:space="preserve">Несмотря на некоторое снижение объемов потребления в последние годы, некоторые виды соковой продукции имеют тенденцию к повышению спроса – морсы, </w:t>
      </w:r>
      <w:proofErr w:type="spellStart"/>
      <w:r w:rsidRPr="00C15AAE">
        <w:rPr>
          <w:color w:val="000000"/>
          <w:sz w:val="28"/>
          <w:szCs w:val="28"/>
        </w:rPr>
        <w:t>узвары</w:t>
      </w:r>
      <w:proofErr w:type="spellEnd"/>
      <w:r w:rsidRPr="00C15AAE">
        <w:rPr>
          <w:color w:val="000000"/>
          <w:sz w:val="28"/>
          <w:szCs w:val="28"/>
        </w:rPr>
        <w:t xml:space="preserve"> и др. Также спросом пользуются качественные натуральные соки региональных производителей, поскольку потребитель склонен считать такую продукцию более качественной и «честной». Эти два фактора можно считать основной предпосылкой для организаци</w:t>
      </w:r>
      <w:r>
        <w:rPr>
          <w:color w:val="000000"/>
          <w:sz w:val="28"/>
          <w:szCs w:val="28"/>
        </w:rPr>
        <w:t xml:space="preserve">и бизнеса. </w:t>
      </w:r>
      <w:r w:rsidRPr="00C15AAE">
        <w:rPr>
          <w:color w:val="000000"/>
          <w:sz w:val="28"/>
          <w:szCs w:val="28"/>
        </w:rPr>
        <w:t xml:space="preserve">Расположение производства экономически выгодно, поскольку </w:t>
      </w:r>
      <w:r>
        <w:rPr>
          <w:color w:val="000000"/>
          <w:sz w:val="28"/>
          <w:szCs w:val="28"/>
        </w:rPr>
        <w:t>Республика Крым</w:t>
      </w:r>
      <w:r w:rsidRPr="00C15AAE">
        <w:rPr>
          <w:color w:val="000000"/>
          <w:sz w:val="28"/>
          <w:szCs w:val="28"/>
        </w:rPr>
        <w:t xml:space="preserve"> является крупнейшим поставщиков фруктов в России. Таким образом, предприятие получает ряд выгод логистического и экономического х</w:t>
      </w:r>
      <w:r>
        <w:rPr>
          <w:color w:val="000000"/>
          <w:sz w:val="28"/>
          <w:szCs w:val="28"/>
        </w:rPr>
        <w:t>арактера. Кроме того, климат региона</w:t>
      </w:r>
      <w:r w:rsidRPr="00C15AAE">
        <w:rPr>
          <w:color w:val="000000"/>
          <w:sz w:val="28"/>
          <w:szCs w:val="28"/>
        </w:rPr>
        <w:t xml:space="preserve"> отличается высокой длительностью теплого времени года, на которое приходится пик потребления соков. Это обеспечит более высокий спрос по сравнению с остальными регионами и более равномерную загрузку производства.</w:t>
      </w:r>
    </w:p>
    <w:p w:rsidR="0020787B" w:rsidRPr="00C15AAE" w:rsidRDefault="0020787B" w:rsidP="0020787B">
      <w:pPr>
        <w:pStyle w:val="a3"/>
        <w:shd w:val="clear" w:color="auto" w:fill="FFFFFF"/>
        <w:spacing w:before="0" w:beforeAutospacing="0" w:after="0" w:afterAutospacing="0" w:line="360" w:lineRule="auto"/>
        <w:jc w:val="both"/>
        <w:rPr>
          <w:color w:val="000000"/>
          <w:sz w:val="28"/>
          <w:szCs w:val="28"/>
        </w:rPr>
      </w:pPr>
      <w:r w:rsidRPr="00C15AAE">
        <w:rPr>
          <w:color w:val="000000"/>
          <w:sz w:val="28"/>
          <w:szCs w:val="28"/>
        </w:rPr>
        <w:t>В ходе бизнес-планирования проведены исследования отрасли, структуры спроса, конкурентной среды и других важных факторов. Проект эффективен и привлекателен для инвестирования, что подтверждается показателями эффективности</w:t>
      </w:r>
      <w:r w:rsidRPr="00C15AAE">
        <w:rPr>
          <w:rStyle w:val="apple-converted-space"/>
          <w:color w:val="000000"/>
          <w:sz w:val="28"/>
          <w:szCs w:val="28"/>
        </w:rPr>
        <w:t> </w:t>
      </w:r>
    </w:p>
    <w:p w:rsidR="0020787B" w:rsidRPr="00F655DC" w:rsidRDefault="0020787B" w:rsidP="0020787B">
      <w:pPr>
        <w:rPr>
          <w:rFonts w:ascii="Times New Roman" w:hAnsi="Times New Roman"/>
          <w:b/>
          <w:sz w:val="28"/>
          <w:szCs w:val="28"/>
          <w:lang w:eastAsia="ru-RU"/>
        </w:rPr>
      </w:pPr>
      <w:r w:rsidRPr="00F655DC">
        <w:rPr>
          <w:rFonts w:ascii="Times New Roman" w:hAnsi="Times New Roman"/>
          <w:b/>
          <w:sz w:val="28"/>
          <w:szCs w:val="28"/>
          <w:lang w:eastAsia="ru-RU"/>
        </w:rPr>
        <w:t xml:space="preserve">Описание отрасли </w:t>
      </w:r>
    </w:p>
    <w:p w:rsidR="0020787B" w:rsidRPr="00F655DC" w:rsidRDefault="0020787B" w:rsidP="0020787B">
      <w:pPr>
        <w:shd w:val="clear" w:color="auto" w:fill="FFFFFF"/>
        <w:spacing w:after="0" w:line="360" w:lineRule="auto"/>
        <w:jc w:val="both"/>
        <w:rPr>
          <w:rFonts w:ascii="Times New Roman" w:hAnsi="Times New Roman"/>
          <w:color w:val="000000"/>
          <w:sz w:val="28"/>
          <w:szCs w:val="28"/>
          <w:lang w:eastAsia="ru-RU"/>
        </w:rPr>
      </w:pPr>
      <w:r w:rsidRPr="00F655DC">
        <w:rPr>
          <w:rFonts w:ascii="Times New Roman" w:hAnsi="Times New Roman"/>
          <w:color w:val="000000"/>
          <w:sz w:val="28"/>
          <w:szCs w:val="28"/>
          <w:lang w:eastAsia="ru-RU"/>
        </w:rPr>
        <w:t xml:space="preserve">Потребление соков и нектаров в России в течение последних лет снижается. Эксперты связывают это со снижением платежеспособности населения и ростом цен на данную продукцию. Поскольку сок не является продуктом первой необходимости, потребитель отказывается от него одним из первых. Кроме того, снижение потребления связано со смещением спроса от 100% соков в сторону других безалкогольных напитков, в частности нектаров, сокосодержащих напитков, а питьевой воды среднего ценового сегмента. </w:t>
      </w:r>
      <w:r w:rsidRPr="00F655DC">
        <w:rPr>
          <w:rFonts w:ascii="Times New Roman" w:hAnsi="Times New Roman"/>
          <w:color w:val="000000"/>
          <w:sz w:val="28"/>
          <w:szCs w:val="28"/>
          <w:lang w:eastAsia="ru-RU"/>
        </w:rPr>
        <w:lastRenderedPageBreak/>
        <w:t>Продажи 100% соков в 2015 году упали на 16%, нектаров – на 13,4%, сокосодержащих напитков – на 7,9%.</w:t>
      </w:r>
    </w:p>
    <w:p w:rsidR="0020787B" w:rsidRDefault="0020787B" w:rsidP="0020787B">
      <w:pPr>
        <w:shd w:val="clear" w:color="auto" w:fill="FFFFFF"/>
        <w:spacing w:after="0" w:line="360" w:lineRule="auto"/>
        <w:jc w:val="both"/>
        <w:rPr>
          <w:rFonts w:ascii="Times New Roman" w:hAnsi="Times New Roman"/>
          <w:noProof/>
          <w:color w:val="000000"/>
          <w:sz w:val="24"/>
          <w:szCs w:val="24"/>
          <w:lang w:eastAsia="ru-RU"/>
        </w:rPr>
      </w:pPr>
      <w:r w:rsidRPr="00F655DC">
        <w:rPr>
          <w:rFonts w:ascii="Times New Roman" w:hAnsi="Times New Roman"/>
          <w:color w:val="000000"/>
          <w:sz w:val="28"/>
          <w:szCs w:val="28"/>
          <w:lang w:eastAsia="ru-RU"/>
        </w:rPr>
        <w:t xml:space="preserve">По данным аналитиков </w:t>
      </w:r>
      <w:proofErr w:type="spellStart"/>
      <w:r w:rsidRPr="00F655DC">
        <w:rPr>
          <w:rFonts w:ascii="Times New Roman" w:hAnsi="Times New Roman"/>
          <w:color w:val="000000"/>
          <w:sz w:val="28"/>
          <w:szCs w:val="28"/>
          <w:lang w:eastAsia="ru-RU"/>
        </w:rPr>
        <w:t>Euromonitor</w:t>
      </w:r>
      <w:proofErr w:type="spellEnd"/>
      <w:r w:rsidRPr="00F655DC">
        <w:rPr>
          <w:rFonts w:ascii="Times New Roman" w:hAnsi="Times New Roman"/>
          <w:color w:val="000000"/>
          <w:sz w:val="28"/>
          <w:szCs w:val="28"/>
          <w:lang w:eastAsia="ru-RU"/>
        </w:rPr>
        <w:t xml:space="preserve"> </w:t>
      </w:r>
      <w:proofErr w:type="spellStart"/>
      <w:r w:rsidRPr="00F655DC">
        <w:rPr>
          <w:rFonts w:ascii="Times New Roman" w:hAnsi="Times New Roman"/>
          <w:color w:val="000000"/>
          <w:sz w:val="28"/>
          <w:szCs w:val="28"/>
          <w:lang w:eastAsia="ru-RU"/>
        </w:rPr>
        <w:t>International</w:t>
      </w:r>
      <w:proofErr w:type="spellEnd"/>
      <w:r w:rsidRPr="00F655DC">
        <w:rPr>
          <w:rFonts w:ascii="Times New Roman" w:hAnsi="Times New Roman"/>
          <w:color w:val="000000"/>
          <w:sz w:val="28"/>
          <w:szCs w:val="28"/>
          <w:lang w:eastAsia="ru-RU"/>
        </w:rPr>
        <w:t>, потребление соков в натуральном выражении, росшее стабильно с 2010 года, в 2013 году незначительно снизилось (-2% к 2012 году). В 2014 году падение составило уже 4%, а в 2015 – 13%. В стоимостном выражении падение рынка в 2015 году составило более 5%. Согласно прогнозам экспертов, продолжения падения следует ожидать еще в течение 5 лет.</w:t>
      </w:r>
      <w:r w:rsidRPr="00F655DC">
        <w:rPr>
          <w:rFonts w:ascii="Times New Roman" w:hAnsi="Times New Roman"/>
          <w:noProof/>
          <w:color w:val="000000"/>
          <w:sz w:val="24"/>
          <w:szCs w:val="24"/>
          <w:lang w:eastAsia="ru-RU"/>
        </w:rPr>
        <w:t xml:space="preserve"> </w:t>
      </w:r>
    </w:p>
    <w:p w:rsidR="0020787B" w:rsidRPr="00F655DC" w:rsidRDefault="0020787B" w:rsidP="0020787B">
      <w:pPr>
        <w:shd w:val="clear" w:color="auto" w:fill="FFFFFF"/>
        <w:spacing w:after="0" w:line="360" w:lineRule="auto"/>
        <w:jc w:val="both"/>
        <w:rPr>
          <w:rFonts w:ascii="Times New Roman" w:hAnsi="Times New Roman"/>
          <w:color w:val="000000"/>
          <w:sz w:val="28"/>
          <w:szCs w:val="28"/>
          <w:lang w:eastAsia="ru-RU"/>
        </w:rPr>
      </w:pPr>
      <w:r w:rsidRPr="00244669">
        <w:rPr>
          <w:rFonts w:ascii="Times New Roman" w:hAnsi="Times New Roman"/>
          <w:noProof/>
          <w:color w:val="000000"/>
          <w:sz w:val="24"/>
          <w:szCs w:val="24"/>
          <w:lang w:eastAsia="ru-RU"/>
        </w:rPr>
        <w:drawing>
          <wp:inline distT="0" distB="0" distL="0" distR="0" wp14:anchorId="40E7BC5A" wp14:editId="1531A396">
            <wp:extent cx="4609561" cy="2152650"/>
            <wp:effectExtent l="0" t="0" r="635" b="0"/>
            <wp:docPr id="13" name="Рисунок 13" descr="https://www.openbusiness.ru/upload/2016-10-12_21-2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enbusiness.ru/upload/2016-10-12_21-23-2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6124" cy="2169725"/>
                    </a:xfrm>
                    <a:prstGeom prst="rect">
                      <a:avLst/>
                    </a:prstGeom>
                    <a:noFill/>
                    <a:ln>
                      <a:noFill/>
                    </a:ln>
                  </pic:spPr>
                </pic:pic>
              </a:graphicData>
            </a:graphic>
          </wp:inline>
        </w:drawing>
      </w:r>
    </w:p>
    <w:p w:rsidR="0020787B" w:rsidRPr="00972F88" w:rsidRDefault="0020787B" w:rsidP="0020787B">
      <w:pPr>
        <w:shd w:val="clear" w:color="auto" w:fill="FFFFFF"/>
        <w:spacing w:after="0" w:line="360" w:lineRule="auto"/>
        <w:jc w:val="both"/>
        <w:rPr>
          <w:rFonts w:ascii="Times New Roman" w:hAnsi="Times New Roman"/>
          <w:color w:val="000000"/>
          <w:sz w:val="28"/>
          <w:szCs w:val="28"/>
          <w:lang w:eastAsia="ru-RU"/>
        </w:rPr>
      </w:pPr>
      <w:r w:rsidRPr="00972F88">
        <w:rPr>
          <w:rFonts w:ascii="Times New Roman" w:hAnsi="Times New Roman"/>
          <w:color w:val="000000"/>
          <w:sz w:val="28"/>
          <w:szCs w:val="28"/>
          <w:lang w:eastAsia="ru-RU"/>
        </w:rPr>
        <w:t>Рисунок 3.1 - Динамика производства соков в России в 2010-2015 гг., млрд. условных банок.</w:t>
      </w:r>
    </w:p>
    <w:p w:rsidR="0020787B" w:rsidRPr="00F655DC" w:rsidRDefault="0020787B" w:rsidP="0020787B">
      <w:pPr>
        <w:shd w:val="clear" w:color="auto" w:fill="FFFFFF"/>
        <w:spacing w:after="0" w:line="360" w:lineRule="auto"/>
        <w:jc w:val="both"/>
        <w:rPr>
          <w:rFonts w:ascii="Times New Roman" w:hAnsi="Times New Roman"/>
          <w:color w:val="000000"/>
          <w:sz w:val="24"/>
          <w:szCs w:val="24"/>
          <w:lang w:eastAsia="ru-RU"/>
        </w:rPr>
      </w:pPr>
      <w:r w:rsidRPr="00F655DC">
        <w:rPr>
          <w:rFonts w:ascii="Times New Roman" w:hAnsi="Times New Roman"/>
          <w:color w:val="000000"/>
          <w:sz w:val="24"/>
          <w:szCs w:val="24"/>
          <w:lang w:eastAsia="ru-RU"/>
        </w:rPr>
        <w:t>Источник: составлено автором на основе статистических данных.</w:t>
      </w:r>
    </w:p>
    <w:p w:rsidR="0020787B" w:rsidRPr="00F655DC" w:rsidRDefault="0020787B" w:rsidP="0020787B">
      <w:pPr>
        <w:shd w:val="clear" w:color="auto" w:fill="FFFFFF"/>
        <w:spacing w:after="0" w:line="360" w:lineRule="auto"/>
        <w:ind w:firstLine="708"/>
        <w:jc w:val="both"/>
        <w:rPr>
          <w:rFonts w:ascii="Times New Roman" w:hAnsi="Times New Roman"/>
          <w:color w:val="000000"/>
          <w:sz w:val="28"/>
          <w:szCs w:val="28"/>
          <w:lang w:eastAsia="ru-RU"/>
        </w:rPr>
      </w:pPr>
      <w:r w:rsidRPr="00F655DC">
        <w:rPr>
          <w:rFonts w:ascii="Times New Roman" w:hAnsi="Times New Roman"/>
          <w:color w:val="000000"/>
          <w:sz w:val="28"/>
          <w:szCs w:val="28"/>
          <w:lang w:eastAsia="ru-RU"/>
        </w:rPr>
        <w:t>Крупнейшие производители единогласно подтверждают падение объемов продаж, называя в качестве одного из трендов развития рынка конкуренцию между брендами производителей, специализирующихся на соках и собственными брендами ритейл-сетей, которые, как правило, имеют значительно более низкую розничную цену.</w:t>
      </w:r>
    </w:p>
    <w:p w:rsidR="0020787B" w:rsidRPr="00244669" w:rsidRDefault="0020787B" w:rsidP="0020787B">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244669">
        <w:rPr>
          <w:rFonts w:ascii="Times New Roman" w:hAnsi="Times New Roman"/>
          <w:noProof/>
          <w:color w:val="000000"/>
          <w:sz w:val="24"/>
          <w:szCs w:val="24"/>
          <w:lang w:eastAsia="ru-RU"/>
        </w:rPr>
        <w:lastRenderedPageBreak/>
        <w:drawing>
          <wp:inline distT="0" distB="0" distL="0" distR="0" wp14:anchorId="2C5D71A2" wp14:editId="17DD19EA">
            <wp:extent cx="4419600" cy="2629704"/>
            <wp:effectExtent l="0" t="0" r="0" b="0"/>
            <wp:docPr id="14" name="Рисунок 14" descr="https://www.openbusiness.ru/upload/2016-10-12_21-2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penbusiness.ru/upload/2016-10-12_21-23-3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5705" cy="2657137"/>
                    </a:xfrm>
                    <a:prstGeom prst="rect">
                      <a:avLst/>
                    </a:prstGeom>
                    <a:noFill/>
                    <a:ln>
                      <a:noFill/>
                    </a:ln>
                  </pic:spPr>
                </pic:pic>
              </a:graphicData>
            </a:graphic>
          </wp:inline>
        </w:drawing>
      </w:r>
    </w:p>
    <w:p w:rsidR="0020787B" w:rsidRPr="00F655DC" w:rsidRDefault="0020787B" w:rsidP="0020787B">
      <w:pPr>
        <w:shd w:val="clear" w:color="auto" w:fill="FFFFFF"/>
        <w:spacing w:after="0" w:line="360" w:lineRule="auto"/>
        <w:jc w:val="both"/>
        <w:rPr>
          <w:rFonts w:ascii="Times New Roman" w:hAnsi="Times New Roman"/>
          <w:color w:val="000000"/>
          <w:sz w:val="28"/>
          <w:szCs w:val="28"/>
          <w:lang w:eastAsia="ru-RU"/>
        </w:rPr>
      </w:pPr>
      <w:r w:rsidRPr="00F655DC">
        <w:rPr>
          <w:rFonts w:ascii="Times New Roman" w:hAnsi="Times New Roman"/>
          <w:color w:val="000000"/>
          <w:sz w:val="28"/>
          <w:szCs w:val="28"/>
          <w:lang w:eastAsia="ru-RU"/>
        </w:rPr>
        <w:t>Рисунок 3.</w:t>
      </w:r>
      <w:r>
        <w:rPr>
          <w:rFonts w:ascii="Times New Roman" w:hAnsi="Times New Roman"/>
          <w:color w:val="000000"/>
          <w:sz w:val="28"/>
          <w:szCs w:val="28"/>
          <w:lang w:eastAsia="ru-RU"/>
        </w:rPr>
        <w:t xml:space="preserve">2 - </w:t>
      </w:r>
      <w:r w:rsidRPr="00F655DC">
        <w:rPr>
          <w:rFonts w:ascii="Times New Roman" w:hAnsi="Times New Roman"/>
          <w:color w:val="000000"/>
          <w:sz w:val="28"/>
          <w:szCs w:val="28"/>
          <w:lang w:eastAsia="ru-RU"/>
        </w:rPr>
        <w:t>Структура потребления безалкогольных напитков в России в 2015 году.</w:t>
      </w:r>
    </w:p>
    <w:p w:rsidR="0020787B" w:rsidRPr="00F655DC" w:rsidRDefault="0020787B" w:rsidP="0020787B">
      <w:pPr>
        <w:shd w:val="clear" w:color="auto" w:fill="FFFFFF"/>
        <w:spacing w:after="0" w:line="360" w:lineRule="auto"/>
        <w:jc w:val="both"/>
        <w:rPr>
          <w:rFonts w:ascii="Times New Roman" w:hAnsi="Times New Roman"/>
          <w:color w:val="000000"/>
          <w:sz w:val="24"/>
          <w:szCs w:val="24"/>
          <w:lang w:eastAsia="ru-RU"/>
        </w:rPr>
      </w:pPr>
      <w:r w:rsidRPr="00F655DC">
        <w:rPr>
          <w:rFonts w:ascii="Times New Roman" w:hAnsi="Times New Roman"/>
          <w:color w:val="000000"/>
          <w:sz w:val="24"/>
          <w:szCs w:val="24"/>
          <w:lang w:eastAsia="ru-RU"/>
        </w:rPr>
        <w:t>Источник: составлено автором на основе статистических данных.</w:t>
      </w:r>
    </w:p>
    <w:p w:rsidR="0020787B" w:rsidRDefault="0020787B" w:rsidP="0020787B">
      <w:pPr>
        <w:shd w:val="clear" w:color="auto" w:fill="FFFFFF"/>
        <w:spacing w:before="100" w:beforeAutospacing="1" w:after="100" w:afterAutospacing="1" w:line="240" w:lineRule="auto"/>
        <w:jc w:val="both"/>
        <w:rPr>
          <w:rFonts w:ascii="Times New Roman" w:hAnsi="Times New Roman"/>
          <w:color w:val="000000"/>
          <w:lang w:eastAsia="ru-RU"/>
        </w:rPr>
      </w:pPr>
      <w:r w:rsidRPr="00244669">
        <w:rPr>
          <w:rFonts w:ascii="Times New Roman" w:hAnsi="Times New Roman"/>
          <w:noProof/>
          <w:color w:val="000000"/>
          <w:sz w:val="24"/>
          <w:szCs w:val="24"/>
          <w:lang w:eastAsia="ru-RU"/>
        </w:rPr>
        <w:drawing>
          <wp:inline distT="0" distB="0" distL="0" distR="0" wp14:anchorId="1837D31E" wp14:editId="30AAE6B6">
            <wp:extent cx="4591293" cy="2362200"/>
            <wp:effectExtent l="0" t="0" r="0" b="0"/>
            <wp:docPr id="15" name="Рисунок 15" descr="https://www.openbusiness.ru/upload/2016-10-12_21-2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penbusiness.ru/upload/2016-10-12_21-23-4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7130" cy="2416652"/>
                    </a:xfrm>
                    <a:prstGeom prst="rect">
                      <a:avLst/>
                    </a:prstGeom>
                    <a:noFill/>
                    <a:ln>
                      <a:noFill/>
                    </a:ln>
                  </pic:spPr>
                </pic:pic>
              </a:graphicData>
            </a:graphic>
          </wp:inline>
        </w:drawing>
      </w:r>
    </w:p>
    <w:p w:rsidR="0020787B" w:rsidRDefault="0020787B" w:rsidP="0020787B">
      <w:pPr>
        <w:shd w:val="clear" w:color="auto" w:fill="FFFFFF"/>
        <w:spacing w:after="0" w:line="360" w:lineRule="auto"/>
        <w:jc w:val="both"/>
        <w:rPr>
          <w:rFonts w:ascii="Times New Roman" w:hAnsi="Times New Roman"/>
          <w:color w:val="000000"/>
          <w:sz w:val="28"/>
          <w:szCs w:val="28"/>
          <w:lang w:eastAsia="ru-RU"/>
        </w:rPr>
      </w:pPr>
      <w:r w:rsidRPr="00F655DC">
        <w:rPr>
          <w:rFonts w:ascii="Times New Roman" w:hAnsi="Times New Roman"/>
          <w:color w:val="000000"/>
          <w:sz w:val="28"/>
          <w:szCs w:val="28"/>
          <w:lang w:eastAsia="ru-RU"/>
        </w:rPr>
        <w:t xml:space="preserve">Рисунок </w:t>
      </w:r>
      <w:r>
        <w:rPr>
          <w:rFonts w:ascii="Times New Roman" w:hAnsi="Times New Roman"/>
          <w:color w:val="000000"/>
          <w:sz w:val="28"/>
          <w:szCs w:val="28"/>
          <w:lang w:eastAsia="ru-RU"/>
        </w:rPr>
        <w:t>3.3 -</w:t>
      </w:r>
      <w:r w:rsidRPr="00F655DC">
        <w:rPr>
          <w:rFonts w:ascii="Times New Roman" w:hAnsi="Times New Roman"/>
          <w:color w:val="000000"/>
          <w:sz w:val="28"/>
          <w:szCs w:val="28"/>
          <w:lang w:eastAsia="ru-RU"/>
        </w:rPr>
        <w:t xml:space="preserve"> Структура потребления соков по вкусам</w:t>
      </w:r>
    </w:p>
    <w:p w:rsidR="0020787B" w:rsidRPr="00F655DC" w:rsidRDefault="0020787B" w:rsidP="0020787B">
      <w:pPr>
        <w:shd w:val="clear" w:color="auto" w:fill="FFFFFF"/>
        <w:spacing w:after="0" w:line="360" w:lineRule="auto"/>
        <w:jc w:val="both"/>
        <w:rPr>
          <w:rFonts w:ascii="Times New Roman" w:hAnsi="Times New Roman"/>
          <w:color w:val="000000"/>
          <w:sz w:val="24"/>
          <w:szCs w:val="24"/>
          <w:lang w:eastAsia="ru-RU"/>
        </w:rPr>
      </w:pPr>
      <w:r w:rsidRPr="00F655DC">
        <w:rPr>
          <w:rFonts w:ascii="Times New Roman" w:hAnsi="Times New Roman"/>
          <w:color w:val="000000"/>
          <w:sz w:val="24"/>
          <w:szCs w:val="24"/>
          <w:lang w:eastAsia="ru-RU"/>
        </w:rPr>
        <w:t>Источник: составлено автором на основе статистических данных.</w:t>
      </w:r>
    </w:p>
    <w:p w:rsidR="0020787B" w:rsidRPr="00972F88" w:rsidRDefault="0020787B" w:rsidP="0020787B">
      <w:pPr>
        <w:shd w:val="clear" w:color="auto" w:fill="FFFFFF"/>
        <w:spacing w:after="0" w:line="360" w:lineRule="auto"/>
        <w:ind w:firstLine="708"/>
        <w:jc w:val="both"/>
        <w:rPr>
          <w:rFonts w:ascii="Times New Roman" w:hAnsi="Times New Roman"/>
          <w:color w:val="000000"/>
          <w:sz w:val="28"/>
          <w:szCs w:val="28"/>
          <w:lang w:eastAsia="ru-RU"/>
        </w:rPr>
      </w:pPr>
      <w:r w:rsidRPr="00972F88">
        <w:rPr>
          <w:rFonts w:ascii="Times New Roman" w:hAnsi="Times New Roman"/>
          <w:color w:val="000000"/>
          <w:sz w:val="28"/>
          <w:szCs w:val="28"/>
          <w:lang w:eastAsia="ru-RU"/>
        </w:rPr>
        <w:t xml:space="preserve">Поскольку в FMCG-сегменте широко распространена стратегия постоянного обновления линейки (в данном случае вкусов), появляются, например, смеси классических вкусов с экзотическими. Кроме этого, к тенденциям последних лет можно отнести распространение национальных напитков – морса, </w:t>
      </w:r>
      <w:proofErr w:type="spellStart"/>
      <w:r w:rsidRPr="00972F88">
        <w:rPr>
          <w:rFonts w:ascii="Times New Roman" w:hAnsi="Times New Roman"/>
          <w:color w:val="000000"/>
          <w:sz w:val="28"/>
          <w:szCs w:val="28"/>
          <w:lang w:eastAsia="ru-RU"/>
        </w:rPr>
        <w:t>узвара</w:t>
      </w:r>
      <w:proofErr w:type="spellEnd"/>
      <w:r w:rsidRPr="00972F88">
        <w:rPr>
          <w:rFonts w:ascii="Times New Roman" w:hAnsi="Times New Roman"/>
          <w:color w:val="000000"/>
          <w:sz w:val="28"/>
          <w:szCs w:val="28"/>
          <w:lang w:eastAsia="ru-RU"/>
        </w:rPr>
        <w:t xml:space="preserve"> и др. Еще одной тенденцией можно считать рост интереса потребителей к натуральным сокам, без добавок, имеющим </w:t>
      </w:r>
      <w:r w:rsidRPr="00972F88">
        <w:rPr>
          <w:rFonts w:ascii="Times New Roman" w:hAnsi="Times New Roman"/>
          <w:color w:val="000000"/>
          <w:sz w:val="28"/>
          <w:szCs w:val="28"/>
          <w:lang w:eastAsia="ru-RU"/>
        </w:rPr>
        <w:lastRenderedPageBreak/>
        <w:t>максимальное количество витаминов. К восстановленным сокам потребители в последнее время относятся все более негативно.</w:t>
      </w:r>
    </w:p>
    <w:p w:rsidR="0020787B" w:rsidRPr="00972F88" w:rsidRDefault="0020787B" w:rsidP="0020787B">
      <w:pPr>
        <w:shd w:val="clear" w:color="auto" w:fill="FFFFFF"/>
        <w:spacing w:after="0" w:line="360" w:lineRule="auto"/>
        <w:ind w:firstLine="708"/>
        <w:jc w:val="both"/>
        <w:rPr>
          <w:rFonts w:ascii="Times New Roman" w:hAnsi="Times New Roman"/>
          <w:color w:val="000000"/>
          <w:sz w:val="28"/>
          <w:szCs w:val="28"/>
          <w:lang w:eastAsia="ru-RU"/>
        </w:rPr>
      </w:pPr>
      <w:r w:rsidRPr="00972F88">
        <w:rPr>
          <w:rFonts w:ascii="Times New Roman" w:hAnsi="Times New Roman"/>
          <w:color w:val="000000"/>
          <w:sz w:val="28"/>
          <w:szCs w:val="28"/>
          <w:lang w:eastAsia="ru-RU"/>
        </w:rPr>
        <w:t>Данные Росстата, которые служба получает путем сбора официальных данных с участников рынка, могут не совпадать с данными аналитических агентств, аналитика которых основана на проведении опросов и сборе неофициальных данных.</w:t>
      </w:r>
    </w:p>
    <w:p w:rsidR="0020787B" w:rsidRPr="00244669" w:rsidRDefault="0020787B" w:rsidP="0020787B">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244669">
        <w:rPr>
          <w:rFonts w:ascii="Times New Roman" w:hAnsi="Times New Roman"/>
          <w:noProof/>
          <w:color w:val="000000"/>
          <w:sz w:val="24"/>
          <w:szCs w:val="24"/>
          <w:lang w:eastAsia="ru-RU"/>
        </w:rPr>
        <w:drawing>
          <wp:inline distT="0" distB="0" distL="0" distR="0" wp14:anchorId="2761B287" wp14:editId="6A0AB9C9">
            <wp:extent cx="4305300" cy="2219154"/>
            <wp:effectExtent l="0" t="0" r="0" b="0"/>
            <wp:docPr id="47" name="Рисунок 47" descr="https://www.openbusiness.ru/upload/2016-10-12_21-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penbusiness.ru/upload/2016-10-12_21-24-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2698" cy="2228122"/>
                    </a:xfrm>
                    <a:prstGeom prst="rect">
                      <a:avLst/>
                    </a:prstGeom>
                    <a:noFill/>
                    <a:ln>
                      <a:noFill/>
                    </a:ln>
                  </pic:spPr>
                </pic:pic>
              </a:graphicData>
            </a:graphic>
          </wp:inline>
        </w:drawing>
      </w:r>
    </w:p>
    <w:p w:rsidR="0020787B" w:rsidRPr="00972F88" w:rsidRDefault="0020787B" w:rsidP="0020787B">
      <w:pPr>
        <w:shd w:val="clear" w:color="auto" w:fill="FFFFFF"/>
        <w:spacing w:after="0" w:line="360" w:lineRule="auto"/>
        <w:jc w:val="both"/>
        <w:rPr>
          <w:rFonts w:ascii="Times New Roman" w:hAnsi="Times New Roman"/>
          <w:color w:val="000000"/>
          <w:sz w:val="28"/>
          <w:szCs w:val="28"/>
          <w:lang w:eastAsia="ru-RU"/>
        </w:rPr>
      </w:pPr>
      <w:r w:rsidRPr="00972F88">
        <w:rPr>
          <w:rFonts w:ascii="Times New Roman" w:hAnsi="Times New Roman"/>
          <w:color w:val="000000"/>
          <w:sz w:val="28"/>
          <w:szCs w:val="28"/>
          <w:lang w:eastAsia="ru-RU"/>
        </w:rPr>
        <w:t>Рисунок 3.4 - Динамика финансовых показателей отрасли по ОКВЭД 15.32 в 2007-2015 гг., тыс. руб.</w:t>
      </w:r>
    </w:p>
    <w:p w:rsidR="0020787B" w:rsidRPr="00F655DC" w:rsidRDefault="0020787B" w:rsidP="0020787B">
      <w:pPr>
        <w:shd w:val="clear" w:color="auto" w:fill="FFFFFF"/>
        <w:spacing w:after="0" w:line="360" w:lineRule="auto"/>
        <w:jc w:val="both"/>
        <w:rPr>
          <w:rFonts w:ascii="Times New Roman" w:hAnsi="Times New Roman"/>
          <w:color w:val="000000"/>
          <w:sz w:val="24"/>
          <w:szCs w:val="24"/>
          <w:lang w:eastAsia="ru-RU"/>
        </w:rPr>
      </w:pPr>
      <w:r w:rsidRPr="00F655DC">
        <w:rPr>
          <w:rFonts w:ascii="Times New Roman" w:hAnsi="Times New Roman"/>
          <w:color w:val="000000"/>
          <w:sz w:val="24"/>
          <w:szCs w:val="24"/>
          <w:lang w:eastAsia="ru-RU"/>
        </w:rPr>
        <w:t>Источник: составлено автором на основе статистических данных.</w:t>
      </w:r>
    </w:p>
    <w:p w:rsidR="0020787B" w:rsidRPr="00244669" w:rsidRDefault="0020787B" w:rsidP="0020787B">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244669">
        <w:rPr>
          <w:rFonts w:ascii="Times New Roman" w:hAnsi="Times New Roman"/>
          <w:noProof/>
          <w:color w:val="000000"/>
          <w:sz w:val="24"/>
          <w:szCs w:val="24"/>
          <w:lang w:eastAsia="ru-RU"/>
        </w:rPr>
        <w:drawing>
          <wp:inline distT="0" distB="0" distL="0" distR="0" wp14:anchorId="38863E91" wp14:editId="111B25C2">
            <wp:extent cx="4981575" cy="2555274"/>
            <wp:effectExtent l="0" t="0" r="0" b="0"/>
            <wp:docPr id="48" name="Рисунок 48" descr="https://www.openbusiness.ru/upload/2016-10-12_21-2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penbusiness.ru/upload/2016-10-12_21-24-1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7291" cy="2558206"/>
                    </a:xfrm>
                    <a:prstGeom prst="rect">
                      <a:avLst/>
                    </a:prstGeom>
                    <a:noFill/>
                    <a:ln>
                      <a:noFill/>
                    </a:ln>
                  </pic:spPr>
                </pic:pic>
              </a:graphicData>
            </a:graphic>
          </wp:inline>
        </w:drawing>
      </w:r>
    </w:p>
    <w:p w:rsidR="0020787B" w:rsidRPr="00972F88" w:rsidRDefault="0020787B" w:rsidP="0020787B">
      <w:pPr>
        <w:shd w:val="clear" w:color="auto" w:fill="FFFFFF"/>
        <w:spacing w:after="0" w:line="360" w:lineRule="auto"/>
        <w:jc w:val="both"/>
        <w:rPr>
          <w:rFonts w:ascii="Times New Roman" w:hAnsi="Times New Roman"/>
          <w:color w:val="000000"/>
          <w:sz w:val="28"/>
          <w:szCs w:val="28"/>
          <w:lang w:eastAsia="ru-RU"/>
        </w:rPr>
      </w:pPr>
      <w:r w:rsidRPr="00972F88">
        <w:rPr>
          <w:rFonts w:ascii="Times New Roman" w:hAnsi="Times New Roman"/>
          <w:color w:val="000000"/>
          <w:sz w:val="28"/>
          <w:szCs w:val="28"/>
          <w:lang w:eastAsia="ru-RU"/>
        </w:rPr>
        <w:t>Рисунок 3.5 - Изменение выручки отрасли по ОКВЭД 15.32 в 2007-2015 гг.</w:t>
      </w:r>
    </w:p>
    <w:p w:rsidR="0020787B" w:rsidRPr="00F655DC" w:rsidRDefault="0020787B" w:rsidP="0020787B">
      <w:pPr>
        <w:shd w:val="clear" w:color="auto" w:fill="FFFFFF"/>
        <w:spacing w:after="0" w:line="360" w:lineRule="auto"/>
        <w:jc w:val="both"/>
        <w:rPr>
          <w:rFonts w:ascii="Times New Roman" w:hAnsi="Times New Roman"/>
          <w:color w:val="000000"/>
          <w:sz w:val="24"/>
          <w:szCs w:val="24"/>
          <w:lang w:eastAsia="ru-RU"/>
        </w:rPr>
      </w:pPr>
      <w:r w:rsidRPr="00F655DC">
        <w:rPr>
          <w:rFonts w:ascii="Times New Roman" w:hAnsi="Times New Roman"/>
          <w:color w:val="000000"/>
          <w:sz w:val="24"/>
          <w:szCs w:val="24"/>
          <w:lang w:eastAsia="ru-RU"/>
        </w:rPr>
        <w:t>Источник: составлено автором на основе статистических данных.</w:t>
      </w:r>
    </w:p>
    <w:p w:rsidR="0020787B" w:rsidRPr="00244669" w:rsidRDefault="0020787B" w:rsidP="0020787B">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244669">
        <w:rPr>
          <w:rFonts w:ascii="Times New Roman" w:hAnsi="Times New Roman"/>
          <w:noProof/>
          <w:color w:val="000000"/>
          <w:sz w:val="24"/>
          <w:szCs w:val="24"/>
          <w:lang w:eastAsia="ru-RU"/>
        </w:rPr>
        <w:lastRenderedPageBreak/>
        <w:drawing>
          <wp:inline distT="0" distB="0" distL="0" distR="0" wp14:anchorId="5984383A" wp14:editId="406DDE1D">
            <wp:extent cx="5181600" cy="2645211"/>
            <wp:effectExtent l="0" t="0" r="0" b="3175"/>
            <wp:docPr id="49" name="Рисунок 49" descr="https://www.openbusiness.ru/upload/2016-10-12_21-2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penbusiness.ru/upload/2016-10-12_21-24-2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9121" cy="2649051"/>
                    </a:xfrm>
                    <a:prstGeom prst="rect">
                      <a:avLst/>
                    </a:prstGeom>
                    <a:noFill/>
                    <a:ln>
                      <a:noFill/>
                    </a:ln>
                  </pic:spPr>
                </pic:pic>
              </a:graphicData>
            </a:graphic>
          </wp:inline>
        </w:drawing>
      </w:r>
    </w:p>
    <w:p w:rsidR="0020787B" w:rsidRPr="00972F88" w:rsidRDefault="0020787B" w:rsidP="0020787B">
      <w:pPr>
        <w:shd w:val="clear" w:color="auto" w:fill="FFFFFF"/>
        <w:spacing w:after="0" w:line="360" w:lineRule="auto"/>
        <w:jc w:val="both"/>
        <w:rPr>
          <w:rFonts w:ascii="Times New Roman" w:hAnsi="Times New Roman"/>
          <w:color w:val="000000"/>
          <w:sz w:val="28"/>
          <w:szCs w:val="28"/>
          <w:lang w:eastAsia="ru-RU"/>
        </w:rPr>
      </w:pPr>
      <w:r w:rsidRPr="00972F88">
        <w:rPr>
          <w:rFonts w:ascii="Times New Roman" w:hAnsi="Times New Roman"/>
          <w:color w:val="000000"/>
          <w:sz w:val="28"/>
          <w:szCs w:val="28"/>
          <w:lang w:eastAsia="ru-RU"/>
        </w:rPr>
        <w:t>Рисунок 3.6 - Изменение прибыли от продаж отрасли по ОКВЭД 15.32 в 2007-2015 гг.</w:t>
      </w:r>
    </w:p>
    <w:p w:rsidR="0020787B" w:rsidRPr="00F655DC" w:rsidRDefault="0020787B" w:rsidP="0020787B">
      <w:pPr>
        <w:shd w:val="clear" w:color="auto" w:fill="FFFFFF"/>
        <w:spacing w:after="0" w:line="360" w:lineRule="auto"/>
        <w:jc w:val="both"/>
        <w:rPr>
          <w:rFonts w:ascii="Times New Roman" w:hAnsi="Times New Roman"/>
          <w:color w:val="000000"/>
          <w:sz w:val="24"/>
          <w:szCs w:val="24"/>
          <w:lang w:eastAsia="ru-RU"/>
        </w:rPr>
      </w:pPr>
      <w:r w:rsidRPr="00F655DC">
        <w:rPr>
          <w:rFonts w:ascii="Times New Roman" w:hAnsi="Times New Roman"/>
          <w:color w:val="000000"/>
          <w:sz w:val="24"/>
          <w:szCs w:val="24"/>
          <w:lang w:eastAsia="ru-RU"/>
        </w:rPr>
        <w:t>Источник: составлено автором на основе статистических данных.</w:t>
      </w:r>
    </w:p>
    <w:p w:rsidR="0020787B" w:rsidRPr="00244669" w:rsidRDefault="0020787B" w:rsidP="0020787B">
      <w:pPr>
        <w:shd w:val="clear" w:color="auto" w:fill="FFFFFF"/>
        <w:spacing w:after="0" w:line="360" w:lineRule="auto"/>
        <w:jc w:val="both"/>
        <w:rPr>
          <w:rFonts w:ascii="Times New Roman" w:hAnsi="Times New Roman"/>
          <w:color w:val="000000"/>
          <w:sz w:val="24"/>
          <w:szCs w:val="24"/>
          <w:lang w:eastAsia="ru-RU"/>
        </w:rPr>
      </w:pPr>
    </w:p>
    <w:p w:rsidR="0020787B" w:rsidRDefault="0020787B" w:rsidP="0020787B">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244669">
        <w:rPr>
          <w:rFonts w:ascii="Times New Roman" w:hAnsi="Times New Roman"/>
          <w:noProof/>
          <w:color w:val="000000"/>
          <w:sz w:val="24"/>
          <w:szCs w:val="24"/>
          <w:lang w:eastAsia="ru-RU"/>
        </w:rPr>
        <w:drawing>
          <wp:inline distT="0" distB="0" distL="0" distR="0" wp14:anchorId="51EEDE98" wp14:editId="53DE41D0">
            <wp:extent cx="5467350" cy="2824942"/>
            <wp:effectExtent l="0" t="0" r="0" b="0"/>
            <wp:docPr id="50" name="Рисунок 50" descr="https://www.openbusiness.ru/upload/2016-10-12_21-2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penbusiness.ru/upload/2016-10-12_21-24-3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3984" cy="2828370"/>
                    </a:xfrm>
                    <a:prstGeom prst="rect">
                      <a:avLst/>
                    </a:prstGeom>
                    <a:noFill/>
                    <a:ln>
                      <a:noFill/>
                    </a:ln>
                  </pic:spPr>
                </pic:pic>
              </a:graphicData>
            </a:graphic>
          </wp:inline>
        </w:drawing>
      </w:r>
    </w:p>
    <w:p w:rsidR="0020787B" w:rsidRPr="00972F88" w:rsidRDefault="0020787B" w:rsidP="0020787B">
      <w:pPr>
        <w:shd w:val="clear" w:color="auto" w:fill="FFFFFF"/>
        <w:spacing w:after="0" w:line="360" w:lineRule="auto"/>
        <w:jc w:val="both"/>
        <w:rPr>
          <w:rFonts w:ascii="Times New Roman" w:hAnsi="Times New Roman"/>
          <w:color w:val="000000"/>
          <w:sz w:val="28"/>
          <w:szCs w:val="28"/>
          <w:lang w:eastAsia="ru-RU"/>
        </w:rPr>
      </w:pPr>
      <w:r w:rsidRPr="00972F88">
        <w:rPr>
          <w:rFonts w:ascii="Times New Roman" w:hAnsi="Times New Roman"/>
          <w:color w:val="000000"/>
          <w:sz w:val="28"/>
          <w:szCs w:val="28"/>
          <w:lang w:eastAsia="ru-RU"/>
        </w:rPr>
        <w:t>Рисунок 3.7 - Динамика финансовых коэффициентов отрасли по ОКВЭД 15.32 в 2007-2015 гг., %</w:t>
      </w:r>
    </w:p>
    <w:p w:rsidR="0020787B" w:rsidRPr="00F655DC" w:rsidRDefault="0020787B" w:rsidP="0020787B">
      <w:pPr>
        <w:shd w:val="clear" w:color="auto" w:fill="FFFFFF"/>
        <w:spacing w:after="0" w:line="360" w:lineRule="auto"/>
        <w:jc w:val="both"/>
        <w:rPr>
          <w:rFonts w:ascii="Times New Roman" w:hAnsi="Times New Roman"/>
          <w:color w:val="000000"/>
          <w:sz w:val="24"/>
          <w:szCs w:val="24"/>
          <w:lang w:eastAsia="ru-RU"/>
        </w:rPr>
      </w:pPr>
      <w:r w:rsidRPr="00F655DC">
        <w:rPr>
          <w:rFonts w:ascii="Times New Roman" w:hAnsi="Times New Roman"/>
          <w:color w:val="000000"/>
          <w:sz w:val="24"/>
          <w:szCs w:val="24"/>
          <w:lang w:eastAsia="ru-RU"/>
        </w:rPr>
        <w:t>Источник: составлено автором на основе статистических данных.</w:t>
      </w:r>
    </w:p>
    <w:p w:rsidR="0020787B" w:rsidRPr="001C479F" w:rsidRDefault="0020787B" w:rsidP="0020787B">
      <w:pPr>
        <w:shd w:val="clear" w:color="auto" w:fill="FFFFFF"/>
        <w:spacing w:after="0" w:line="360" w:lineRule="auto"/>
        <w:jc w:val="both"/>
        <w:rPr>
          <w:rFonts w:ascii="Times New Roman" w:hAnsi="Times New Roman"/>
          <w:color w:val="000000"/>
          <w:sz w:val="28"/>
          <w:szCs w:val="28"/>
          <w:lang w:eastAsia="ru-RU"/>
        </w:rPr>
      </w:pPr>
      <w:r w:rsidRPr="001C479F">
        <w:rPr>
          <w:rFonts w:ascii="Times New Roman" w:hAnsi="Times New Roman"/>
          <w:color w:val="000000"/>
          <w:sz w:val="28"/>
          <w:szCs w:val="28"/>
          <w:lang w:eastAsia="ru-RU"/>
        </w:rPr>
        <w:t xml:space="preserve">Как видно из приведенных диаграмм, данные Росстата имеют некоторые расхождения с исследованиями независимых агентств. Согласно данным Росстата, до 2014 года выручка отрасли стабильно росла, показав падение только в 2015 году. Изменение прибыли от операционной деятельности </w:t>
      </w:r>
      <w:r w:rsidRPr="001C479F">
        <w:rPr>
          <w:rFonts w:ascii="Times New Roman" w:hAnsi="Times New Roman"/>
          <w:color w:val="000000"/>
          <w:sz w:val="28"/>
          <w:szCs w:val="28"/>
          <w:lang w:eastAsia="ru-RU"/>
        </w:rPr>
        <w:lastRenderedPageBreak/>
        <w:t>происходило волнообразно, достигая минимумов в 2011 и 2014 годах, а в 2015 показала рост в 22%. При этом рентабельность продаж, согласно тем же данным, в 2015 году выросла на 27%. Теоретически, это может быть связано с повышением розничных цен на продукцию отрасли. Показатели валовой рентабельности и рентабельности активов также показали неплохой рост. При этом, данные о росте абсолютных показателей объяснить сложно.</w:t>
      </w:r>
    </w:p>
    <w:p w:rsidR="0020787B" w:rsidRPr="001C479F" w:rsidRDefault="0020787B" w:rsidP="0020787B">
      <w:pPr>
        <w:shd w:val="clear" w:color="auto" w:fill="FFFFFF"/>
        <w:spacing w:after="0" w:line="360" w:lineRule="auto"/>
        <w:jc w:val="both"/>
        <w:rPr>
          <w:rFonts w:ascii="Times New Roman" w:hAnsi="Times New Roman"/>
          <w:color w:val="000000"/>
          <w:sz w:val="28"/>
          <w:szCs w:val="28"/>
          <w:lang w:eastAsia="ru-RU"/>
        </w:rPr>
      </w:pPr>
      <w:r w:rsidRPr="001C479F">
        <w:rPr>
          <w:rFonts w:ascii="Times New Roman" w:hAnsi="Times New Roman"/>
          <w:color w:val="000000"/>
          <w:sz w:val="28"/>
          <w:szCs w:val="28"/>
          <w:lang w:eastAsia="ru-RU"/>
        </w:rPr>
        <w:t>Незначительный рост объемов отгрузки в денежном выражении также объясняться повышением цен на товары. Данных об отгрузках в натуральном выражении Росстат не предоставил.</w:t>
      </w:r>
    </w:p>
    <w:p w:rsidR="0020787B" w:rsidRDefault="0020787B" w:rsidP="0020787B">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244669">
        <w:rPr>
          <w:rFonts w:ascii="Times New Roman" w:hAnsi="Times New Roman"/>
          <w:noProof/>
          <w:color w:val="000000"/>
          <w:sz w:val="24"/>
          <w:szCs w:val="24"/>
          <w:lang w:eastAsia="ru-RU"/>
        </w:rPr>
        <w:drawing>
          <wp:inline distT="0" distB="0" distL="0" distR="0" wp14:anchorId="108FA52D" wp14:editId="71C0764D">
            <wp:extent cx="5934075" cy="2962275"/>
            <wp:effectExtent l="0" t="0" r="9525" b="9525"/>
            <wp:docPr id="51" name="Рисунок 51" descr="https://www.openbusiness.ru/upload/2016-10-12_21-2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penbusiness.ru/upload/2016-10-12_21-24-4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2962275"/>
                    </a:xfrm>
                    <a:prstGeom prst="rect">
                      <a:avLst/>
                    </a:prstGeom>
                    <a:noFill/>
                    <a:ln>
                      <a:noFill/>
                    </a:ln>
                  </pic:spPr>
                </pic:pic>
              </a:graphicData>
            </a:graphic>
          </wp:inline>
        </w:drawing>
      </w:r>
    </w:p>
    <w:p w:rsidR="0020787B" w:rsidRPr="001C479F" w:rsidRDefault="0020787B" w:rsidP="0020787B">
      <w:pPr>
        <w:shd w:val="clear" w:color="auto" w:fill="FFFFFF"/>
        <w:spacing w:after="0" w:line="360" w:lineRule="auto"/>
        <w:rPr>
          <w:rFonts w:ascii="Times New Roman" w:hAnsi="Times New Roman"/>
          <w:color w:val="000000"/>
          <w:sz w:val="28"/>
          <w:szCs w:val="28"/>
          <w:lang w:eastAsia="ru-RU"/>
        </w:rPr>
      </w:pPr>
      <w:r w:rsidRPr="001C479F">
        <w:rPr>
          <w:rFonts w:ascii="Times New Roman" w:hAnsi="Times New Roman"/>
          <w:color w:val="000000"/>
          <w:sz w:val="28"/>
          <w:szCs w:val="28"/>
          <w:lang w:eastAsia="ru-RU"/>
        </w:rPr>
        <w:t xml:space="preserve">Рисунок </w:t>
      </w:r>
      <w:r>
        <w:rPr>
          <w:rFonts w:ascii="Times New Roman" w:hAnsi="Times New Roman"/>
          <w:color w:val="000000"/>
          <w:sz w:val="28"/>
          <w:szCs w:val="28"/>
          <w:lang w:eastAsia="ru-RU"/>
        </w:rPr>
        <w:t>3.8 -</w:t>
      </w:r>
      <w:r w:rsidRPr="001C479F">
        <w:rPr>
          <w:rFonts w:ascii="Times New Roman" w:hAnsi="Times New Roman"/>
          <w:color w:val="000000"/>
          <w:sz w:val="28"/>
          <w:szCs w:val="28"/>
          <w:lang w:eastAsia="ru-RU"/>
        </w:rPr>
        <w:t xml:space="preserve"> Изменение объемов реализации продукции в 2007-2015 гг. по ОКВЭД 15.32</w:t>
      </w:r>
    </w:p>
    <w:p w:rsidR="0020787B" w:rsidRPr="00F655DC" w:rsidRDefault="0020787B" w:rsidP="0020787B">
      <w:pPr>
        <w:shd w:val="clear" w:color="auto" w:fill="FFFFFF"/>
        <w:spacing w:after="0" w:line="360" w:lineRule="auto"/>
        <w:jc w:val="both"/>
        <w:rPr>
          <w:rFonts w:ascii="Times New Roman" w:hAnsi="Times New Roman"/>
          <w:color w:val="000000"/>
          <w:sz w:val="24"/>
          <w:szCs w:val="24"/>
          <w:lang w:eastAsia="ru-RU"/>
        </w:rPr>
      </w:pPr>
      <w:r w:rsidRPr="00F655DC">
        <w:rPr>
          <w:rFonts w:ascii="Times New Roman" w:hAnsi="Times New Roman"/>
          <w:color w:val="000000"/>
          <w:sz w:val="24"/>
          <w:szCs w:val="24"/>
          <w:lang w:eastAsia="ru-RU"/>
        </w:rPr>
        <w:t>Источник: составлено автором на основе статистических данных.</w:t>
      </w:r>
    </w:p>
    <w:p w:rsidR="0020787B" w:rsidRDefault="0020787B" w:rsidP="0020787B">
      <w:pPr>
        <w:spacing w:after="0" w:line="360" w:lineRule="auto"/>
        <w:ind w:firstLine="708"/>
        <w:jc w:val="both"/>
        <w:rPr>
          <w:rFonts w:ascii="Times New Roman" w:hAnsi="Times New Roman"/>
          <w:sz w:val="28"/>
          <w:szCs w:val="28"/>
          <w:lang w:eastAsia="uk-UA"/>
        </w:rPr>
      </w:pPr>
    </w:p>
    <w:p w:rsidR="0020787B" w:rsidRPr="00795C5A" w:rsidRDefault="00795C5A" w:rsidP="0020787B">
      <w:pPr>
        <w:spacing w:after="0" w:line="360" w:lineRule="auto"/>
        <w:ind w:firstLine="708"/>
        <w:jc w:val="both"/>
        <w:rPr>
          <w:rFonts w:ascii="Times New Roman" w:hAnsi="Times New Roman"/>
          <w:b/>
          <w:color w:val="000000"/>
          <w:sz w:val="28"/>
          <w:szCs w:val="28"/>
          <w:shd w:val="clear" w:color="auto" w:fill="FFFFFF"/>
          <w:lang w:eastAsia="uk-UA"/>
        </w:rPr>
      </w:pPr>
      <w:r w:rsidRPr="00795C5A">
        <w:rPr>
          <w:rFonts w:ascii="Times New Roman" w:eastAsia="Times New Roman" w:hAnsi="Times New Roman" w:cs="Times New Roman"/>
          <w:b/>
          <w:color w:val="000000"/>
          <w:sz w:val="28"/>
          <w:szCs w:val="28"/>
          <w:lang w:eastAsia="ru-RU"/>
        </w:rPr>
        <w:t>3.2 Оценка экономической эффективности проекта</w:t>
      </w:r>
    </w:p>
    <w:p w:rsidR="0020787B" w:rsidRPr="0098740A" w:rsidRDefault="0020787B" w:rsidP="0020787B">
      <w:pPr>
        <w:spacing w:after="0" w:line="360" w:lineRule="auto"/>
        <w:ind w:firstLine="709"/>
        <w:jc w:val="both"/>
        <w:rPr>
          <w:rFonts w:ascii="Times New Roman" w:hAnsi="Times New Roman"/>
          <w:sz w:val="28"/>
          <w:szCs w:val="28"/>
          <w:lang w:eastAsia="ru-RU"/>
        </w:rPr>
      </w:pPr>
      <w:r w:rsidRPr="0098740A">
        <w:rPr>
          <w:rFonts w:ascii="Times New Roman" w:hAnsi="Times New Roman"/>
          <w:sz w:val="28"/>
          <w:szCs w:val="28"/>
          <w:lang w:eastAsia="ru-RU"/>
        </w:rPr>
        <w:t xml:space="preserve">Немаловажным фактором высокой эффективности экономики Республики Крым является соответствие ее отраслей социальной и экономической значимости региона, ориентация на максимальное использование уникального природного и биоклиматического потенциала, что подразумевает развитие и инвестиционные вложения в </w:t>
      </w:r>
      <w:r w:rsidRPr="0098740A">
        <w:rPr>
          <w:rFonts w:ascii="Times New Roman" w:hAnsi="Times New Roman"/>
          <w:sz w:val="28"/>
          <w:szCs w:val="28"/>
          <w:lang w:eastAsia="ru-RU"/>
        </w:rPr>
        <w:lastRenderedPageBreak/>
        <w:t>агропромышленный комплекс. Исходя из этого, в Крыму большое внимание должно уделяться развитию традиционных отраслей, наиболее полно отвечающих по своим главным критериям (экономическим, экологическим, биологическим и т.д.) разнообразию почвенно-климатических условий и обеспечивающих потребности жителей и гостей полуострова в продукции агропромышленного комплекса. Такими являются овощеводство, виноградарство, плодоводство, выращивание табака и эфиромасличных культур, птицеводство и виноделие.</w:t>
      </w:r>
    </w:p>
    <w:p w:rsidR="0020787B" w:rsidRPr="0098740A" w:rsidRDefault="0020787B" w:rsidP="0020787B">
      <w:pPr>
        <w:spacing w:after="0" w:line="360" w:lineRule="auto"/>
        <w:ind w:firstLine="709"/>
        <w:jc w:val="both"/>
        <w:rPr>
          <w:rFonts w:ascii="Times New Roman" w:hAnsi="Times New Roman"/>
          <w:sz w:val="28"/>
          <w:szCs w:val="28"/>
          <w:lang w:eastAsia="ru-RU"/>
        </w:rPr>
      </w:pPr>
      <w:r w:rsidRPr="0098740A">
        <w:rPr>
          <w:rFonts w:ascii="Times New Roman" w:hAnsi="Times New Roman"/>
          <w:sz w:val="28"/>
          <w:szCs w:val="28"/>
          <w:lang w:eastAsia="ru-RU"/>
        </w:rPr>
        <w:t xml:space="preserve">Анализируя показатели экономической и финансовой деятельности предприятия, нами предложен проект технологической линии консервной промышленности. </w:t>
      </w:r>
    </w:p>
    <w:p w:rsidR="0020787B" w:rsidRPr="00B1412A" w:rsidRDefault="0020787B" w:rsidP="0020787B">
      <w:pPr>
        <w:spacing w:after="0" w:line="360" w:lineRule="auto"/>
        <w:ind w:left="29" w:firstLine="709"/>
        <w:jc w:val="both"/>
        <w:rPr>
          <w:rFonts w:ascii="Times New Roman" w:hAnsi="Times New Roman"/>
          <w:sz w:val="28"/>
          <w:szCs w:val="28"/>
          <w:lang w:eastAsia="uk-UA"/>
        </w:rPr>
      </w:pPr>
      <w:r w:rsidRPr="00B1412A">
        <w:rPr>
          <w:rFonts w:ascii="Times New Roman" w:hAnsi="Times New Roman"/>
          <w:sz w:val="28"/>
          <w:szCs w:val="28"/>
          <w:lang w:eastAsia="uk-UA"/>
        </w:rPr>
        <w:t>Соковая промышленность является одной из крупнейших отраслей пищевой промышленности, она призвана обеспечивать население пищевыми продуктами, являющимися основным источником питательных веществ. Предприятия консервной промышленности постоянно оснащаются современным оборудованием, поточными механизированными линиями, осваивают производство новых видов продукции.</w:t>
      </w:r>
    </w:p>
    <w:p w:rsidR="0020787B" w:rsidRPr="00B1412A" w:rsidRDefault="0020787B" w:rsidP="0020787B">
      <w:pPr>
        <w:spacing w:after="0" w:line="360" w:lineRule="auto"/>
        <w:ind w:left="43" w:firstLine="709"/>
        <w:jc w:val="both"/>
        <w:rPr>
          <w:rFonts w:ascii="Times New Roman" w:hAnsi="Times New Roman"/>
          <w:sz w:val="28"/>
          <w:szCs w:val="28"/>
          <w:lang w:eastAsia="uk-UA"/>
        </w:rPr>
      </w:pPr>
      <w:r w:rsidRPr="00B1412A">
        <w:rPr>
          <w:rFonts w:ascii="Times New Roman" w:hAnsi="Times New Roman"/>
          <w:sz w:val="28"/>
          <w:szCs w:val="28"/>
          <w:lang w:eastAsia="uk-UA"/>
        </w:rPr>
        <w:t xml:space="preserve">Методы проектирования </w:t>
      </w:r>
      <w:proofErr w:type="spellStart"/>
      <w:r w:rsidRPr="00B1412A">
        <w:rPr>
          <w:rFonts w:ascii="Times New Roman" w:hAnsi="Times New Roman"/>
          <w:sz w:val="28"/>
          <w:szCs w:val="28"/>
          <w:lang w:eastAsia="uk-UA"/>
        </w:rPr>
        <w:t>фрукто</w:t>
      </w:r>
      <w:proofErr w:type="spellEnd"/>
      <w:r w:rsidR="00B1412A">
        <w:rPr>
          <w:rFonts w:ascii="Times New Roman" w:hAnsi="Times New Roman"/>
          <w:sz w:val="28"/>
          <w:szCs w:val="28"/>
          <w:lang w:eastAsia="uk-UA"/>
        </w:rPr>
        <w:t xml:space="preserve"> </w:t>
      </w:r>
      <w:r w:rsidRPr="00B1412A">
        <w:rPr>
          <w:rFonts w:ascii="Times New Roman" w:hAnsi="Times New Roman"/>
          <w:sz w:val="28"/>
          <w:szCs w:val="28"/>
          <w:lang w:eastAsia="uk-UA"/>
        </w:rPr>
        <w:t>перерабатывающих предприятий имеют специфические особенности, свойственные сырью, технологическому процессу его обработки и ассортименту выпускаемой продукции.</w:t>
      </w:r>
    </w:p>
    <w:p w:rsidR="0020787B" w:rsidRPr="00B1412A" w:rsidRDefault="0020787B" w:rsidP="0020787B">
      <w:pPr>
        <w:spacing w:after="0" w:line="360" w:lineRule="auto"/>
        <w:ind w:left="413" w:firstLine="709"/>
        <w:jc w:val="both"/>
        <w:rPr>
          <w:rFonts w:ascii="Times New Roman" w:hAnsi="Times New Roman"/>
          <w:sz w:val="28"/>
          <w:szCs w:val="28"/>
          <w:lang w:eastAsia="uk-UA"/>
        </w:rPr>
      </w:pPr>
      <w:r w:rsidRPr="00B1412A">
        <w:rPr>
          <w:rFonts w:ascii="Times New Roman" w:hAnsi="Times New Roman"/>
          <w:sz w:val="28"/>
          <w:szCs w:val="28"/>
          <w:lang w:eastAsia="uk-UA"/>
        </w:rPr>
        <w:t>При проектировании необходимо:</w:t>
      </w:r>
    </w:p>
    <w:p w:rsidR="0020787B" w:rsidRPr="00B1412A" w:rsidRDefault="0020787B" w:rsidP="0020787B">
      <w:pPr>
        <w:spacing w:after="0" w:line="360" w:lineRule="auto"/>
        <w:ind w:left="34" w:firstLine="709"/>
        <w:jc w:val="both"/>
        <w:rPr>
          <w:rFonts w:ascii="Times New Roman" w:hAnsi="Times New Roman"/>
          <w:sz w:val="28"/>
          <w:szCs w:val="28"/>
          <w:lang w:eastAsia="uk-UA"/>
        </w:rPr>
      </w:pPr>
      <w:r w:rsidRPr="00B1412A">
        <w:rPr>
          <w:rFonts w:ascii="Times New Roman" w:hAnsi="Times New Roman"/>
          <w:sz w:val="28"/>
          <w:szCs w:val="28"/>
          <w:lang w:eastAsia="uk-UA"/>
        </w:rPr>
        <w:t>1. Учитывать максимальное использование сырья для выпуска широкого ассортимента разнообразной продукции;</w:t>
      </w:r>
    </w:p>
    <w:p w:rsidR="0020787B" w:rsidRPr="00B1412A" w:rsidRDefault="0020787B" w:rsidP="0020787B">
      <w:pPr>
        <w:spacing w:after="0" w:line="360" w:lineRule="auto"/>
        <w:ind w:left="38" w:firstLine="709"/>
        <w:jc w:val="both"/>
        <w:rPr>
          <w:rFonts w:ascii="Times New Roman" w:hAnsi="Times New Roman"/>
          <w:sz w:val="28"/>
          <w:szCs w:val="28"/>
          <w:lang w:eastAsia="uk-UA"/>
        </w:rPr>
      </w:pPr>
      <w:r w:rsidRPr="00B1412A">
        <w:rPr>
          <w:rFonts w:ascii="Times New Roman" w:hAnsi="Times New Roman"/>
          <w:sz w:val="28"/>
          <w:szCs w:val="28"/>
          <w:lang w:eastAsia="uk-UA"/>
        </w:rPr>
        <w:t>2. Предусмотреть возможности специализация и концентрации производства, его перспективного развития;</w:t>
      </w:r>
    </w:p>
    <w:p w:rsidR="0020787B" w:rsidRPr="00B1412A" w:rsidRDefault="0020787B" w:rsidP="0020787B">
      <w:pPr>
        <w:spacing w:after="0" w:line="360" w:lineRule="auto"/>
        <w:ind w:left="34" w:firstLine="709"/>
        <w:jc w:val="both"/>
        <w:rPr>
          <w:rFonts w:ascii="Times New Roman" w:hAnsi="Times New Roman"/>
          <w:sz w:val="28"/>
          <w:szCs w:val="28"/>
          <w:lang w:eastAsia="uk-UA"/>
        </w:rPr>
      </w:pPr>
      <w:r w:rsidRPr="00B1412A">
        <w:rPr>
          <w:rFonts w:ascii="Times New Roman" w:hAnsi="Times New Roman"/>
          <w:sz w:val="28"/>
          <w:szCs w:val="28"/>
          <w:lang w:eastAsia="uk-UA"/>
        </w:rPr>
        <w:t>3. Принять такой технологический процесс, который обеспечит высокое качество продукции при низкой себестоимости ее производства;</w:t>
      </w:r>
    </w:p>
    <w:p w:rsidR="0020787B" w:rsidRPr="00B1412A" w:rsidRDefault="0020787B" w:rsidP="0020787B">
      <w:pPr>
        <w:spacing w:after="0" w:line="360" w:lineRule="auto"/>
        <w:ind w:left="34" w:firstLine="709"/>
        <w:jc w:val="both"/>
        <w:rPr>
          <w:rFonts w:ascii="Times New Roman" w:hAnsi="Times New Roman"/>
          <w:sz w:val="28"/>
          <w:szCs w:val="28"/>
          <w:lang w:eastAsia="uk-UA"/>
        </w:rPr>
      </w:pPr>
      <w:r w:rsidRPr="00B1412A">
        <w:rPr>
          <w:rFonts w:ascii="Times New Roman" w:hAnsi="Times New Roman"/>
          <w:sz w:val="28"/>
          <w:szCs w:val="28"/>
          <w:lang w:eastAsia="uk-UA"/>
        </w:rPr>
        <w:t xml:space="preserve">4. Учитывать соответствие запроектированного технологического оборудования, выбранных объемно-планировочных решений производственных помещений, компоновки генерального плана, </w:t>
      </w:r>
      <w:r w:rsidRPr="00B1412A">
        <w:rPr>
          <w:rFonts w:ascii="Times New Roman" w:hAnsi="Times New Roman"/>
          <w:sz w:val="28"/>
          <w:szCs w:val="28"/>
          <w:lang w:eastAsia="uk-UA"/>
        </w:rPr>
        <w:lastRenderedPageBreak/>
        <w:t>организации производства принятому производственному процессу и прогнозировать улучшение условий труда, техники безопасности и санитарно-гигиенического уровня предприятия;</w:t>
      </w:r>
    </w:p>
    <w:p w:rsidR="0020787B" w:rsidRPr="00B1412A" w:rsidRDefault="0020787B" w:rsidP="0020787B">
      <w:pPr>
        <w:spacing w:after="0" w:line="360" w:lineRule="auto"/>
        <w:ind w:firstLine="709"/>
        <w:jc w:val="both"/>
        <w:rPr>
          <w:rFonts w:ascii="Times New Roman" w:hAnsi="Times New Roman"/>
          <w:sz w:val="28"/>
          <w:szCs w:val="28"/>
          <w:lang w:eastAsia="uk-UA"/>
        </w:rPr>
      </w:pPr>
      <w:r w:rsidRPr="00B1412A">
        <w:rPr>
          <w:rFonts w:ascii="Times New Roman" w:hAnsi="Times New Roman"/>
          <w:sz w:val="28"/>
          <w:szCs w:val="28"/>
          <w:lang w:eastAsia="uk-UA"/>
        </w:rPr>
        <w:t>5. Использовать современные достижения науки и техники.</w:t>
      </w:r>
    </w:p>
    <w:p w:rsidR="0020787B" w:rsidRPr="00B1412A" w:rsidRDefault="0020787B" w:rsidP="0020787B">
      <w:pPr>
        <w:spacing w:after="0" w:line="360" w:lineRule="auto"/>
        <w:ind w:firstLine="709"/>
        <w:jc w:val="both"/>
        <w:rPr>
          <w:rFonts w:ascii="Times New Roman" w:hAnsi="Times New Roman"/>
          <w:sz w:val="28"/>
          <w:szCs w:val="28"/>
          <w:lang w:eastAsia="uk-UA"/>
        </w:rPr>
      </w:pPr>
      <w:r w:rsidRPr="00B1412A">
        <w:rPr>
          <w:rFonts w:ascii="Times New Roman" w:hAnsi="Times New Roman"/>
          <w:sz w:val="28"/>
          <w:szCs w:val="28"/>
          <w:lang w:eastAsia="uk-UA"/>
        </w:rPr>
        <w:t>Консервная промышленность тесно связана с важнейшей отраслью сельского хозяйства - растениеводством. Уровень развития растениеводства влияет на темпы и уровень материальных затрат при производстве консервированной продукции, поэтому необходимо обеспечить без потерь прием и переработку овощей и фруктов, правильно разместить складские помещения. Не всегда хранение продукции соответствует стандартам, это обуславливается рядом объективных причин, таких как: несоответствие нормативам хранения, температурный режим, тара в которой хранится продукция и др.</w:t>
      </w:r>
    </w:p>
    <w:p w:rsidR="0020787B" w:rsidRPr="00B1412A" w:rsidRDefault="0020787B" w:rsidP="0020787B">
      <w:pPr>
        <w:spacing w:after="0" w:line="360" w:lineRule="auto"/>
        <w:jc w:val="both"/>
        <w:rPr>
          <w:rFonts w:ascii="Times New Roman" w:hAnsi="Times New Roman"/>
          <w:sz w:val="28"/>
          <w:szCs w:val="28"/>
          <w:lang w:eastAsia="uk-UA"/>
        </w:rPr>
      </w:pPr>
      <w:r w:rsidRPr="00B1412A">
        <w:rPr>
          <w:rFonts w:ascii="Times New Roman" w:hAnsi="Times New Roman"/>
          <w:sz w:val="28"/>
          <w:szCs w:val="28"/>
          <w:lang w:eastAsia="uk-UA"/>
        </w:rPr>
        <w:tab/>
        <w:t>На предприятии ООО «Симферопольское» с получением и хранением продукции возникает обоснованная необходимость строительства перерабатывающего цеха. В нашей работе инвестиционный проект направлен на переработку яблок, так как это одна из малотранспортабельной и скоропортящейся продукции в составе и структуре товарной продукции в ООО «Симферопольское». Рассматривая экономические показатели предприятия в динамике по годам, нами установлено, что не вся продукция реализуется. Предприятие ежегодно теряет около 3% произведённой продукции, особенно яблок, так как они относятся к малотранспортабельной и скоропортящейся продукции.</w:t>
      </w:r>
    </w:p>
    <w:p w:rsidR="0020787B" w:rsidRPr="0098740A" w:rsidRDefault="0020787B" w:rsidP="0020787B">
      <w:pPr>
        <w:spacing w:after="0" w:line="360" w:lineRule="auto"/>
        <w:ind w:firstLine="709"/>
        <w:jc w:val="both"/>
        <w:rPr>
          <w:rFonts w:ascii="Times New Roman" w:hAnsi="Times New Roman"/>
          <w:sz w:val="28"/>
          <w:szCs w:val="28"/>
          <w:lang w:eastAsia="ru-RU"/>
        </w:rPr>
      </w:pPr>
      <w:r w:rsidRPr="0098740A">
        <w:rPr>
          <w:rFonts w:ascii="Times New Roman" w:hAnsi="Times New Roman"/>
          <w:sz w:val="28"/>
          <w:szCs w:val="28"/>
          <w:lang w:eastAsia="ru-RU"/>
        </w:rPr>
        <w:t>Проект предполагает договорное сотрудничество с производителями сырья с фермерскими хозяйствами и предприятиями Симферопольского района. Про</w:t>
      </w:r>
      <w:r>
        <w:rPr>
          <w:rFonts w:ascii="Times New Roman" w:hAnsi="Times New Roman"/>
          <w:sz w:val="28"/>
          <w:szCs w:val="28"/>
          <w:lang w:eastAsia="ru-RU"/>
        </w:rPr>
        <w:t>ект будет реализовываться с 2018 по 2019</w:t>
      </w:r>
      <w:r w:rsidRPr="0098740A">
        <w:rPr>
          <w:rFonts w:ascii="Times New Roman" w:hAnsi="Times New Roman"/>
          <w:sz w:val="28"/>
          <w:szCs w:val="28"/>
          <w:lang w:eastAsia="ru-RU"/>
        </w:rPr>
        <w:t xml:space="preserve"> годы - 12 месяцев, из них: 8 месяцев - строительство здания (цеха); 4 месяца - монтаж и ввод в эксплуатацию коммуникаций, системы пожаротушения, производственных мощностей, комплектация офисных помещений, доставка и установка оборудования. Начало производс</w:t>
      </w:r>
      <w:r>
        <w:rPr>
          <w:rFonts w:ascii="Times New Roman" w:hAnsi="Times New Roman"/>
          <w:sz w:val="28"/>
          <w:szCs w:val="28"/>
          <w:lang w:eastAsia="ru-RU"/>
        </w:rPr>
        <w:t>тва планируется на 1 ноября 2019</w:t>
      </w:r>
      <w:r w:rsidRPr="0098740A">
        <w:rPr>
          <w:rFonts w:ascii="Times New Roman" w:hAnsi="Times New Roman"/>
          <w:sz w:val="28"/>
          <w:szCs w:val="28"/>
          <w:lang w:eastAsia="ru-RU"/>
        </w:rPr>
        <w:t xml:space="preserve"> года. </w:t>
      </w:r>
      <w:r w:rsidRPr="0098740A">
        <w:rPr>
          <w:rFonts w:ascii="Times New Roman" w:hAnsi="Times New Roman"/>
          <w:sz w:val="28"/>
          <w:szCs w:val="28"/>
          <w:lang w:eastAsia="ru-RU"/>
        </w:rPr>
        <w:lastRenderedPageBreak/>
        <w:t>Площадь здания около 1440 м</w:t>
      </w:r>
      <w:r w:rsidRPr="0098740A">
        <w:rPr>
          <w:rFonts w:ascii="Times New Roman" w:hAnsi="Times New Roman"/>
          <w:sz w:val="28"/>
          <w:szCs w:val="28"/>
          <w:vertAlign w:val="superscript"/>
          <w:lang w:eastAsia="ru-RU"/>
        </w:rPr>
        <w:t>2</w:t>
      </w:r>
      <w:r w:rsidRPr="0098740A">
        <w:rPr>
          <w:rFonts w:ascii="Times New Roman" w:hAnsi="Times New Roman"/>
          <w:sz w:val="28"/>
          <w:szCs w:val="28"/>
          <w:lang w:eastAsia="ru-RU"/>
        </w:rPr>
        <w:t xml:space="preserve">, площадь всех этажей дома, с учетом </w:t>
      </w:r>
      <w:proofErr w:type="spellStart"/>
      <w:r w:rsidRPr="0098740A">
        <w:rPr>
          <w:rFonts w:ascii="Times New Roman" w:hAnsi="Times New Roman"/>
          <w:sz w:val="28"/>
          <w:szCs w:val="28"/>
          <w:lang w:eastAsia="ru-RU"/>
        </w:rPr>
        <w:t>техподполья</w:t>
      </w:r>
      <w:proofErr w:type="spellEnd"/>
      <w:r w:rsidRPr="0098740A">
        <w:rPr>
          <w:rFonts w:ascii="Times New Roman" w:hAnsi="Times New Roman"/>
          <w:sz w:val="28"/>
          <w:szCs w:val="28"/>
          <w:lang w:eastAsia="ru-RU"/>
        </w:rPr>
        <w:t>, около 1730 м</w:t>
      </w:r>
      <w:r w:rsidRPr="0098740A">
        <w:rPr>
          <w:rFonts w:ascii="Times New Roman" w:hAnsi="Times New Roman"/>
          <w:sz w:val="28"/>
          <w:szCs w:val="28"/>
          <w:vertAlign w:val="superscript"/>
          <w:lang w:eastAsia="ru-RU"/>
        </w:rPr>
        <w:t>2</w:t>
      </w:r>
      <w:r w:rsidRPr="0098740A">
        <w:rPr>
          <w:rFonts w:ascii="Times New Roman" w:hAnsi="Times New Roman"/>
          <w:sz w:val="28"/>
          <w:szCs w:val="28"/>
          <w:lang w:eastAsia="ru-RU"/>
        </w:rPr>
        <w:t>, общая площадь основного производственного помещения, около 1200 м</w:t>
      </w:r>
      <w:r w:rsidRPr="0098740A">
        <w:rPr>
          <w:rFonts w:ascii="Times New Roman" w:hAnsi="Times New Roman"/>
          <w:sz w:val="28"/>
          <w:szCs w:val="28"/>
          <w:vertAlign w:val="superscript"/>
          <w:lang w:eastAsia="ru-RU"/>
        </w:rPr>
        <w:t>2</w:t>
      </w:r>
      <w:r w:rsidRPr="0098740A">
        <w:rPr>
          <w:rFonts w:ascii="Times New Roman" w:hAnsi="Times New Roman"/>
          <w:sz w:val="28"/>
          <w:szCs w:val="28"/>
          <w:lang w:eastAsia="ru-RU"/>
        </w:rPr>
        <w:t>, общая площадь административных помещений около 290 м</w:t>
      </w:r>
      <w:r w:rsidRPr="0098740A">
        <w:rPr>
          <w:rFonts w:ascii="Times New Roman" w:hAnsi="Times New Roman"/>
          <w:sz w:val="28"/>
          <w:szCs w:val="28"/>
          <w:vertAlign w:val="superscript"/>
          <w:lang w:eastAsia="ru-RU"/>
        </w:rPr>
        <w:t>2</w:t>
      </w:r>
      <w:r w:rsidRPr="0098740A">
        <w:rPr>
          <w:rFonts w:ascii="Times New Roman" w:hAnsi="Times New Roman"/>
          <w:sz w:val="28"/>
          <w:szCs w:val="28"/>
          <w:lang w:eastAsia="ru-RU"/>
        </w:rPr>
        <w:t xml:space="preserve">. </w:t>
      </w:r>
    </w:p>
    <w:p w:rsidR="0020787B" w:rsidRDefault="0020787B" w:rsidP="0020787B">
      <w:pPr>
        <w:spacing w:after="0" w:line="360" w:lineRule="auto"/>
        <w:ind w:firstLine="709"/>
        <w:jc w:val="both"/>
        <w:rPr>
          <w:rFonts w:ascii="Times New Roman" w:hAnsi="Times New Roman"/>
          <w:sz w:val="28"/>
          <w:szCs w:val="28"/>
          <w:lang w:eastAsia="ru-RU"/>
        </w:rPr>
      </w:pPr>
      <w:r w:rsidRPr="0098740A">
        <w:rPr>
          <w:rFonts w:ascii="Times New Roman" w:hAnsi="Times New Roman"/>
          <w:sz w:val="28"/>
          <w:szCs w:val="28"/>
          <w:lang w:eastAsia="ru-RU"/>
        </w:rPr>
        <w:t>Модель доходов и расходов будет основана на 4-х месячном цикле производства в теплое время года, так как подсчитать доходы от альтернативн</w:t>
      </w:r>
      <w:r>
        <w:rPr>
          <w:rFonts w:ascii="Times New Roman" w:hAnsi="Times New Roman"/>
          <w:sz w:val="28"/>
          <w:szCs w:val="28"/>
          <w:lang w:eastAsia="ru-RU"/>
        </w:rPr>
        <w:t xml:space="preserve">ых видов заработка невозможно. </w:t>
      </w:r>
    </w:p>
    <w:p w:rsidR="0020787B" w:rsidRPr="00B17255" w:rsidRDefault="0020787B" w:rsidP="0020787B">
      <w:pPr>
        <w:spacing w:after="0" w:line="360" w:lineRule="auto"/>
        <w:ind w:firstLine="709"/>
        <w:jc w:val="both"/>
        <w:rPr>
          <w:rFonts w:ascii="Times New Roman" w:hAnsi="Times New Roman"/>
          <w:sz w:val="28"/>
          <w:szCs w:val="28"/>
          <w:lang w:eastAsia="ru-RU"/>
        </w:rPr>
      </w:pPr>
      <w:r>
        <w:rPr>
          <w:rFonts w:ascii="Times New Roman" w:hAnsi="Times New Roman"/>
          <w:bCs/>
          <w:sz w:val="28"/>
          <w:szCs w:val="28"/>
          <w:lang w:eastAsia="ru-RU"/>
        </w:rPr>
        <w:t xml:space="preserve">Упаковочная </w:t>
      </w:r>
      <w:r w:rsidRPr="0098740A">
        <w:rPr>
          <w:rFonts w:ascii="Times New Roman" w:hAnsi="Times New Roman"/>
          <w:bCs/>
          <w:sz w:val="28"/>
          <w:szCs w:val="28"/>
          <w:lang w:eastAsia="ru-RU"/>
        </w:rPr>
        <w:t>линия представлена: стеклянными банками с укупорочной крышкой – Твист-</w:t>
      </w:r>
      <w:proofErr w:type="spellStart"/>
      <w:r w:rsidRPr="0098740A">
        <w:rPr>
          <w:rFonts w:ascii="Times New Roman" w:hAnsi="Times New Roman"/>
          <w:bCs/>
          <w:sz w:val="28"/>
          <w:szCs w:val="28"/>
          <w:lang w:eastAsia="ru-RU"/>
        </w:rPr>
        <w:t>Офф</w:t>
      </w:r>
      <w:proofErr w:type="spellEnd"/>
      <w:r w:rsidRPr="0098740A">
        <w:rPr>
          <w:rFonts w:ascii="Times New Roman" w:hAnsi="Times New Roman"/>
          <w:bCs/>
          <w:sz w:val="28"/>
          <w:szCs w:val="28"/>
          <w:lang w:eastAsia="ru-RU"/>
        </w:rPr>
        <w:t xml:space="preserve">, стеклянными бутылками – СРР и ПЭТ, вертикальными пакетами – </w:t>
      </w:r>
      <w:proofErr w:type="spellStart"/>
      <w:r w:rsidRPr="0098740A">
        <w:rPr>
          <w:rFonts w:ascii="Times New Roman" w:hAnsi="Times New Roman"/>
          <w:bCs/>
          <w:sz w:val="28"/>
          <w:szCs w:val="28"/>
          <w:lang w:eastAsia="ru-RU"/>
        </w:rPr>
        <w:t>Дой</w:t>
      </w:r>
      <w:proofErr w:type="spellEnd"/>
      <w:r w:rsidRPr="0098740A">
        <w:rPr>
          <w:rFonts w:ascii="Times New Roman" w:hAnsi="Times New Roman"/>
          <w:bCs/>
          <w:sz w:val="28"/>
          <w:szCs w:val="28"/>
          <w:lang w:eastAsia="ru-RU"/>
        </w:rPr>
        <w:t xml:space="preserve">-Пак, а также реторт и </w:t>
      </w:r>
      <w:proofErr w:type="spellStart"/>
      <w:r w:rsidRPr="0098740A">
        <w:rPr>
          <w:rFonts w:ascii="Times New Roman" w:hAnsi="Times New Roman"/>
          <w:bCs/>
          <w:sz w:val="28"/>
          <w:szCs w:val="28"/>
          <w:lang w:eastAsia="ru-RU"/>
        </w:rPr>
        <w:t>Бэг</w:t>
      </w:r>
      <w:proofErr w:type="spellEnd"/>
      <w:r w:rsidRPr="0098740A">
        <w:rPr>
          <w:rFonts w:ascii="Times New Roman" w:hAnsi="Times New Roman"/>
          <w:bCs/>
          <w:sz w:val="28"/>
          <w:szCs w:val="28"/>
          <w:lang w:eastAsia="ru-RU"/>
        </w:rPr>
        <w:t xml:space="preserve"> ин Бокс, пластиковыми стаканчиками и лотками, объем упаковки 0,06-10 кг/л</w:t>
      </w:r>
      <w:r w:rsidRPr="0098740A">
        <w:rPr>
          <w:rFonts w:ascii="Times New Roman" w:hAnsi="Times New Roman"/>
          <w:bCs/>
          <w:sz w:val="21"/>
          <w:szCs w:val="21"/>
          <w:lang w:eastAsia="ru-RU"/>
        </w:rPr>
        <w:t>.</w:t>
      </w:r>
    </w:p>
    <w:p w:rsidR="0020787B" w:rsidRPr="00B17255" w:rsidRDefault="0020787B" w:rsidP="0020787B">
      <w:pPr>
        <w:spacing w:after="0" w:line="360" w:lineRule="auto"/>
        <w:ind w:firstLine="708"/>
        <w:rPr>
          <w:rFonts w:ascii="Times New Roman" w:hAnsi="Times New Roman"/>
          <w:sz w:val="28"/>
          <w:szCs w:val="28"/>
          <w:lang w:eastAsia="uk-UA"/>
        </w:rPr>
      </w:pPr>
    </w:p>
    <w:p w:rsidR="0020787B" w:rsidRPr="00B1412A" w:rsidRDefault="0020787B" w:rsidP="0020787B">
      <w:pPr>
        <w:spacing w:after="0" w:line="360" w:lineRule="auto"/>
        <w:ind w:firstLine="708"/>
        <w:rPr>
          <w:rFonts w:ascii="Times New Roman" w:hAnsi="Times New Roman"/>
          <w:lang w:eastAsia="uk-UA"/>
        </w:rPr>
      </w:pPr>
      <w:r w:rsidRPr="00B1412A">
        <w:rPr>
          <w:rFonts w:ascii="Times New Roman" w:hAnsi="Times New Roman"/>
          <w:sz w:val="28"/>
          <w:szCs w:val="28"/>
          <w:lang w:eastAsia="uk-UA"/>
        </w:rPr>
        <w:t>Таблица 3.1 – План-график потока инвестиций по проекту, тыс. руб.</w:t>
      </w:r>
    </w:p>
    <w:tbl>
      <w:tblPr>
        <w:tblW w:w="49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1120"/>
        <w:gridCol w:w="1718"/>
        <w:gridCol w:w="1716"/>
      </w:tblGrid>
      <w:tr w:rsidR="0020787B" w:rsidRPr="00B1412A" w:rsidTr="004F2093">
        <w:trPr>
          <w:trHeight w:val="236"/>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Инвестиционные потребности</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2018</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2019</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Всего</w:t>
            </w:r>
          </w:p>
        </w:tc>
      </w:tr>
      <w:tr w:rsidR="0020787B" w:rsidRPr="00B1412A" w:rsidTr="004F2093">
        <w:trPr>
          <w:trHeight w:val="198"/>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Строительство и реконструкция</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35500</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35500</w:t>
            </w:r>
          </w:p>
        </w:tc>
      </w:tr>
      <w:tr w:rsidR="0020787B" w:rsidRPr="00B1412A" w:rsidTr="004F2093">
        <w:trPr>
          <w:trHeight w:val="85"/>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Оборудование и механизмы</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3564</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3564</w:t>
            </w:r>
          </w:p>
        </w:tc>
      </w:tr>
      <w:tr w:rsidR="0020787B" w:rsidRPr="00B1412A" w:rsidTr="004F2093">
        <w:trPr>
          <w:trHeight w:val="118"/>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Проектные работы</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200</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200</w:t>
            </w:r>
          </w:p>
        </w:tc>
      </w:tr>
      <w:tr w:rsidR="0020787B" w:rsidRPr="00B1412A" w:rsidTr="004F2093">
        <w:trPr>
          <w:trHeight w:val="85"/>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Обучение персонала</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100</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100</w:t>
            </w:r>
          </w:p>
        </w:tc>
      </w:tr>
      <w:tr w:rsidR="0020787B" w:rsidRPr="00B1412A" w:rsidTr="004F2093">
        <w:trPr>
          <w:trHeight w:val="142"/>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Вложения в оборотные средства</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6784</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18340,476</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25124,476</w:t>
            </w:r>
          </w:p>
        </w:tc>
      </w:tr>
      <w:tr w:rsidR="0020787B" w:rsidRPr="00B1412A" w:rsidTr="004F2093">
        <w:trPr>
          <w:trHeight w:val="108"/>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Сопутствующие затраты</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500</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500</w:t>
            </w:r>
          </w:p>
        </w:tc>
      </w:tr>
      <w:tr w:rsidR="0020787B" w:rsidRPr="00B1412A" w:rsidTr="004F2093">
        <w:trPr>
          <w:trHeight w:val="70"/>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Непредвиденные затраты</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400</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400</w:t>
            </w:r>
          </w:p>
        </w:tc>
      </w:tr>
      <w:tr w:rsidR="0020787B" w:rsidRPr="00B1412A" w:rsidTr="004F2093">
        <w:trPr>
          <w:trHeight w:val="15"/>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Общий объём инвестиций</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47048</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18340,476</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65388,476</w:t>
            </w:r>
          </w:p>
        </w:tc>
      </w:tr>
    </w:tbl>
    <w:p w:rsidR="0020787B" w:rsidRPr="00B1412A" w:rsidRDefault="0020787B" w:rsidP="0020787B">
      <w:pPr>
        <w:spacing w:after="0" w:line="360" w:lineRule="auto"/>
        <w:rPr>
          <w:rFonts w:ascii="Times New Roman" w:hAnsi="Times New Roman"/>
          <w:sz w:val="28"/>
          <w:szCs w:val="28"/>
          <w:lang w:eastAsia="uk-UA"/>
        </w:rPr>
      </w:pPr>
    </w:p>
    <w:p w:rsidR="0020787B" w:rsidRPr="00B1412A" w:rsidRDefault="0020787B" w:rsidP="0020787B">
      <w:pPr>
        <w:spacing w:after="0" w:line="360" w:lineRule="auto"/>
        <w:ind w:firstLine="709"/>
        <w:jc w:val="both"/>
        <w:rPr>
          <w:rFonts w:ascii="Times New Roman" w:hAnsi="Times New Roman"/>
          <w:color w:val="000000"/>
          <w:sz w:val="28"/>
          <w:szCs w:val="28"/>
          <w:lang w:eastAsia="uk-UA"/>
        </w:rPr>
      </w:pPr>
      <w:r w:rsidRPr="00B1412A">
        <w:rPr>
          <w:rFonts w:ascii="Times New Roman" w:hAnsi="Times New Roman"/>
          <w:color w:val="000000"/>
          <w:sz w:val="28"/>
          <w:szCs w:val="28"/>
          <w:lang w:eastAsia="uk-UA"/>
        </w:rPr>
        <w:t>Проект ориентирован на производство высококачественных продуктов.</w:t>
      </w:r>
    </w:p>
    <w:p w:rsidR="0020787B" w:rsidRPr="00B1412A" w:rsidRDefault="0020787B" w:rsidP="0020787B">
      <w:pPr>
        <w:spacing w:after="0" w:line="360" w:lineRule="auto"/>
        <w:ind w:firstLine="709"/>
        <w:jc w:val="both"/>
        <w:rPr>
          <w:rFonts w:ascii="Times New Roman" w:hAnsi="Times New Roman"/>
          <w:color w:val="000000"/>
          <w:sz w:val="28"/>
          <w:szCs w:val="28"/>
          <w:lang w:eastAsia="uk-UA"/>
        </w:rPr>
      </w:pPr>
      <w:r w:rsidRPr="00B1412A">
        <w:rPr>
          <w:rFonts w:ascii="Times New Roman" w:hAnsi="Times New Roman"/>
          <w:color w:val="000000"/>
          <w:sz w:val="28"/>
          <w:szCs w:val="28"/>
          <w:lang w:eastAsia="uk-UA"/>
        </w:rPr>
        <w:t>Применение нового оборудования обеспечивает не только высокое качество продукции, но и снижение по сравнению с аналогами себестоимости за счет меньшего удельного расхода сырья и материалов, заработной платы.</w:t>
      </w:r>
    </w:p>
    <w:p w:rsidR="0020787B" w:rsidRPr="00B1412A" w:rsidRDefault="0020787B" w:rsidP="0020787B">
      <w:pPr>
        <w:tabs>
          <w:tab w:val="left" w:pos="1605"/>
        </w:tabs>
        <w:spacing w:after="0" w:line="360" w:lineRule="auto"/>
        <w:ind w:firstLine="709"/>
        <w:rPr>
          <w:rFonts w:ascii="Times New Roman" w:hAnsi="Times New Roman"/>
          <w:lang w:eastAsia="uk-UA"/>
        </w:rPr>
      </w:pPr>
      <w:r w:rsidRPr="00B1412A">
        <w:rPr>
          <w:rFonts w:ascii="Times New Roman" w:hAnsi="Times New Roman"/>
          <w:sz w:val="28"/>
          <w:szCs w:val="28"/>
          <w:lang w:eastAsia="uk-UA"/>
        </w:rPr>
        <w:t>Таблица 3.2 – План обеспечения проекта материально – техническими ресурсами в 2019 г.</w:t>
      </w:r>
    </w:p>
    <w:tbl>
      <w:tblPr>
        <w:tblW w:w="5000" w:type="pct"/>
        <w:jc w:val="center"/>
        <w:tblLook w:val="04A0" w:firstRow="1" w:lastRow="0" w:firstColumn="1" w:lastColumn="0" w:noHBand="0" w:noVBand="1"/>
      </w:tblPr>
      <w:tblGrid>
        <w:gridCol w:w="1774"/>
        <w:gridCol w:w="693"/>
        <w:gridCol w:w="1422"/>
        <w:gridCol w:w="2217"/>
        <w:gridCol w:w="935"/>
        <w:gridCol w:w="1265"/>
        <w:gridCol w:w="1265"/>
      </w:tblGrid>
      <w:tr w:rsidR="0020787B" w:rsidRPr="00B1412A" w:rsidTr="004F2093">
        <w:trPr>
          <w:trHeight w:val="1145"/>
          <w:jc w:val="center"/>
        </w:trPr>
        <w:tc>
          <w:tcPr>
            <w:tcW w:w="9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Номенклатура материальн</w:t>
            </w:r>
            <w:r w:rsidRPr="00B1412A">
              <w:rPr>
                <w:rFonts w:ascii="Times New Roman" w:hAnsi="Times New Roman"/>
                <w:color w:val="000000"/>
                <w:sz w:val="28"/>
                <w:szCs w:val="28"/>
                <w:lang w:eastAsia="uk-UA"/>
              </w:rPr>
              <w:lastRenderedPageBreak/>
              <w:t>ых ресурсов</w:t>
            </w:r>
          </w:p>
        </w:tc>
        <w:tc>
          <w:tcPr>
            <w:tcW w:w="3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lastRenderedPageBreak/>
              <w:t>Ед. из.</w:t>
            </w:r>
          </w:p>
        </w:tc>
        <w:tc>
          <w:tcPr>
            <w:tcW w:w="7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Месячная потребность</w:t>
            </w:r>
          </w:p>
        </w:tc>
        <w:tc>
          <w:tcPr>
            <w:tcW w:w="96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Предприятие поставщик</w:t>
            </w:r>
          </w:p>
        </w:tc>
        <w:tc>
          <w:tcPr>
            <w:tcW w:w="51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 xml:space="preserve">Цена </w:t>
            </w:r>
            <w:proofErr w:type="spellStart"/>
            <w:r w:rsidRPr="00B1412A">
              <w:rPr>
                <w:rFonts w:ascii="Times New Roman" w:hAnsi="Times New Roman"/>
                <w:color w:val="000000"/>
                <w:sz w:val="28"/>
                <w:szCs w:val="28"/>
                <w:lang w:eastAsia="uk-UA"/>
              </w:rPr>
              <w:t>Ед</w:t>
            </w:r>
            <w:proofErr w:type="spellEnd"/>
            <w:r w:rsidRPr="00B1412A">
              <w:rPr>
                <w:rFonts w:ascii="Times New Roman" w:hAnsi="Times New Roman"/>
                <w:color w:val="000000"/>
                <w:sz w:val="28"/>
                <w:szCs w:val="28"/>
                <w:lang w:eastAsia="uk-UA"/>
              </w:rPr>
              <w:t>/руб.</w:t>
            </w:r>
          </w:p>
        </w:tc>
        <w:tc>
          <w:tcPr>
            <w:tcW w:w="695" w:type="pct"/>
            <w:tcBorders>
              <w:top w:val="single" w:sz="8" w:space="0" w:color="auto"/>
              <w:left w:val="nil"/>
              <w:bottom w:val="single" w:sz="4"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 xml:space="preserve">Стоимость затрат </w:t>
            </w:r>
            <w:r w:rsidRPr="00B1412A">
              <w:rPr>
                <w:rFonts w:ascii="Times New Roman" w:hAnsi="Times New Roman"/>
                <w:color w:val="000000"/>
                <w:sz w:val="28"/>
                <w:szCs w:val="28"/>
                <w:lang w:eastAsia="uk-UA"/>
              </w:rPr>
              <w:lastRenderedPageBreak/>
              <w:t>тыс. руб.</w:t>
            </w:r>
          </w:p>
        </w:tc>
        <w:tc>
          <w:tcPr>
            <w:tcW w:w="695" w:type="pct"/>
            <w:tcBorders>
              <w:top w:val="single" w:sz="8" w:space="0" w:color="auto"/>
              <w:left w:val="nil"/>
              <w:bottom w:val="single" w:sz="4"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lastRenderedPageBreak/>
              <w:t xml:space="preserve">Стоимость затрат </w:t>
            </w:r>
            <w:r w:rsidRPr="00B1412A">
              <w:rPr>
                <w:rFonts w:ascii="Times New Roman" w:hAnsi="Times New Roman"/>
                <w:color w:val="000000"/>
                <w:sz w:val="28"/>
                <w:szCs w:val="28"/>
                <w:lang w:eastAsia="uk-UA"/>
              </w:rPr>
              <w:lastRenderedPageBreak/>
              <w:t>тыс. руб.</w:t>
            </w:r>
          </w:p>
        </w:tc>
      </w:tr>
      <w:tr w:rsidR="0020787B" w:rsidRPr="00B1412A" w:rsidTr="004F2093">
        <w:trPr>
          <w:trHeight w:val="244"/>
          <w:jc w:val="center"/>
        </w:trPr>
        <w:tc>
          <w:tcPr>
            <w:tcW w:w="979" w:type="pct"/>
            <w:vMerge/>
            <w:tcBorders>
              <w:top w:val="single" w:sz="8" w:space="0" w:color="auto"/>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375" w:type="pct"/>
            <w:vMerge/>
            <w:tcBorders>
              <w:top w:val="single" w:sz="8" w:space="0" w:color="auto"/>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783" w:type="pct"/>
            <w:vMerge/>
            <w:tcBorders>
              <w:top w:val="single" w:sz="8" w:space="0" w:color="auto"/>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962" w:type="pct"/>
            <w:vMerge/>
            <w:tcBorders>
              <w:top w:val="single" w:sz="8" w:space="0" w:color="auto"/>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510" w:type="pct"/>
            <w:vMerge/>
            <w:tcBorders>
              <w:top w:val="single" w:sz="8" w:space="0" w:color="auto"/>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695" w:type="pct"/>
            <w:tcBorders>
              <w:top w:val="single" w:sz="4" w:space="0" w:color="auto"/>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В месяц</w:t>
            </w:r>
          </w:p>
        </w:tc>
        <w:tc>
          <w:tcPr>
            <w:tcW w:w="695" w:type="pct"/>
            <w:tcBorders>
              <w:top w:val="single" w:sz="4" w:space="0" w:color="auto"/>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В год</w:t>
            </w:r>
          </w:p>
        </w:tc>
      </w:tr>
      <w:tr w:rsidR="0020787B" w:rsidRPr="00B1412A" w:rsidTr="004F2093">
        <w:trPr>
          <w:trHeight w:val="390"/>
          <w:jc w:val="center"/>
        </w:trPr>
        <w:tc>
          <w:tcPr>
            <w:tcW w:w="979"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Сырьё:</w:t>
            </w:r>
          </w:p>
        </w:tc>
        <w:tc>
          <w:tcPr>
            <w:tcW w:w="375" w:type="pct"/>
            <w:vMerge w:val="restart"/>
            <w:tcBorders>
              <w:top w:val="nil"/>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т</w:t>
            </w:r>
          </w:p>
        </w:tc>
        <w:tc>
          <w:tcPr>
            <w:tcW w:w="783"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31,8</w:t>
            </w:r>
          </w:p>
        </w:tc>
        <w:tc>
          <w:tcPr>
            <w:tcW w:w="962" w:type="pct"/>
            <w:vMerge w:val="restart"/>
            <w:tcBorders>
              <w:top w:val="nil"/>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ООО «Симферопольское» и другие предприятия района</w:t>
            </w:r>
          </w:p>
        </w:tc>
        <w:tc>
          <w:tcPr>
            <w:tcW w:w="510" w:type="pct"/>
            <w:vMerge w:val="restart"/>
            <w:tcBorders>
              <w:top w:val="nil"/>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27</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858,6</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10303</w:t>
            </w:r>
          </w:p>
        </w:tc>
      </w:tr>
      <w:tr w:rsidR="0020787B" w:rsidRPr="00B1412A" w:rsidTr="004F2093">
        <w:trPr>
          <w:trHeight w:val="390"/>
          <w:jc w:val="center"/>
        </w:trPr>
        <w:tc>
          <w:tcPr>
            <w:tcW w:w="979"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Яблоки</w:t>
            </w:r>
          </w:p>
        </w:tc>
        <w:tc>
          <w:tcPr>
            <w:tcW w:w="375" w:type="pct"/>
            <w:vMerge/>
            <w:tcBorders>
              <w:top w:val="nil"/>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783"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21,3</w:t>
            </w:r>
          </w:p>
        </w:tc>
        <w:tc>
          <w:tcPr>
            <w:tcW w:w="962" w:type="pct"/>
            <w:vMerge/>
            <w:tcBorders>
              <w:top w:val="nil"/>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510" w:type="pct"/>
            <w:vMerge/>
            <w:tcBorders>
              <w:top w:val="nil"/>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575,1</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6901,2</w:t>
            </w:r>
          </w:p>
        </w:tc>
      </w:tr>
      <w:tr w:rsidR="0020787B" w:rsidRPr="00B1412A" w:rsidTr="004F2093">
        <w:trPr>
          <w:trHeight w:val="989"/>
          <w:jc w:val="center"/>
        </w:trPr>
        <w:tc>
          <w:tcPr>
            <w:tcW w:w="979"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Персики</w:t>
            </w:r>
          </w:p>
        </w:tc>
        <w:tc>
          <w:tcPr>
            <w:tcW w:w="375" w:type="pct"/>
            <w:vMerge/>
            <w:tcBorders>
              <w:top w:val="nil"/>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783"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10,5</w:t>
            </w:r>
          </w:p>
        </w:tc>
        <w:tc>
          <w:tcPr>
            <w:tcW w:w="962" w:type="pct"/>
            <w:vMerge/>
            <w:tcBorders>
              <w:top w:val="nil"/>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510" w:type="pct"/>
            <w:vMerge/>
            <w:tcBorders>
              <w:top w:val="nil"/>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283,5</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3402</w:t>
            </w:r>
          </w:p>
        </w:tc>
      </w:tr>
      <w:tr w:rsidR="0020787B" w:rsidRPr="00B1412A" w:rsidTr="004F2093">
        <w:trPr>
          <w:trHeight w:val="454"/>
          <w:jc w:val="center"/>
        </w:trPr>
        <w:tc>
          <w:tcPr>
            <w:tcW w:w="979"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Электроэнергия</w:t>
            </w:r>
          </w:p>
        </w:tc>
        <w:tc>
          <w:tcPr>
            <w:tcW w:w="37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roofErr w:type="spellStart"/>
            <w:r w:rsidRPr="00B1412A">
              <w:rPr>
                <w:rFonts w:ascii="Times New Roman" w:hAnsi="Times New Roman"/>
                <w:color w:val="000000"/>
                <w:sz w:val="28"/>
                <w:szCs w:val="28"/>
                <w:lang w:eastAsia="uk-UA"/>
              </w:rPr>
              <w:t>кВтч</w:t>
            </w:r>
            <w:proofErr w:type="spellEnd"/>
          </w:p>
        </w:tc>
        <w:tc>
          <w:tcPr>
            <w:tcW w:w="783"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8640</w:t>
            </w:r>
          </w:p>
        </w:tc>
        <w:tc>
          <w:tcPr>
            <w:tcW w:w="962"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w:t>
            </w:r>
          </w:p>
        </w:tc>
        <w:tc>
          <w:tcPr>
            <w:tcW w:w="510"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4,88</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42</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504</w:t>
            </w:r>
          </w:p>
        </w:tc>
      </w:tr>
      <w:tr w:rsidR="0020787B" w:rsidRPr="00B1412A" w:rsidTr="004F2093">
        <w:trPr>
          <w:trHeight w:val="154"/>
          <w:jc w:val="center"/>
        </w:trPr>
        <w:tc>
          <w:tcPr>
            <w:tcW w:w="979"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Вода</w:t>
            </w:r>
          </w:p>
        </w:tc>
        <w:tc>
          <w:tcPr>
            <w:tcW w:w="37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м</w:t>
            </w:r>
            <w:r w:rsidRPr="00B1412A">
              <w:rPr>
                <w:rFonts w:ascii="Times New Roman" w:hAnsi="Times New Roman"/>
                <w:color w:val="000000"/>
                <w:sz w:val="28"/>
                <w:szCs w:val="28"/>
                <w:vertAlign w:val="superscript"/>
                <w:lang w:eastAsia="uk-UA"/>
              </w:rPr>
              <w:t>3</w:t>
            </w:r>
            <w:r w:rsidRPr="00B1412A">
              <w:rPr>
                <w:rFonts w:ascii="Times New Roman" w:hAnsi="Times New Roman"/>
                <w:color w:val="000000"/>
                <w:sz w:val="28"/>
                <w:szCs w:val="28"/>
                <w:lang w:eastAsia="uk-UA"/>
              </w:rPr>
              <w:t>/ч</w:t>
            </w:r>
          </w:p>
        </w:tc>
        <w:tc>
          <w:tcPr>
            <w:tcW w:w="783"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134,4</w:t>
            </w:r>
          </w:p>
        </w:tc>
        <w:tc>
          <w:tcPr>
            <w:tcW w:w="962"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roofErr w:type="spellStart"/>
            <w:r w:rsidRPr="00B1412A">
              <w:rPr>
                <w:rFonts w:ascii="Times New Roman" w:hAnsi="Times New Roman"/>
                <w:color w:val="000000"/>
                <w:sz w:val="28"/>
                <w:szCs w:val="28"/>
                <w:lang w:eastAsia="uk-UA"/>
              </w:rPr>
              <w:t>Горводоканал</w:t>
            </w:r>
            <w:proofErr w:type="spellEnd"/>
          </w:p>
        </w:tc>
        <w:tc>
          <w:tcPr>
            <w:tcW w:w="510"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8,73</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1,173</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14,076</w:t>
            </w:r>
          </w:p>
        </w:tc>
      </w:tr>
      <w:tr w:rsidR="0020787B" w:rsidRPr="00B1412A" w:rsidTr="004F2093">
        <w:trPr>
          <w:trHeight w:val="190"/>
          <w:jc w:val="center"/>
        </w:trPr>
        <w:tc>
          <w:tcPr>
            <w:tcW w:w="979"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Итого</w:t>
            </w:r>
          </w:p>
        </w:tc>
        <w:tc>
          <w:tcPr>
            <w:tcW w:w="37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w:t>
            </w:r>
          </w:p>
        </w:tc>
        <w:tc>
          <w:tcPr>
            <w:tcW w:w="783"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w:t>
            </w:r>
          </w:p>
        </w:tc>
        <w:tc>
          <w:tcPr>
            <w:tcW w:w="962"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w:t>
            </w:r>
          </w:p>
        </w:tc>
        <w:tc>
          <w:tcPr>
            <w:tcW w:w="510"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901,77</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10821</w:t>
            </w:r>
          </w:p>
        </w:tc>
      </w:tr>
    </w:tbl>
    <w:p w:rsidR="0020787B" w:rsidRPr="00B1412A" w:rsidRDefault="0020787B" w:rsidP="0020787B">
      <w:pPr>
        <w:spacing w:after="0" w:line="360" w:lineRule="auto"/>
        <w:rPr>
          <w:rFonts w:ascii="Times New Roman" w:hAnsi="Times New Roman"/>
          <w:lang w:eastAsia="uk-UA"/>
        </w:rPr>
      </w:pPr>
    </w:p>
    <w:p w:rsidR="0020787B" w:rsidRPr="00B1412A" w:rsidRDefault="0020787B" w:rsidP="0020787B">
      <w:pPr>
        <w:keepNext/>
        <w:keepLines/>
        <w:spacing w:after="0" w:line="360" w:lineRule="auto"/>
        <w:jc w:val="both"/>
        <w:outlineLvl w:val="2"/>
        <w:rPr>
          <w:rFonts w:ascii="Times New Roman" w:hAnsi="Times New Roman"/>
          <w:bCs/>
          <w:sz w:val="28"/>
          <w:szCs w:val="28"/>
          <w:lang w:eastAsia="ru-RU"/>
        </w:rPr>
      </w:pPr>
    </w:p>
    <w:p w:rsidR="0020787B" w:rsidRPr="00B1412A" w:rsidRDefault="0020787B" w:rsidP="0020787B">
      <w:pPr>
        <w:keepNext/>
        <w:keepLines/>
        <w:spacing w:after="0" w:line="360" w:lineRule="auto"/>
        <w:ind w:firstLine="708"/>
        <w:jc w:val="both"/>
        <w:outlineLvl w:val="2"/>
        <w:rPr>
          <w:rFonts w:ascii="Times New Roman" w:hAnsi="Times New Roman"/>
          <w:bCs/>
          <w:sz w:val="28"/>
          <w:szCs w:val="28"/>
          <w:lang w:eastAsia="ru-RU"/>
        </w:rPr>
      </w:pPr>
      <w:r w:rsidRPr="00B1412A">
        <w:rPr>
          <w:rFonts w:ascii="Times New Roman" w:hAnsi="Times New Roman"/>
          <w:bCs/>
          <w:sz w:val="28"/>
          <w:szCs w:val="28"/>
          <w:lang w:eastAsia="ru-RU"/>
        </w:rPr>
        <w:t>Таблица 3.3 - Состав основных средств и порядок определения амортизационных отчислений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831"/>
        <w:gridCol w:w="1300"/>
        <w:gridCol w:w="1426"/>
        <w:gridCol w:w="1403"/>
        <w:gridCol w:w="825"/>
        <w:gridCol w:w="827"/>
        <w:gridCol w:w="932"/>
      </w:tblGrid>
      <w:tr w:rsidR="0020787B" w:rsidRPr="00B1412A" w:rsidTr="004F2093">
        <w:trPr>
          <w:trHeight w:val="739"/>
          <w:jc w:val="center"/>
        </w:trPr>
        <w:tc>
          <w:tcPr>
            <w:tcW w:w="10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Вид основных фондов</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Кол. Ед.</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Стоимость ед. тыс. руб.</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Общая стоимость, тыс. руб.</w:t>
            </w:r>
          </w:p>
        </w:tc>
        <w:tc>
          <w:tcPr>
            <w:tcW w:w="7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Норма амортизации, %</w:t>
            </w:r>
          </w:p>
        </w:tc>
        <w:tc>
          <w:tcPr>
            <w:tcW w:w="13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Ежегодные амортизационные отчисления</w:t>
            </w:r>
          </w:p>
        </w:tc>
      </w:tr>
      <w:tr w:rsidR="0020787B" w:rsidRPr="00B1412A" w:rsidTr="004F2093">
        <w:trPr>
          <w:trHeight w:val="260"/>
          <w:jc w:val="center"/>
        </w:trPr>
        <w:tc>
          <w:tcPr>
            <w:tcW w:w="10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p>
        </w:tc>
        <w:tc>
          <w:tcPr>
            <w:tcW w:w="4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p>
        </w:tc>
        <w:tc>
          <w:tcPr>
            <w:tcW w:w="6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p>
        </w:tc>
        <w:tc>
          <w:tcPr>
            <w:tcW w:w="7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p>
        </w:tc>
        <w:tc>
          <w:tcPr>
            <w:tcW w:w="7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2018</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2020</w:t>
            </w:r>
          </w:p>
        </w:tc>
      </w:tr>
      <w:tr w:rsidR="0020787B" w:rsidRPr="00B1412A" w:rsidTr="004F2093">
        <w:trPr>
          <w:trHeight w:val="438"/>
          <w:jc w:val="center"/>
        </w:trPr>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1.Оборудование</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3224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3224</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10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322,4</w:t>
            </w:r>
          </w:p>
        </w:tc>
      </w:tr>
      <w:tr w:rsidR="0020787B" w:rsidRPr="00B1412A" w:rsidTr="004F2093">
        <w:trPr>
          <w:trHeight w:val="1287"/>
          <w:jc w:val="center"/>
        </w:trPr>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2.Транспортные средства:-ГАЗ Газель 2705</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170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340</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68</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68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68</w:t>
            </w:r>
          </w:p>
        </w:tc>
      </w:tr>
      <w:tr w:rsidR="0020787B" w:rsidRPr="00B1412A" w:rsidTr="004F2093">
        <w:trPr>
          <w:trHeight w:val="421"/>
          <w:jc w:val="center"/>
        </w:trPr>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Всего</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3394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3564</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68</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68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390,4</w:t>
            </w:r>
          </w:p>
        </w:tc>
      </w:tr>
    </w:tbl>
    <w:p w:rsidR="0020787B" w:rsidRPr="00B1412A" w:rsidRDefault="0020787B" w:rsidP="0020787B">
      <w:pPr>
        <w:rPr>
          <w:lang w:eastAsia="ru-RU"/>
        </w:rPr>
      </w:pPr>
    </w:p>
    <w:p w:rsidR="0020787B" w:rsidRPr="00B1412A" w:rsidRDefault="0020787B" w:rsidP="0020787B">
      <w:pPr>
        <w:rPr>
          <w:rFonts w:ascii="Times New Roman" w:hAnsi="Times New Roman"/>
          <w:sz w:val="28"/>
          <w:szCs w:val="28"/>
          <w:lang w:eastAsia="ru-RU"/>
        </w:rPr>
      </w:pPr>
      <w:r w:rsidRPr="00B1412A">
        <w:rPr>
          <w:rFonts w:ascii="Times New Roman" w:hAnsi="Times New Roman"/>
          <w:sz w:val="28"/>
          <w:szCs w:val="28"/>
          <w:lang w:eastAsia="ru-RU"/>
        </w:rPr>
        <w:t>Основной ассортимент выпускаемой продукции:</w:t>
      </w:r>
    </w:p>
    <w:p w:rsidR="0020787B" w:rsidRPr="00B1412A" w:rsidRDefault="0020787B" w:rsidP="0020787B">
      <w:pPr>
        <w:numPr>
          <w:ilvl w:val="0"/>
          <w:numId w:val="22"/>
        </w:numPr>
        <w:spacing w:after="0" w:line="360" w:lineRule="auto"/>
        <w:ind w:left="375" w:firstLine="709"/>
        <w:jc w:val="both"/>
        <w:rPr>
          <w:rFonts w:ascii="Times New Roman" w:hAnsi="Times New Roman"/>
          <w:sz w:val="28"/>
          <w:szCs w:val="28"/>
          <w:lang w:eastAsia="uk-UA"/>
        </w:rPr>
      </w:pPr>
      <w:r w:rsidRPr="00B1412A">
        <w:rPr>
          <w:rFonts w:ascii="Times New Roman" w:hAnsi="Times New Roman"/>
          <w:sz w:val="28"/>
          <w:szCs w:val="28"/>
          <w:lang w:eastAsia="uk-UA"/>
        </w:rPr>
        <w:t>Сок яблочный.</w:t>
      </w:r>
    </w:p>
    <w:p w:rsidR="0020787B" w:rsidRPr="00B1412A" w:rsidRDefault="0020787B" w:rsidP="0020787B">
      <w:pPr>
        <w:numPr>
          <w:ilvl w:val="0"/>
          <w:numId w:val="22"/>
        </w:numPr>
        <w:spacing w:after="0" w:line="360" w:lineRule="auto"/>
        <w:ind w:left="375" w:firstLine="709"/>
        <w:jc w:val="both"/>
        <w:rPr>
          <w:rFonts w:ascii="Times New Roman" w:hAnsi="Times New Roman"/>
          <w:sz w:val="28"/>
          <w:szCs w:val="28"/>
          <w:lang w:eastAsia="uk-UA"/>
        </w:rPr>
      </w:pPr>
      <w:r w:rsidRPr="00B1412A">
        <w:rPr>
          <w:rFonts w:ascii="Times New Roman" w:hAnsi="Times New Roman"/>
          <w:sz w:val="28"/>
          <w:szCs w:val="28"/>
          <w:lang w:eastAsia="uk-UA"/>
        </w:rPr>
        <w:t>Повидло яблочное.</w:t>
      </w:r>
    </w:p>
    <w:p w:rsidR="0020787B" w:rsidRPr="00B1412A" w:rsidRDefault="0020787B" w:rsidP="0020787B">
      <w:pPr>
        <w:numPr>
          <w:ilvl w:val="0"/>
          <w:numId w:val="22"/>
        </w:numPr>
        <w:spacing w:after="0" w:line="360" w:lineRule="auto"/>
        <w:ind w:left="375" w:firstLine="709"/>
        <w:jc w:val="both"/>
        <w:rPr>
          <w:rFonts w:ascii="Times New Roman" w:hAnsi="Times New Roman"/>
          <w:sz w:val="28"/>
          <w:szCs w:val="28"/>
          <w:lang w:eastAsia="uk-UA"/>
        </w:rPr>
      </w:pPr>
      <w:r w:rsidRPr="00B1412A">
        <w:rPr>
          <w:rFonts w:ascii="Times New Roman" w:hAnsi="Times New Roman"/>
          <w:sz w:val="28"/>
          <w:szCs w:val="28"/>
          <w:lang w:eastAsia="uk-UA"/>
        </w:rPr>
        <w:t>Яблочное пюре.</w:t>
      </w:r>
    </w:p>
    <w:p w:rsidR="0020787B" w:rsidRPr="00B1412A" w:rsidRDefault="0020787B" w:rsidP="0020787B">
      <w:pPr>
        <w:numPr>
          <w:ilvl w:val="0"/>
          <w:numId w:val="22"/>
        </w:numPr>
        <w:spacing w:after="0" w:line="360" w:lineRule="auto"/>
        <w:ind w:left="375" w:firstLine="709"/>
        <w:jc w:val="both"/>
        <w:rPr>
          <w:rFonts w:ascii="Times New Roman" w:hAnsi="Times New Roman"/>
          <w:sz w:val="28"/>
          <w:szCs w:val="28"/>
          <w:lang w:eastAsia="uk-UA"/>
        </w:rPr>
      </w:pPr>
      <w:proofErr w:type="spellStart"/>
      <w:r w:rsidRPr="00B1412A">
        <w:rPr>
          <w:rFonts w:ascii="Times New Roman" w:hAnsi="Times New Roman"/>
          <w:sz w:val="28"/>
          <w:szCs w:val="28"/>
          <w:lang w:eastAsia="uk-UA"/>
        </w:rPr>
        <w:t>Смузи</w:t>
      </w:r>
      <w:proofErr w:type="spellEnd"/>
      <w:r w:rsidRPr="00B1412A">
        <w:rPr>
          <w:rFonts w:ascii="Times New Roman" w:hAnsi="Times New Roman"/>
          <w:sz w:val="28"/>
          <w:szCs w:val="28"/>
          <w:lang w:eastAsia="uk-UA"/>
        </w:rPr>
        <w:t xml:space="preserve"> яблочное.</w:t>
      </w:r>
    </w:p>
    <w:p w:rsidR="0020787B" w:rsidRPr="00B1412A" w:rsidRDefault="0020787B" w:rsidP="0020787B">
      <w:pPr>
        <w:numPr>
          <w:ilvl w:val="0"/>
          <w:numId w:val="22"/>
        </w:numPr>
        <w:spacing w:after="0" w:line="360" w:lineRule="auto"/>
        <w:ind w:left="375" w:firstLine="709"/>
        <w:jc w:val="both"/>
        <w:rPr>
          <w:rFonts w:ascii="Times New Roman" w:hAnsi="Times New Roman"/>
          <w:sz w:val="28"/>
          <w:szCs w:val="28"/>
          <w:lang w:eastAsia="uk-UA"/>
        </w:rPr>
      </w:pPr>
      <w:r w:rsidRPr="00B1412A">
        <w:rPr>
          <w:rFonts w:ascii="Times New Roman" w:hAnsi="Times New Roman"/>
          <w:sz w:val="28"/>
          <w:szCs w:val="28"/>
          <w:lang w:eastAsia="uk-UA"/>
        </w:rPr>
        <w:t>Квас яблочный.</w:t>
      </w:r>
    </w:p>
    <w:p w:rsidR="0020787B" w:rsidRPr="00B1412A" w:rsidRDefault="0020787B" w:rsidP="0020787B">
      <w:pPr>
        <w:numPr>
          <w:ilvl w:val="0"/>
          <w:numId w:val="22"/>
        </w:numPr>
        <w:spacing w:after="0" w:line="360" w:lineRule="auto"/>
        <w:ind w:left="375" w:firstLine="709"/>
        <w:jc w:val="both"/>
        <w:rPr>
          <w:rFonts w:ascii="Times New Roman" w:hAnsi="Times New Roman"/>
          <w:sz w:val="28"/>
          <w:szCs w:val="28"/>
          <w:lang w:eastAsia="uk-UA"/>
        </w:rPr>
      </w:pPr>
      <w:proofErr w:type="spellStart"/>
      <w:r w:rsidRPr="00B1412A">
        <w:rPr>
          <w:rFonts w:ascii="Times New Roman" w:hAnsi="Times New Roman"/>
          <w:sz w:val="28"/>
          <w:szCs w:val="28"/>
          <w:lang w:eastAsia="uk-UA"/>
        </w:rPr>
        <w:t>Мультифруктовый</w:t>
      </w:r>
      <w:proofErr w:type="spellEnd"/>
      <w:r w:rsidRPr="00B1412A">
        <w:rPr>
          <w:rFonts w:ascii="Times New Roman" w:hAnsi="Times New Roman"/>
          <w:sz w:val="28"/>
          <w:szCs w:val="28"/>
          <w:lang w:eastAsia="uk-UA"/>
        </w:rPr>
        <w:t xml:space="preserve"> сок.</w:t>
      </w:r>
    </w:p>
    <w:p w:rsidR="0020787B" w:rsidRPr="00B1412A" w:rsidRDefault="0020787B" w:rsidP="0020787B">
      <w:pPr>
        <w:numPr>
          <w:ilvl w:val="0"/>
          <w:numId w:val="22"/>
        </w:numPr>
        <w:spacing w:after="0" w:line="360" w:lineRule="auto"/>
        <w:ind w:left="375" w:firstLine="709"/>
        <w:jc w:val="both"/>
        <w:rPr>
          <w:rFonts w:ascii="Times New Roman" w:hAnsi="Times New Roman"/>
          <w:sz w:val="28"/>
          <w:szCs w:val="28"/>
          <w:lang w:eastAsia="uk-UA"/>
        </w:rPr>
      </w:pPr>
      <w:proofErr w:type="spellStart"/>
      <w:r w:rsidRPr="00B1412A">
        <w:rPr>
          <w:rFonts w:ascii="Times New Roman" w:hAnsi="Times New Roman"/>
          <w:sz w:val="28"/>
          <w:szCs w:val="28"/>
          <w:lang w:eastAsia="uk-UA"/>
        </w:rPr>
        <w:lastRenderedPageBreak/>
        <w:t>Смузи</w:t>
      </w:r>
      <w:proofErr w:type="spellEnd"/>
      <w:r w:rsidRPr="00B1412A">
        <w:rPr>
          <w:rFonts w:ascii="Times New Roman" w:hAnsi="Times New Roman"/>
          <w:sz w:val="28"/>
          <w:szCs w:val="28"/>
          <w:lang w:eastAsia="uk-UA"/>
        </w:rPr>
        <w:t xml:space="preserve"> – </w:t>
      </w:r>
      <w:proofErr w:type="spellStart"/>
      <w:r w:rsidRPr="00B1412A">
        <w:rPr>
          <w:rFonts w:ascii="Times New Roman" w:hAnsi="Times New Roman"/>
          <w:sz w:val="28"/>
          <w:szCs w:val="28"/>
          <w:lang w:eastAsia="uk-UA"/>
        </w:rPr>
        <w:t>мутьлифрукт</w:t>
      </w:r>
      <w:proofErr w:type="spellEnd"/>
      <w:r w:rsidRPr="00B1412A">
        <w:rPr>
          <w:rFonts w:ascii="Times New Roman" w:hAnsi="Times New Roman"/>
          <w:sz w:val="28"/>
          <w:szCs w:val="28"/>
          <w:lang w:eastAsia="uk-UA"/>
        </w:rPr>
        <w:t xml:space="preserve">. </w:t>
      </w:r>
    </w:p>
    <w:p w:rsidR="0020787B" w:rsidRPr="00B1412A" w:rsidRDefault="0020787B" w:rsidP="0020787B">
      <w:pPr>
        <w:numPr>
          <w:ilvl w:val="0"/>
          <w:numId w:val="22"/>
        </w:numPr>
        <w:spacing w:after="0" w:line="360" w:lineRule="auto"/>
        <w:ind w:left="375" w:firstLine="709"/>
        <w:jc w:val="both"/>
        <w:rPr>
          <w:rFonts w:ascii="Times New Roman" w:hAnsi="Times New Roman"/>
          <w:sz w:val="28"/>
          <w:szCs w:val="28"/>
          <w:lang w:eastAsia="uk-UA"/>
        </w:rPr>
      </w:pPr>
      <w:r w:rsidRPr="00B1412A">
        <w:rPr>
          <w:rFonts w:ascii="Times New Roman" w:hAnsi="Times New Roman"/>
          <w:sz w:val="28"/>
          <w:szCs w:val="28"/>
          <w:lang w:eastAsia="uk-UA"/>
        </w:rPr>
        <w:t>Вяленные цукаты.</w:t>
      </w:r>
    </w:p>
    <w:p w:rsidR="0020787B" w:rsidRPr="0098740A" w:rsidRDefault="0020787B" w:rsidP="0020787B">
      <w:pPr>
        <w:spacing w:after="0" w:line="360" w:lineRule="auto"/>
        <w:ind w:left="720"/>
        <w:contextualSpacing/>
        <w:jc w:val="both"/>
        <w:rPr>
          <w:rFonts w:ascii="Times New Roman" w:hAnsi="Times New Roman"/>
          <w:color w:val="000000"/>
          <w:sz w:val="28"/>
          <w:szCs w:val="28"/>
          <w:lang w:eastAsia="ru-RU"/>
        </w:rPr>
      </w:pPr>
      <w:r w:rsidRPr="0098740A">
        <w:rPr>
          <w:rFonts w:ascii="Times New Roman" w:hAnsi="Times New Roman"/>
          <w:color w:val="000000"/>
          <w:sz w:val="28"/>
          <w:szCs w:val="28"/>
          <w:lang w:eastAsia="ru-RU"/>
        </w:rPr>
        <w:t>Таблица 3.4 – Объём перерабатываемой продукции, т.</w:t>
      </w:r>
    </w:p>
    <w:tbl>
      <w:tblPr>
        <w:tblStyle w:val="ad"/>
        <w:tblW w:w="5000" w:type="pct"/>
        <w:jc w:val="right"/>
        <w:tblLook w:val="01E0" w:firstRow="1" w:lastRow="1" w:firstColumn="1" w:lastColumn="1" w:noHBand="0" w:noVBand="0"/>
      </w:tblPr>
      <w:tblGrid>
        <w:gridCol w:w="2403"/>
        <w:gridCol w:w="1159"/>
        <w:gridCol w:w="1549"/>
        <w:gridCol w:w="986"/>
        <w:gridCol w:w="1016"/>
        <w:gridCol w:w="1304"/>
        <w:gridCol w:w="1154"/>
      </w:tblGrid>
      <w:tr w:rsidR="0020787B" w:rsidRPr="0098740A" w:rsidTr="004F2093">
        <w:trPr>
          <w:trHeight w:val="48"/>
          <w:jc w:val="right"/>
        </w:trPr>
        <w:tc>
          <w:tcPr>
            <w:tcW w:w="1255" w:type="pct"/>
            <w:vMerge w:val="restart"/>
            <w:vAlign w:val="center"/>
          </w:tcPr>
          <w:p w:rsidR="0020787B" w:rsidRPr="0098740A" w:rsidRDefault="0020787B" w:rsidP="004F2093">
            <w:pPr>
              <w:jc w:val="both"/>
              <w:rPr>
                <w:color w:val="000000"/>
                <w:sz w:val="28"/>
                <w:szCs w:val="28"/>
              </w:rPr>
            </w:pPr>
            <w:r w:rsidRPr="0098740A">
              <w:rPr>
                <w:color w:val="000000"/>
                <w:sz w:val="28"/>
                <w:szCs w:val="28"/>
              </w:rPr>
              <w:t>Номенклатура</w:t>
            </w:r>
          </w:p>
          <w:p w:rsidR="0020787B" w:rsidRPr="0098740A" w:rsidRDefault="0020787B" w:rsidP="004F2093">
            <w:pPr>
              <w:jc w:val="both"/>
              <w:rPr>
                <w:color w:val="000000"/>
                <w:sz w:val="28"/>
                <w:szCs w:val="28"/>
              </w:rPr>
            </w:pPr>
            <w:r w:rsidRPr="0098740A">
              <w:rPr>
                <w:color w:val="000000"/>
                <w:sz w:val="28"/>
                <w:szCs w:val="28"/>
              </w:rPr>
              <w:t>выпускаемой продукции</w:t>
            </w:r>
          </w:p>
        </w:tc>
        <w:tc>
          <w:tcPr>
            <w:tcW w:w="1929" w:type="pct"/>
            <w:gridSpan w:val="3"/>
            <w:vAlign w:val="center"/>
          </w:tcPr>
          <w:p w:rsidR="0020787B" w:rsidRPr="0098740A" w:rsidRDefault="0020787B" w:rsidP="004F2093">
            <w:pPr>
              <w:jc w:val="both"/>
              <w:rPr>
                <w:color w:val="000000"/>
                <w:sz w:val="28"/>
                <w:szCs w:val="28"/>
              </w:rPr>
            </w:pPr>
            <w:r w:rsidRPr="0098740A">
              <w:rPr>
                <w:color w:val="000000"/>
                <w:sz w:val="28"/>
                <w:szCs w:val="28"/>
              </w:rPr>
              <w:t>Количество перерабатываемого сырья, т</w:t>
            </w:r>
          </w:p>
        </w:tc>
        <w:tc>
          <w:tcPr>
            <w:tcW w:w="1815" w:type="pct"/>
            <w:gridSpan w:val="3"/>
            <w:vAlign w:val="center"/>
          </w:tcPr>
          <w:p w:rsidR="0020787B" w:rsidRPr="0098740A" w:rsidRDefault="0020787B" w:rsidP="004F2093">
            <w:pPr>
              <w:jc w:val="both"/>
              <w:rPr>
                <w:color w:val="000000"/>
                <w:sz w:val="28"/>
                <w:szCs w:val="28"/>
              </w:rPr>
            </w:pPr>
            <w:r w:rsidRPr="0098740A">
              <w:rPr>
                <w:color w:val="000000"/>
                <w:sz w:val="28"/>
                <w:szCs w:val="28"/>
              </w:rPr>
              <w:t>Готовая продукция, т</w:t>
            </w:r>
          </w:p>
        </w:tc>
      </w:tr>
      <w:tr w:rsidR="0020787B" w:rsidRPr="0098740A" w:rsidTr="004F2093">
        <w:trPr>
          <w:trHeight w:val="48"/>
          <w:jc w:val="right"/>
        </w:trPr>
        <w:tc>
          <w:tcPr>
            <w:tcW w:w="1255" w:type="pct"/>
            <w:vMerge/>
            <w:vAlign w:val="center"/>
          </w:tcPr>
          <w:p w:rsidR="0020787B" w:rsidRPr="0098740A" w:rsidRDefault="0020787B" w:rsidP="004F2093">
            <w:pPr>
              <w:jc w:val="both"/>
              <w:rPr>
                <w:color w:val="000000"/>
                <w:sz w:val="28"/>
                <w:szCs w:val="28"/>
              </w:rPr>
            </w:pPr>
          </w:p>
        </w:tc>
        <w:tc>
          <w:tcPr>
            <w:tcW w:w="605" w:type="pct"/>
            <w:tcBorders>
              <w:bottom w:val="single" w:sz="4" w:space="0" w:color="auto"/>
            </w:tcBorders>
            <w:vAlign w:val="center"/>
          </w:tcPr>
          <w:p w:rsidR="0020787B" w:rsidRPr="0098740A" w:rsidRDefault="0020787B" w:rsidP="004F2093">
            <w:pPr>
              <w:jc w:val="both"/>
              <w:rPr>
                <w:color w:val="000000"/>
                <w:sz w:val="28"/>
                <w:szCs w:val="28"/>
              </w:rPr>
            </w:pPr>
            <w:r w:rsidRPr="0098740A">
              <w:rPr>
                <w:color w:val="000000"/>
                <w:sz w:val="28"/>
                <w:szCs w:val="28"/>
              </w:rPr>
              <w:t>Месяц</w:t>
            </w:r>
          </w:p>
        </w:tc>
        <w:tc>
          <w:tcPr>
            <w:tcW w:w="809" w:type="pct"/>
            <w:tcBorders>
              <w:bottom w:val="single" w:sz="4" w:space="0" w:color="auto"/>
            </w:tcBorders>
            <w:vAlign w:val="center"/>
          </w:tcPr>
          <w:p w:rsidR="0020787B" w:rsidRPr="0098740A" w:rsidRDefault="0020787B" w:rsidP="004F2093">
            <w:pPr>
              <w:jc w:val="both"/>
              <w:rPr>
                <w:color w:val="000000"/>
                <w:sz w:val="28"/>
                <w:szCs w:val="28"/>
              </w:rPr>
            </w:pPr>
            <w:r w:rsidRPr="0098740A">
              <w:rPr>
                <w:color w:val="000000"/>
                <w:sz w:val="28"/>
                <w:szCs w:val="28"/>
              </w:rPr>
              <w:t>Цикл (4мес.)</w:t>
            </w:r>
          </w:p>
        </w:tc>
        <w:tc>
          <w:tcPr>
            <w:tcW w:w="515" w:type="pct"/>
            <w:tcBorders>
              <w:bottom w:val="single" w:sz="4" w:space="0" w:color="auto"/>
            </w:tcBorders>
            <w:vAlign w:val="center"/>
          </w:tcPr>
          <w:p w:rsidR="0020787B" w:rsidRPr="0098740A" w:rsidRDefault="0020787B" w:rsidP="004F2093">
            <w:pPr>
              <w:jc w:val="both"/>
              <w:rPr>
                <w:color w:val="000000"/>
                <w:sz w:val="28"/>
                <w:szCs w:val="28"/>
              </w:rPr>
            </w:pPr>
            <w:r w:rsidRPr="0098740A">
              <w:rPr>
                <w:color w:val="000000"/>
                <w:sz w:val="28"/>
                <w:szCs w:val="28"/>
              </w:rPr>
              <w:t>Год</w:t>
            </w:r>
          </w:p>
        </w:tc>
        <w:tc>
          <w:tcPr>
            <w:tcW w:w="531" w:type="pct"/>
            <w:tcBorders>
              <w:bottom w:val="single" w:sz="4" w:space="0" w:color="auto"/>
            </w:tcBorders>
            <w:vAlign w:val="center"/>
          </w:tcPr>
          <w:p w:rsidR="0020787B" w:rsidRPr="0098740A" w:rsidRDefault="0020787B" w:rsidP="004F2093">
            <w:pPr>
              <w:jc w:val="both"/>
              <w:rPr>
                <w:color w:val="000000"/>
                <w:sz w:val="28"/>
                <w:szCs w:val="28"/>
              </w:rPr>
            </w:pPr>
            <w:r w:rsidRPr="0098740A">
              <w:rPr>
                <w:color w:val="000000"/>
                <w:sz w:val="28"/>
                <w:szCs w:val="28"/>
              </w:rPr>
              <w:t>Месяц</w:t>
            </w:r>
          </w:p>
        </w:tc>
        <w:tc>
          <w:tcPr>
            <w:tcW w:w="681" w:type="pct"/>
            <w:tcBorders>
              <w:bottom w:val="single" w:sz="4" w:space="0" w:color="auto"/>
            </w:tcBorders>
            <w:vAlign w:val="center"/>
          </w:tcPr>
          <w:p w:rsidR="0020787B" w:rsidRPr="0098740A" w:rsidRDefault="0020787B" w:rsidP="004F2093">
            <w:pPr>
              <w:jc w:val="both"/>
              <w:rPr>
                <w:color w:val="000000"/>
                <w:sz w:val="28"/>
                <w:szCs w:val="28"/>
              </w:rPr>
            </w:pPr>
            <w:r w:rsidRPr="0098740A">
              <w:rPr>
                <w:color w:val="000000"/>
                <w:sz w:val="28"/>
                <w:szCs w:val="28"/>
              </w:rPr>
              <w:t>Цикл (4мес.)</w:t>
            </w:r>
          </w:p>
        </w:tc>
        <w:tc>
          <w:tcPr>
            <w:tcW w:w="603" w:type="pct"/>
            <w:tcBorders>
              <w:bottom w:val="single" w:sz="4" w:space="0" w:color="auto"/>
            </w:tcBorders>
            <w:vAlign w:val="center"/>
          </w:tcPr>
          <w:p w:rsidR="0020787B" w:rsidRPr="0098740A" w:rsidRDefault="0020787B" w:rsidP="004F2093">
            <w:pPr>
              <w:jc w:val="both"/>
              <w:rPr>
                <w:color w:val="000000"/>
                <w:sz w:val="28"/>
                <w:szCs w:val="28"/>
              </w:rPr>
            </w:pPr>
            <w:r w:rsidRPr="0098740A">
              <w:rPr>
                <w:color w:val="000000"/>
                <w:sz w:val="28"/>
                <w:szCs w:val="28"/>
              </w:rPr>
              <w:t>Год</w:t>
            </w:r>
          </w:p>
        </w:tc>
      </w:tr>
      <w:tr w:rsidR="0020787B" w:rsidRPr="0098740A" w:rsidTr="004F2093">
        <w:trPr>
          <w:trHeight w:val="385"/>
          <w:jc w:val="right"/>
        </w:trPr>
        <w:tc>
          <w:tcPr>
            <w:tcW w:w="1255" w:type="pct"/>
            <w:vAlign w:val="center"/>
          </w:tcPr>
          <w:p w:rsidR="0020787B" w:rsidRPr="002A10C9" w:rsidRDefault="0020787B" w:rsidP="004F2093">
            <w:pPr>
              <w:spacing w:line="360" w:lineRule="auto"/>
              <w:jc w:val="both"/>
              <w:rPr>
                <w:sz w:val="28"/>
                <w:szCs w:val="28"/>
              </w:rPr>
            </w:pPr>
            <w:r w:rsidRPr="002A10C9">
              <w:rPr>
                <w:sz w:val="28"/>
                <w:szCs w:val="28"/>
              </w:rPr>
              <w:t>Сок яблочный</w:t>
            </w:r>
          </w:p>
        </w:tc>
        <w:tc>
          <w:tcPr>
            <w:tcW w:w="605" w:type="pct"/>
            <w:vAlign w:val="center"/>
          </w:tcPr>
          <w:p w:rsidR="0020787B" w:rsidRPr="0098740A" w:rsidRDefault="0020787B" w:rsidP="004F2093">
            <w:pPr>
              <w:jc w:val="both"/>
              <w:rPr>
                <w:color w:val="000000"/>
                <w:sz w:val="28"/>
                <w:szCs w:val="28"/>
              </w:rPr>
            </w:pPr>
            <w:r w:rsidRPr="0098740A">
              <w:rPr>
                <w:color w:val="000000"/>
                <w:sz w:val="28"/>
                <w:szCs w:val="28"/>
              </w:rPr>
              <w:t>14</w:t>
            </w:r>
          </w:p>
        </w:tc>
        <w:tc>
          <w:tcPr>
            <w:tcW w:w="809" w:type="pct"/>
            <w:vAlign w:val="center"/>
          </w:tcPr>
          <w:p w:rsidR="0020787B" w:rsidRPr="0098740A" w:rsidRDefault="0020787B" w:rsidP="004F2093">
            <w:pPr>
              <w:jc w:val="both"/>
              <w:rPr>
                <w:color w:val="000000"/>
                <w:sz w:val="28"/>
                <w:szCs w:val="28"/>
              </w:rPr>
            </w:pPr>
            <w:r w:rsidRPr="0098740A">
              <w:rPr>
                <w:color w:val="000000"/>
                <w:sz w:val="28"/>
                <w:szCs w:val="28"/>
              </w:rPr>
              <w:t>56</w:t>
            </w:r>
          </w:p>
        </w:tc>
        <w:tc>
          <w:tcPr>
            <w:tcW w:w="515" w:type="pct"/>
            <w:vAlign w:val="center"/>
          </w:tcPr>
          <w:p w:rsidR="0020787B" w:rsidRPr="0098740A" w:rsidRDefault="0020787B" w:rsidP="004F2093">
            <w:pPr>
              <w:jc w:val="both"/>
              <w:rPr>
                <w:color w:val="000000"/>
                <w:sz w:val="28"/>
                <w:szCs w:val="28"/>
              </w:rPr>
            </w:pPr>
            <w:r w:rsidRPr="0098740A">
              <w:rPr>
                <w:color w:val="000000"/>
                <w:sz w:val="28"/>
                <w:szCs w:val="28"/>
              </w:rPr>
              <w:t>168</w:t>
            </w:r>
          </w:p>
        </w:tc>
        <w:tc>
          <w:tcPr>
            <w:tcW w:w="531" w:type="pct"/>
            <w:vAlign w:val="center"/>
          </w:tcPr>
          <w:p w:rsidR="0020787B" w:rsidRPr="0098740A" w:rsidRDefault="0020787B" w:rsidP="004F2093">
            <w:pPr>
              <w:jc w:val="both"/>
              <w:rPr>
                <w:color w:val="000000"/>
                <w:sz w:val="28"/>
                <w:szCs w:val="28"/>
              </w:rPr>
            </w:pPr>
            <w:r w:rsidRPr="0098740A">
              <w:rPr>
                <w:color w:val="000000"/>
                <w:sz w:val="28"/>
                <w:szCs w:val="28"/>
              </w:rPr>
              <w:t>9,6</w:t>
            </w:r>
          </w:p>
        </w:tc>
        <w:tc>
          <w:tcPr>
            <w:tcW w:w="681" w:type="pct"/>
            <w:vAlign w:val="center"/>
          </w:tcPr>
          <w:p w:rsidR="0020787B" w:rsidRPr="0098740A" w:rsidRDefault="0020787B" w:rsidP="004F2093">
            <w:pPr>
              <w:jc w:val="both"/>
              <w:rPr>
                <w:color w:val="000000"/>
                <w:sz w:val="28"/>
                <w:szCs w:val="28"/>
              </w:rPr>
            </w:pPr>
            <w:r w:rsidRPr="0098740A">
              <w:rPr>
                <w:color w:val="000000"/>
                <w:sz w:val="28"/>
                <w:szCs w:val="28"/>
              </w:rPr>
              <w:t>38,4</w:t>
            </w:r>
          </w:p>
        </w:tc>
        <w:tc>
          <w:tcPr>
            <w:tcW w:w="603" w:type="pct"/>
            <w:vAlign w:val="center"/>
          </w:tcPr>
          <w:p w:rsidR="0020787B" w:rsidRPr="0098740A" w:rsidRDefault="0020787B" w:rsidP="004F2093">
            <w:pPr>
              <w:jc w:val="both"/>
              <w:rPr>
                <w:color w:val="000000"/>
                <w:sz w:val="28"/>
                <w:szCs w:val="28"/>
              </w:rPr>
            </w:pPr>
            <w:r w:rsidRPr="0098740A">
              <w:rPr>
                <w:color w:val="000000"/>
                <w:sz w:val="28"/>
                <w:szCs w:val="28"/>
              </w:rPr>
              <w:t>115,2</w:t>
            </w:r>
          </w:p>
        </w:tc>
      </w:tr>
      <w:tr w:rsidR="0020787B" w:rsidRPr="0098740A" w:rsidTr="004F2093">
        <w:trPr>
          <w:trHeight w:val="307"/>
          <w:jc w:val="right"/>
        </w:trPr>
        <w:tc>
          <w:tcPr>
            <w:tcW w:w="1255" w:type="pct"/>
            <w:vAlign w:val="center"/>
          </w:tcPr>
          <w:p w:rsidR="0020787B" w:rsidRPr="002A10C9" w:rsidRDefault="0020787B" w:rsidP="004F2093">
            <w:pPr>
              <w:jc w:val="both"/>
              <w:rPr>
                <w:sz w:val="28"/>
                <w:szCs w:val="28"/>
              </w:rPr>
            </w:pPr>
            <w:r w:rsidRPr="002A10C9">
              <w:rPr>
                <w:sz w:val="28"/>
                <w:szCs w:val="28"/>
              </w:rPr>
              <w:t>Яблочное пюре</w:t>
            </w:r>
          </w:p>
        </w:tc>
        <w:tc>
          <w:tcPr>
            <w:tcW w:w="605" w:type="pct"/>
            <w:vAlign w:val="center"/>
          </w:tcPr>
          <w:p w:rsidR="0020787B" w:rsidRPr="0098740A" w:rsidRDefault="0020787B" w:rsidP="004F2093">
            <w:pPr>
              <w:jc w:val="both"/>
              <w:rPr>
                <w:color w:val="000000"/>
                <w:sz w:val="28"/>
                <w:szCs w:val="28"/>
              </w:rPr>
            </w:pPr>
            <w:r w:rsidRPr="0098740A">
              <w:rPr>
                <w:color w:val="000000"/>
                <w:sz w:val="28"/>
                <w:szCs w:val="28"/>
              </w:rPr>
              <w:t>5</w:t>
            </w:r>
          </w:p>
        </w:tc>
        <w:tc>
          <w:tcPr>
            <w:tcW w:w="809" w:type="pct"/>
            <w:vAlign w:val="center"/>
          </w:tcPr>
          <w:p w:rsidR="0020787B" w:rsidRPr="0098740A" w:rsidRDefault="0020787B" w:rsidP="004F2093">
            <w:pPr>
              <w:jc w:val="both"/>
              <w:rPr>
                <w:color w:val="000000"/>
                <w:sz w:val="28"/>
                <w:szCs w:val="28"/>
              </w:rPr>
            </w:pPr>
            <w:r w:rsidRPr="0098740A">
              <w:rPr>
                <w:color w:val="000000"/>
                <w:sz w:val="28"/>
                <w:szCs w:val="28"/>
              </w:rPr>
              <w:t>20</w:t>
            </w:r>
          </w:p>
        </w:tc>
        <w:tc>
          <w:tcPr>
            <w:tcW w:w="515" w:type="pct"/>
            <w:vAlign w:val="center"/>
          </w:tcPr>
          <w:p w:rsidR="0020787B" w:rsidRPr="0098740A" w:rsidRDefault="0020787B" w:rsidP="004F2093">
            <w:pPr>
              <w:jc w:val="both"/>
              <w:rPr>
                <w:color w:val="000000"/>
                <w:sz w:val="28"/>
                <w:szCs w:val="28"/>
              </w:rPr>
            </w:pPr>
            <w:r w:rsidRPr="0098740A">
              <w:rPr>
                <w:color w:val="000000"/>
                <w:sz w:val="28"/>
                <w:szCs w:val="28"/>
              </w:rPr>
              <w:t>60</w:t>
            </w:r>
          </w:p>
        </w:tc>
        <w:tc>
          <w:tcPr>
            <w:tcW w:w="531" w:type="pct"/>
            <w:vAlign w:val="center"/>
          </w:tcPr>
          <w:p w:rsidR="0020787B" w:rsidRPr="0098740A" w:rsidRDefault="0020787B" w:rsidP="004F2093">
            <w:pPr>
              <w:jc w:val="both"/>
              <w:rPr>
                <w:color w:val="000000"/>
                <w:sz w:val="28"/>
                <w:szCs w:val="28"/>
              </w:rPr>
            </w:pPr>
            <w:r>
              <w:rPr>
                <w:color w:val="000000"/>
                <w:sz w:val="28"/>
                <w:szCs w:val="28"/>
              </w:rPr>
              <w:t>3,43</w:t>
            </w:r>
          </w:p>
        </w:tc>
        <w:tc>
          <w:tcPr>
            <w:tcW w:w="681" w:type="pct"/>
            <w:vAlign w:val="center"/>
          </w:tcPr>
          <w:p w:rsidR="0020787B" w:rsidRPr="0098740A" w:rsidRDefault="0020787B" w:rsidP="004F2093">
            <w:pPr>
              <w:jc w:val="both"/>
              <w:rPr>
                <w:color w:val="000000"/>
                <w:sz w:val="28"/>
                <w:szCs w:val="28"/>
              </w:rPr>
            </w:pPr>
            <w:r>
              <w:rPr>
                <w:color w:val="000000"/>
                <w:sz w:val="28"/>
                <w:szCs w:val="28"/>
              </w:rPr>
              <w:t>13,71</w:t>
            </w:r>
          </w:p>
        </w:tc>
        <w:tc>
          <w:tcPr>
            <w:tcW w:w="603" w:type="pct"/>
            <w:vAlign w:val="center"/>
          </w:tcPr>
          <w:p w:rsidR="0020787B" w:rsidRPr="0098740A" w:rsidRDefault="0020787B" w:rsidP="004F2093">
            <w:pPr>
              <w:jc w:val="both"/>
              <w:rPr>
                <w:color w:val="000000"/>
                <w:sz w:val="28"/>
                <w:szCs w:val="28"/>
              </w:rPr>
            </w:pPr>
            <w:r>
              <w:rPr>
                <w:color w:val="000000"/>
                <w:sz w:val="28"/>
                <w:szCs w:val="28"/>
              </w:rPr>
              <w:t>41,14</w:t>
            </w:r>
          </w:p>
        </w:tc>
      </w:tr>
      <w:tr w:rsidR="0020787B" w:rsidRPr="0098740A" w:rsidTr="004F2093">
        <w:trPr>
          <w:trHeight w:val="100"/>
          <w:jc w:val="right"/>
        </w:trPr>
        <w:tc>
          <w:tcPr>
            <w:tcW w:w="1255" w:type="pct"/>
            <w:vAlign w:val="center"/>
          </w:tcPr>
          <w:p w:rsidR="0020787B" w:rsidRPr="002A10C9" w:rsidRDefault="0020787B" w:rsidP="004F2093">
            <w:pPr>
              <w:spacing w:line="360" w:lineRule="auto"/>
              <w:jc w:val="both"/>
              <w:rPr>
                <w:sz w:val="28"/>
                <w:szCs w:val="28"/>
              </w:rPr>
            </w:pPr>
            <w:proofErr w:type="spellStart"/>
            <w:r w:rsidRPr="002A10C9">
              <w:rPr>
                <w:sz w:val="28"/>
                <w:szCs w:val="28"/>
              </w:rPr>
              <w:t>Смузи</w:t>
            </w:r>
            <w:proofErr w:type="spellEnd"/>
            <w:r w:rsidRPr="002A10C9">
              <w:rPr>
                <w:sz w:val="28"/>
                <w:szCs w:val="28"/>
              </w:rPr>
              <w:t xml:space="preserve"> яблочное</w:t>
            </w:r>
          </w:p>
        </w:tc>
        <w:tc>
          <w:tcPr>
            <w:tcW w:w="605" w:type="pct"/>
            <w:vAlign w:val="center"/>
          </w:tcPr>
          <w:p w:rsidR="0020787B" w:rsidRPr="0098740A" w:rsidRDefault="0020787B" w:rsidP="004F2093">
            <w:pPr>
              <w:jc w:val="both"/>
              <w:rPr>
                <w:color w:val="000000"/>
                <w:sz w:val="28"/>
                <w:szCs w:val="28"/>
              </w:rPr>
            </w:pPr>
            <w:r w:rsidRPr="0098740A">
              <w:rPr>
                <w:color w:val="000000"/>
                <w:sz w:val="28"/>
                <w:szCs w:val="28"/>
              </w:rPr>
              <w:t>26,7</w:t>
            </w:r>
          </w:p>
        </w:tc>
        <w:tc>
          <w:tcPr>
            <w:tcW w:w="809" w:type="pct"/>
            <w:vAlign w:val="center"/>
          </w:tcPr>
          <w:p w:rsidR="0020787B" w:rsidRPr="0098740A" w:rsidRDefault="0020787B" w:rsidP="004F2093">
            <w:pPr>
              <w:jc w:val="both"/>
              <w:rPr>
                <w:color w:val="000000"/>
                <w:sz w:val="28"/>
                <w:szCs w:val="28"/>
              </w:rPr>
            </w:pPr>
            <w:r w:rsidRPr="0098740A">
              <w:rPr>
                <w:color w:val="000000"/>
                <w:sz w:val="28"/>
                <w:szCs w:val="28"/>
              </w:rPr>
              <w:t>106,8</w:t>
            </w:r>
          </w:p>
        </w:tc>
        <w:tc>
          <w:tcPr>
            <w:tcW w:w="515" w:type="pct"/>
            <w:vAlign w:val="center"/>
          </w:tcPr>
          <w:p w:rsidR="0020787B" w:rsidRPr="0098740A" w:rsidRDefault="0020787B" w:rsidP="004F2093">
            <w:pPr>
              <w:jc w:val="both"/>
              <w:rPr>
                <w:color w:val="000000"/>
                <w:sz w:val="28"/>
                <w:szCs w:val="28"/>
              </w:rPr>
            </w:pPr>
            <w:r w:rsidRPr="0098740A">
              <w:rPr>
                <w:color w:val="000000"/>
                <w:sz w:val="28"/>
                <w:szCs w:val="28"/>
              </w:rPr>
              <w:t>320,4</w:t>
            </w:r>
          </w:p>
        </w:tc>
        <w:tc>
          <w:tcPr>
            <w:tcW w:w="531" w:type="pct"/>
            <w:vAlign w:val="center"/>
          </w:tcPr>
          <w:p w:rsidR="0020787B" w:rsidRPr="0098740A" w:rsidRDefault="0020787B" w:rsidP="004F2093">
            <w:pPr>
              <w:jc w:val="both"/>
              <w:rPr>
                <w:color w:val="000000"/>
                <w:sz w:val="28"/>
                <w:szCs w:val="28"/>
              </w:rPr>
            </w:pPr>
            <w:r>
              <w:rPr>
                <w:color w:val="000000"/>
                <w:sz w:val="28"/>
                <w:szCs w:val="28"/>
              </w:rPr>
              <w:t>18,31</w:t>
            </w:r>
          </w:p>
        </w:tc>
        <w:tc>
          <w:tcPr>
            <w:tcW w:w="681" w:type="pct"/>
            <w:vAlign w:val="center"/>
          </w:tcPr>
          <w:p w:rsidR="0020787B" w:rsidRPr="0098740A" w:rsidRDefault="0020787B" w:rsidP="004F2093">
            <w:pPr>
              <w:jc w:val="both"/>
              <w:rPr>
                <w:color w:val="000000"/>
                <w:sz w:val="28"/>
                <w:szCs w:val="28"/>
              </w:rPr>
            </w:pPr>
            <w:r>
              <w:rPr>
                <w:color w:val="000000"/>
                <w:sz w:val="28"/>
                <w:szCs w:val="28"/>
              </w:rPr>
              <w:t>73,24</w:t>
            </w:r>
          </w:p>
        </w:tc>
        <w:tc>
          <w:tcPr>
            <w:tcW w:w="603" w:type="pct"/>
            <w:vAlign w:val="center"/>
          </w:tcPr>
          <w:p w:rsidR="0020787B" w:rsidRPr="0098740A" w:rsidRDefault="0020787B" w:rsidP="004F2093">
            <w:pPr>
              <w:jc w:val="both"/>
              <w:rPr>
                <w:color w:val="000000"/>
                <w:sz w:val="28"/>
                <w:szCs w:val="28"/>
              </w:rPr>
            </w:pPr>
            <w:r>
              <w:rPr>
                <w:color w:val="000000"/>
                <w:sz w:val="28"/>
                <w:szCs w:val="28"/>
              </w:rPr>
              <w:t>219,71</w:t>
            </w:r>
          </w:p>
        </w:tc>
      </w:tr>
      <w:tr w:rsidR="0020787B" w:rsidRPr="0098740A" w:rsidTr="004F2093">
        <w:trPr>
          <w:trHeight w:val="345"/>
          <w:jc w:val="right"/>
        </w:trPr>
        <w:tc>
          <w:tcPr>
            <w:tcW w:w="1255" w:type="pct"/>
            <w:vAlign w:val="center"/>
          </w:tcPr>
          <w:p w:rsidR="0020787B" w:rsidRPr="002A10C9" w:rsidRDefault="0020787B" w:rsidP="004F2093">
            <w:pPr>
              <w:spacing w:line="360" w:lineRule="auto"/>
              <w:jc w:val="both"/>
              <w:rPr>
                <w:sz w:val="28"/>
                <w:szCs w:val="28"/>
              </w:rPr>
            </w:pPr>
            <w:r w:rsidRPr="002A10C9">
              <w:rPr>
                <w:sz w:val="28"/>
                <w:szCs w:val="28"/>
              </w:rPr>
              <w:t>Вяленные цукаты</w:t>
            </w:r>
          </w:p>
        </w:tc>
        <w:tc>
          <w:tcPr>
            <w:tcW w:w="605" w:type="pct"/>
            <w:vAlign w:val="center"/>
          </w:tcPr>
          <w:p w:rsidR="0020787B" w:rsidRPr="0098740A" w:rsidRDefault="0020787B" w:rsidP="004F2093">
            <w:pPr>
              <w:jc w:val="both"/>
              <w:rPr>
                <w:color w:val="000000"/>
                <w:sz w:val="28"/>
                <w:szCs w:val="28"/>
              </w:rPr>
            </w:pPr>
            <w:r w:rsidRPr="0098740A">
              <w:rPr>
                <w:color w:val="000000"/>
                <w:sz w:val="28"/>
                <w:szCs w:val="28"/>
              </w:rPr>
              <w:t>10,5</w:t>
            </w:r>
          </w:p>
        </w:tc>
        <w:tc>
          <w:tcPr>
            <w:tcW w:w="809" w:type="pct"/>
            <w:vAlign w:val="center"/>
          </w:tcPr>
          <w:p w:rsidR="0020787B" w:rsidRPr="0098740A" w:rsidRDefault="0020787B" w:rsidP="004F2093">
            <w:pPr>
              <w:jc w:val="both"/>
              <w:rPr>
                <w:color w:val="000000"/>
                <w:sz w:val="28"/>
                <w:szCs w:val="28"/>
              </w:rPr>
            </w:pPr>
            <w:r w:rsidRPr="0098740A">
              <w:rPr>
                <w:color w:val="000000"/>
                <w:sz w:val="28"/>
                <w:szCs w:val="28"/>
              </w:rPr>
              <w:t>42</w:t>
            </w:r>
          </w:p>
        </w:tc>
        <w:tc>
          <w:tcPr>
            <w:tcW w:w="515" w:type="pct"/>
            <w:vAlign w:val="center"/>
          </w:tcPr>
          <w:p w:rsidR="0020787B" w:rsidRPr="0098740A" w:rsidRDefault="0020787B" w:rsidP="004F2093">
            <w:pPr>
              <w:jc w:val="both"/>
              <w:rPr>
                <w:color w:val="000000"/>
                <w:sz w:val="28"/>
                <w:szCs w:val="28"/>
              </w:rPr>
            </w:pPr>
            <w:r w:rsidRPr="0098740A">
              <w:rPr>
                <w:color w:val="000000"/>
                <w:sz w:val="28"/>
                <w:szCs w:val="28"/>
              </w:rPr>
              <w:t>126</w:t>
            </w:r>
          </w:p>
        </w:tc>
        <w:tc>
          <w:tcPr>
            <w:tcW w:w="531" w:type="pct"/>
            <w:vAlign w:val="center"/>
          </w:tcPr>
          <w:p w:rsidR="0020787B" w:rsidRPr="0098740A" w:rsidRDefault="0020787B" w:rsidP="004F2093">
            <w:pPr>
              <w:jc w:val="both"/>
              <w:rPr>
                <w:color w:val="000000"/>
                <w:sz w:val="28"/>
                <w:szCs w:val="28"/>
              </w:rPr>
            </w:pPr>
            <w:r w:rsidRPr="0098740A">
              <w:rPr>
                <w:color w:val="000000"/>
                <w:sz w:val="28"/>
                <w:szCs w:val="28"/>
              </w:rPr>
              <w:t>7,2</w:t>
            </w:r>
          </w:p>
        </w:tc>
        <w:tc>
          <w:tcPr>
            <w:tcW w:w="681" w:type="pct"/>
            <w:vAlign w:val="center"/>
          </w:tcPr>
          <w:p w:rsidR="0020787B" w:rsidRPr="0098740A" w:rsidRDefault="0020787B" w:rsidP="004F2093">
            <w:pPr>
              <w:jc w:val="both"/>
              <w:rPr>
                <w:color w:val="000000"/>
                <w:sz w:val="28"/>
                <w:szCs w:val="28"/>
              </w:rPr>
            </w:pPr>
            <w:r w:rsidRPr="0098740A">
              <w:rPr>
                <w:color w:val="000000"/>
                <w:sz w:val="28"/>
                <w:szCs w:val="28"/>
              </w:rPr>
              <w:t>28,8</w:t>
            </w:r>
          </w:p>
        </w:tc>
        <w:tc>
          <w:tcPr>
            <w:tcW w:w="603" w:type="pct"/>
            <w:vAlign w:val="center"/>
          </w:tcPr>
          <w:p w:rsidR="0020787B" w:rsidRPr="0098740A" w:rsidRDefault="0020787B" w:rsidP="004F2093">
            <w:pPr>
              <w:jc w:val="both"/>
              <w:rPr>
                <w:color w:val="000000"/>
                <w:sz w:val="28"/>
                <w:szCs w:val="28"/>
              </w:rPr>
            </w:pPr>
            <w:r w:rsidRPr="0098740A">
              <w:rPr>
                <w:color w:val="000000"/>
                <w:sz w:val="28"/>
                <w:szCs w:val="28"/>
              </w:rPr>
              <w:t>86,4</w:t>
            </w:r>
          </w:p>
        </w:tc>
      </w:tr>
      <w:tr w:rsidR="0020787B" w:rsidRPr="0098740A" w:rsidTr="004F2093">
        <w:trPr>
          <w:trHeight w:val="272"/>
          <w:jc w:val="right"/>
        </w:trPr>
        <w:tc>
          <w:tcPr>
            <w:tcW w:w="1255" w:type="pct"/>
            <w:vAlign w:val="center"/>
          </w:tcPr>
          <w:p w:rsidR="0020787B" w:rsidRPr="0098740A" w:rsidRDefault="0020787B" w:rsidP="004F2093">
            <w:pPr>
              <w:jc w:val="both"/>
              <w:rPr>
                <w:color w:val="000000"/>
                <w:sz w:val="28"/>
                <w:szCs w:val="28"/>
              </w:rPr>
            </w:pPr>
            <w:r w:rsidRPr="0098740A">
              <w:rPr>
                <w:color w:val="000000"/>
                <w:sz w:val="28"/>
                <w:szCs w:val="28"/>
              </w:rPr>
              <w:t>Итого</w:t>
            </w:r>
          </w:p>
        </w:tc>
        <w:tc>
          <w:tcPr>
            <w:tcW w:w="605" w:type="pct"/>
            <w:vAlign w:val="center"/>
          </w:tcPr>
          <w:p w:rsidR="0020787B" w:rsidRPr="0098740A" w:rsidRDefault="0020787B" w:rsidP="004F2093">
            <w:pPr>
              <w:jc w:val="both"/>
              <w:rPr>
                <w:color w:val="000000"/>
                <w:sz w:val="28"/>
                <w:szCs w:val="28"/>
              </w:rPr>
            </w:pPr>
            <w:r w:rsidRPr="0098740A">
              <w:rPr>
                <w:color w:val="000000"/>
                <w:sz w:val="28"/>
                <w:szCs w:val="28"/>
              </w:rPr>
              <w:t>56,2</w:t>
            </w:r>
          </w:p>
        </w:tc>
        <w:tc>
          <w:tcPr>
            <w:tcW w:w="809" w:type="pct"/>
            <w:vAlign w:val="center"/>
          </w:tcPr>
          <w:p w:rsidR="0020787B" w:rsidRPr="0098740A" w:rsidRDefault="0020787B" w:rsidP="004F2093">
            <w:pPr>
              <w:jc w:val="both"/>
              <w:rPr>
                <w:color w:val="000000"/>
                <w:sz w:val="28"/>
                <w:szCs w:val="28"/>
              </w:rPr>
            </w:pPr>
            <w:r w:rsidRPr="0098740A">
              <w:rPr>
                <w:color w:val="000000"/>
                <w:sz w:val="28"/>
                <w:szCs w:val="28"/>
              </w:rPr>
              <w:t>224,8</w:t>
            </w:r>
          </w:p>
        </w:tc>
        <w:tc>
          <w:tcPr>
            <w:tcW w:w="515" w:type="pct"/>
            <w:vAlign w:val="center"/>
          </w:tcPr>
          <w:p w:rsidR="0020787B" w:rsidRPr="0098740A" w:rsidRDefault="0020787B" w:rsidP="004F2093">
            <w:pPr>
              <w:jc w:val="both"/>
              <w:rPr>
                <w:color w:val="000000"/>
                <w:sz w:val="28"/>
                <w:szCs w:val="28"/>
              </w:rPr>
            </w:pPr>
            <w:r w:rsidRPr="0098740A">
              <w:rPr>
                <w:color w:val="000000"/>
                <w:sz w:val="28"/>
                <w:szCs w:val="28"/>
              </w:rPr>
              <w:t>674,4</w:t>
            </w:r>
          </w:p>
        </w:tc>
        <w:tc>
          <w:tcPr>
            <w:tcW w:w="531" w:type="pct"/>
            <w:vAlign w:val="center"/>
          </w:tcPr>
          <w:p w:rsidR="0020787B" w:rsidRPr="0098740A" w:rsidRDefault="0020787B" w:rsidP="004F2093">
            <w:pPr>
              <w:jc w:val="both"/>
              <w:rPr>
                <w:color w:val="000000"/>
                <w:sz w:val="28"/>
                <w:szCs w:val="28"/>
              </w:rPr>
            </w:pPr>
            <w:r>
              <w:rPr>
                <w:color w:val="000000"/>
                <w:sz w:val="28"/>
                <w:szCs w:val="28"/>
              </w:rPr>
              <w:t>38,54</w:t>
            </w:r>
          </w:p>
        </w:tc>
        <w:tc>
          <w:tcPr>
            <w:tcW w:w="681" w:type="pct"/>
            <w:vAlign w:val="center"/>
          </w:tcPr>
          <w:p w:rsidR="0020787B" w:rsidRPr="0098740A" w:rsidRDefault="0020787B" w:rsidP="004F2093">
            <w:pPr>
              <w:jc w:val="both"/>
              <w:rPr>
                <w:color w:val="000000"/>
                <w:sz w:val="28"/>
                <w:szCs w:val="28"/>
              </w:rPr>
            </w:pPr>
            <w:r w:rsidRPr="0098740A">
              <w:rPr>
                <w:color w:val="000000"/>
                <w:sz w:val="28"/>
                <w:szCs w:val="28"/>
              </w:rPr>
              <w:t>154,15</w:t>
            </w:r>
          </w:p>
        </w:tc>
        <w:tc>
          <w:tcPr>
            <w:tcW w:w="603" w:type="pct"/>
            <w:vAlign w:val="center"/>
          </w:tcPr>
          <w:p w:rsidR="0020787B" w:rsidRPr="0098740A" w:rsidRDefault="0020787B" w:rsidP="004F2093">
            <w:pPr>
              <w:jc w:val="both"/>
              <w:rPr>
                <w:color w:val="000000"/>
                <w:sz w:val="28"/>
                <w:szCs w:val="28"/>
              </w:rPr>
            </w:pPr>
            <w:r w:rsidRPr="0098740A">
              <w:rPr>
                <w:color w:val="000000"/>
                <w:sz w:val="28"/>
                <w:szCs w:val="28"/>
              </w:rPr>
              <w:t>462,44</w:t>
            </w:r>
          </w:p>
        </w:tc>
      </w:tr>
    </w:tbl>
    <w:p w:rsidR="0020787B" w:rsidRPr="0098740A" w:rsidRDefault="0020787B" w:rsidP="0020787B">
      <w:pPr>
        <w:spacing w:after="0" w:line="360" w:lineRule="auto"/>
        <w:ind w:firstLine="709"/>
        <w:jc w:val="both"/>
        <w:rPr>
          <w:rFonts w:ascii="Times New Roman" w:hAnsi="Times New Roman"/>
          <w:color w:val="000000"/>
          <w:sz w:val="28"/>
          <w:szCs w:val="28"/>
          <w:lang w:val="uk-UA" w:eastAsia="uk-UA"/>
        </w:rPr>
      </w:pPr>
    </w:p>
    <w:p w:rsidR="0020787B" w:rsidRPr="00B1412A" w:rsidRDefault="0020787B" w:rsidP="0020787B">
      <w:pPr>
        <w:spacing w:after="0" w:line="360" w:lineRule="auto"/>
        <w:ind w:firstLine="709"/>
        <w:jc w:val="both"/>
        <w:rPr>
          <w:rFonts w:ascii="Times New Roman" w:hAnsi="Times New Roman"/>
          <w:color w:val="000000"/>
          <w:sz w:val="28"/>
          <w:szCs w:val="28"/>
          <w:lang w:eastAsia="uk-UA"/>
        </w:rPr>
      </w:pPr>
      <w:r w:rsidRPr="00B1412A">
        <w:rPr>
          <w:rFonts w:ascii="Times New Roman" w:hAnsi="Times New Roman"/>
          <w:color w:val="000000"/>
          <w:sz w:val="28"/>
          <w:szCs w:val="28"/>
          <w:lang w:eastAsia="uk-UA"/>
        </w:rPr>
        <w:t>Готовую продукцию мы планируем поставлять в супермаркеты, магазины по всей Республике, для этого планируется заключить контракты с торговой сетью «ПУД», «Ассорти» и др. Реализация части продукции будет осуществляться работникам хозяйства через собственный магазин.</w:t>
      </w:r>
    </w:p>
    <w:p w:rsidR="0020787B" w:rsidRPr="00B1412A" w:rsidRDefault="0020787B" w:rsidP="0020787B">
      <w:pPr>
        <w:spacing w:after="0" w:line="360" w:lineRule="auto"/>
        <w:ind w:firstLine="709"/>
        <w:jc w:val="both"/>
        <w:rPr>
          <w:rFonts w:ascii="Times New Roman" w:hAnsi="Times New Roman"/>
          <w:color w:val="000000"/>
          <w:sz w:val="28"/>
          <w:szCs w:val="28"/>
          <w:lang w:eastAsia="uk-UA"/>
        </w:rPr>
      </w:pPr>
      <w:r w:rsidRPr="00B1412A">
        <w:rPr>
          <w:rFonts w:ascii="Times New Roman" w:hAnsi="Times New Roman"/>
          <w:color w:val="000000"/>
          <w:sz w:val="28"/>
          <w:szCs w:val="28"/>
          <w:lang w:eastAsia="uk-UA"/>
        </w:rPr>
        <w:t xml:space="preserve">В связи с присоединением Республики Крым к России было потеряно много связей с поставщиками продукции из Украины, поэтому население Крыма нуждается в нашем ассортименте, так как поставки из России еще не </w:t>
      </w:r>
      <w:proofErr w:type="spellStart"/>
      <w:r w:rsidRPr="00B1412A">
        <w:rPr>
          <w:rFonts w:ascii="Times New Roman" w:hAnsi="Times New Roman"/>
          <w:color w:val="000000"/>
          <w:sz w:val="28"/>
          <w:szCs w:val="28"/>
          <w:lang w:eastAsia="uk-UA"/>
        </w:rPr>
        <w:t>ло</w:t>
      </w:r>
      <w:proofErr w:type="spellEnd"/>
      <w:r w:rsidRPr="00B1412A">
        <w:rPr>
          <w:rFonts w:ascii="Times New Roman" w:hAnsi="Times New Roman"/>
          <w:color w:val="000000"/>
          <w:sz w:val="28"/>
          <w:szCs w:val="28"/>
          <w:lang w:eastAsia="uk-UA"/>
        </w:rPr>
        <w:t xml:space="preserve"> конца налажены, поэтому необходимо обеспечить регион качественной и дешевой продукцией.</w:t>
      </w:r>
    </w:p>
    <w:p w:rsidR="0020787B" w:rsidRPr="00B1412A" w:rsidRDefault="0020787B" w:rsidP="0020787B">
      <w:pPr>
        <w:spacing w:after="0" w:line="360" w:lineRule="auto"/>
        <w:ind w:firstLine="708"/>
        <w:jc w:val="both"/>
        <w:rPr>
          <w:rFonts w:ascii="Times New Roman" w:hAnsi="Times New Roman"/>
          <w:color w:val="000000"/>
          <w:sz w:val="28"/>
          <w:szCs w:val="28"/>
          <w:lang w:eastAsia="uk-UA"/>
        </w:rPr>
      </w:pPr>
    </w:p>
    <w:p w:rsidR="0020787B" w:rsidRPr="00B1412A" w:rsidRDefault="0020787B" w:rsidP="0020787B">
      <w:pPr>
        <w:spacing w:after="0" w:line="360" w:lineRule="auto"/>
        <w:ind w:firstLine="708"/>
        <w:jc w:val="both"/>
        <w:rPr>
          <w:rFonts w:ascii="Times New Roman" w:hAnsi="Times New Roman"/>
          <w:color w:val="000000"/>
          <w:sz w:val="28"/>
          <w:szCs w:val="28"/>
          <w:lang w:eastAsia="uk-UA"/>
        </w:rPr>
      </w:pPr>
      <w:r w:rsidRPr="00B1412A">
        <w:rPr>
          <w:rFonts w:ascii="Times New Roman" w:hAnsi="Times New Roman"/>
          <w:color w:val="000000"/>
          <w:sz w:val="28"/>
          <w:szCs w:val="28"/>
          <w:lang w:eastAsia="uk-UA"/>
        </w:rPr>
        <w:t>Таблица 3.5 – Выручка от реализации продукции в год.</w:t>
      </w:r>
    </w:p>
    <w:tbl>
      <w:tblPr>
        <w:tblW w:w="5000" w:type="pct"/>
        <w:jc w:val="center"/>
        <w:tblLayout w:type="fixed"/>
        <w:tblLook w:val="04A0" w:firstRow="1" w:lastRow="0" w:firstColumn="1" w:lastColumn="0" w:noHBand="0" w:noVBand="1"/>
      </w:tblPr>
      <w:tblGrid>
        <w:gridCol w:w="2754"/>
        <w:gridCol w:w="1305"/>
        <w:gridCol w:w="2002"/>
        <w:gridCol w:w="1778"/>
        <w:gridCol w:w="1732"/>
      </w:tblGrid>
      <w:tr w:rsidR="0020787B" w:rsidRPr="00B1412A" w:rsidTr="004F2093">
        <w:trPr>
          <w:trHeight w:val="647"/>
          <w:jc w:val="center"/>
        </w:trPr>
        <w:tc>
          <w:tcPr>
            <w:tcW w:w="14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Номенклатура выпускаемой продукции</w:t>
            </w:r>
          </w:p>
        </w:tc>
        <w:tc>
          <w:tcPr>
            <w:tcW w:w="68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Объём реализации, кг.</w:t>
            </w:r>
          </w:p>
        </w:tc>
        <w:tc>
          <w:tcPr>
            <w:tcW w:w="104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Затраты на производство, тыс. руб.</w:t>
            </w:r>
          </w:p>
        </w:tc>
        <w:tc>
          <w:tcPr>
            <w:tcW w:w="9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Стоимость ед./руб.</w:t>
            </w:r>
          </w:p>
        </w:tc>
        <w:tc>
          <w:tcPr>
            <w:tcW w:w="9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Выручка от реализации, тыс. руб.</w:t>
            </w:r>
          </w:p>
        </w:tc>
      </w:tr>
      <w:tr w:rsidR="0020787B" w:rsidRPr="00B1412A" w:rsidTr="004F2093">
        <w:trPr>
          <w:trHeight w:val="322"/>
          <w:jc w:val="center"/>
        </w:trPr>
        <w:tc>
          <w:tcPr>
            <w:tcW w:w="143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rPr>
                <w:rFonts w:ascii="Times New Roman" w:hAnsi="Times New Roman"/>
                <w:color w:val="000000"/>
                <w:sz w:val="28"/>
                <w:szCs w:val="28"/>
                <w:lang w:eastAsia="uk-UA"/>
              </w:rPr>
            </w:pPr>
          </w:p>
        </w:tc>
        <w:tc>
          <w:tcPr>
            <w:tcW w:w="68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rPr>
                <w:rFonts w:ascii="Times New Roman" w:hAnsi="Times New Roman"/>
                <w:color w:val="000000"/>
                <w:sz w:val="28"/>
                <w:szCs w:val="28"/>
                <w:lang w:eastAsia="uk-UA"/>
              </w:rPr>
            </w:pPr>
          </w:p>
        </w:tc>
        <w:tc>
          <w:tcPr>
            <w:tcW w:w="104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rPr>
                <w:rFonts w:ascii="Times New Roman" w:hAnsi="Times New Roman"/>
                <w:color w:val="000000"/>
                <w:sz w:val="28"/>
                <w:szCs w:val="28"/>
                <w:lang w:eastAsia="uk-UA"/>
              </w:rPr>
            </w:pPr>
          </w:p>
        </w:tc>
        <w:tc>
          <w:tcPr>
            <w:tcW w:w="92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rPr>
                <w:rFonts w:ascii="Times New Roman" w:hAnsi="Times New Roman"/>
                <w:color w:val="000000"/>
                <w:sz w:val="28"/>
                <w:szCs w:val="28"/>
                <w:lang w:eastAsia="uk-UA"/>
              </w:rPr>
            </w:pPr>
          </w:p>
        </w:tc>
        <w:tc>
          <w:tcPr>
            <w:tcW w:w="90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rPr>
                <w:rFonts w:ascii="Times New Roman" w:hAnsi="Times New Roman"/>
                <w:color w:val="000000"/>
                <w:sz w:val="28"/>
                <w:szCs w:val="28"/>
                <w:lang w:eastAsia="uk-UA"/>
              </w:rPr>
            </w:pPr>
          </w:p>
        </w:tc>
      </w:tr>
      <w:tr w:rsidR="0020787B" w:rsidRPr="00B1412A" w:rsidTr="004F2093">
        <w:trPr>
          <w:trHeight w:val="75"/>
          <w:jc w:val="center"/>
        </w:trPr>
        <w:tc>
          <w:tcPr>
            <w:tcW w:w="1438"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360" w:lineRule="auto"/>
              <w:jc w:val="both"/>
              <w:rPr>
                <w:rFonts w:ascii="Times New Roman" w:hAnsi="Times New Roman"/>
                <w:sz w:val="28"/>
                <w:szCs w:val="28"/>
                <w:lang w:eastAsia="uk-UA"/>
              </w:rPr>
            </w:pPr>
            <w:r w:rsidRPr="00B1412A">
              <w:rPr>
                <w:rFonts w:ascii="Times New Roman" w:hAnsi="Times New Roman"/>
                <w:sz w:val="28"/>
                <w:szCs w:val="28"/>
                <w:lang w:eastAsia="uk-UA"/>
              </w:rPr>
              <w:t>Сок яблочный</w:t>
            </w:r>
          </w:p>
        </w:tc>
        <w:tc>
          <w:tcPr>
            <w:tcW w:w="682"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115202</w:t>
            </w:r>
          </w:p>
        </w:tc>
        <w:tc>
          <w:tcPr>
            <w:tcW w:w="1046"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1382,4</w:t>
            </w:r>
          </w:p>
        </w:tc>
        <w:tc>
          <w:tcPr>
            <w:tcW w:w="929"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42,841</w:t>
            </w:r>
          </w:p>
        </w:tc>
        <w:tc>
          <w:tcPr>
            <w:tcW w:w="90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4935,3</w:t>
            </w:r>
          </w:p>
        </w:tc>
      </w:tr>
      <w:tr w:rsidR="0020787B" w:rsidRPr="00B1412A" w:rsidTr="004F2093">
        <w:trPr>
          <w:trHeight w:val="126"/>
          <w:jc w:val="center"/>
        </w:trPr>
        <w:tc>
          <w:tcPr>
            <w:tcW w:w="1438"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both"/>
              <w:rPr>
                <w:rFonts w:ascii="Times New Roman" w:hAnsi="Times New Roman"/>
                <w:sz w:val="28"/>
                <w:szCs w:val="28"/>
                <w:lang w:eastAsia="ru-RU"/>
              </w:rPr>
            </w:pPr>
            <w:r w:rsidRPr="00B1412A">
              <w:rPr>
                <w:rFonts w:ascii="Times New Roman" w:hAnsi="Times New Roman"/>
                <w:sz w:val="28"/>
                <w:szCs w:val="28"/>
                <w:lang w:eastAsia="uk-UA"/>
              </w:rPr>
              <w:t>Яблочное пюре</w:t>
            </w:r>
          </w:p>
        </w:tc>
        <w:tc>
          <w:tcPr>
            <w:tcW w:w="682"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41143</w:t>
            </w:r>
          </w:p>
        </w:tc>
        <w:tc>
          <w:tcPr>
            <w:tcW w:w="1046"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493,72</w:t>
            </w:r>
          </w:p>
        </w:tc>
        <w:tc>
          <w:tcPr>
            <w:tcW w:w="929"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68,768</w:t>
            </w:r>
          </w:p>
        </w:tc>
        <w:tc>
          <w:tcPr>
            <w:tcW w:w="90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2829,3</w:t>
            </w:r>
          </w:p>
        </w:tc>
      </w:tr>
      <w:tr w:rsidR="0020787B" w:rsidRPr="00B1412A" w:rsidTr="004F2093">
        <w:trPr>
          <w:trHeight w:val="60"/>
          <w:jc w:val="center"/>
        </w:trPr>
        <w:tc>
          <w:tcPr>
            <w:tcW w:w="1438"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360" w:lineRule="auto"/>
              <w:jc w:val="both"/>
              <w:rPr>
                <w:rFonts w:ascii="Times New Roman" w:hAnsi="Times New Roman"/>
                <w:sz w:val="28"/>
                <w:szCs w:val="28"/>
                <w:lang w:eastAsia="uk-UA"/>
              </w:rPr>
            </w:pPr>
            <w:proofErr w:type="spellStart"/>
            <w:r w:rsidRPr="00B1412A">
              <w:rPr>
                <w:rFonts w:ascii="Times New Roman" w:hAnsi="Times New Roman"/>
                <w:sz w:val="28"/>
                <w:szCs w:val="28"/>
                <w:lang w:eastAsia="uk-UA"/>
              </w:rPr>
              <w:t>Смузи</w:t>
            </w:r>
            <w:proofErr w:type="spellEnd"/>
            <w:r w:rsidRPr="00B1412A">
              <w:rPr>
                <w:rFonts w:ascii="Times New Roman" w:hAnsi="Times New Roman"/>
                <w:sz w:val="28"/>
                <w:szCs w:val="28"/>
                <w:lang w:eastAsia="uk-UA"/>
              </w:rPr>
              <w:t xml:space="preserve"> яблочное</w:t>
            </w:r>
          </w:p>
        </w:tc>
        <w:tc>
          <w:tcPr>
            <w:tcW w:w="682"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219708</w:t>
            </w:r>
          </w:p>
        </w:tc>
        <w:tc>
          <w:tcPr>
            <w:tcW w:w="1046"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2636,5</w:t>
            </w:r>
          </w:p>
        </w:tc>
        <w:tc>
          <w:tcPr>
            <w:tcW w:w="929"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35,989</w:t>
            </w:r>
          </w:p>
        </w:tc>
        <w:tc>
          <w:tcPr>
            <w:tcW w:w="90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7907,1</w:t>
            </w:r>
          </w:p>
        </w:tc>
      </w:tr>
      <w:tr w:rsidR="0020787B" w:rsidRPr="00B1412A" w:rsidTr="004F2093">
        <w:trPr>
          <w:trHeight w:val="300"/>
          <w:jc w:val="center"/>
        </w:trPr>
        <w:tc>
          <w:tcPr>
            <w:tcW w:w="1438"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360" w:lineRule="auto"/>
              <w:jc w:val="both"/>
              <w:rPr>
                <w:rFonts w:ascii="Times New Roman" w:hAnsi="Times New Roman"/>
                <w:sz w:val="28"/>
                <w:szCs w:val="28"/>
                <w:lang w:eastAsia="uk-UA"/>
              </w:rPr>
            </w:pPr>
            <w:r w:rsidRPr="00B1412A">
              <w:rPr>
                <w:rFonts w:ascii="Times New Roman" w:hAnsi="Times New Roman"/>
                <w:sz w:val="28"/>
                <w:szCs w:val="28"/>
                <w:lang w:eastAsia="uk-UA"/>
              </w:rPr>
              <w:t>Вяленные</w:t>
            </w:r>
            <w:r w:rsidRPr="00B1412A">
              <w:rPr>
                <w:rFonts w:ascii="Times New Roman" w:hAnsi="Times New Roman"/>
                <w:sz w:val="28"/>
                <w:szCs w:val="28"/>
              </w:rPr>
              <w:t xml:space="preserve"> цукаты</w:t>
            </w:r>
          </w:p>
        </w:tc>
        <w:tc>
          <w:tcPr>
            <w:tcW w:w="682"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86402</w:t>
            </w:r>
          </w:p>
        </w:tc>
        <w:tc>
          <w:tcPr>
            <w:tcW w:w="1046"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1036,8</w:t>
            </w:r>
          </w:p>
        </w:tc>
        <w:tc>
          <w:tcPr>
            <w:tcW w:w="929"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47,642</w:t>
            </w:r>
          </w:p>
        </w:tc>
        <w:tc>
          <w:tcPr>
            <w:tcW w:w="90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4116,3</w:t>
            </w:r>
          </w:p>
        </w:tc>
      </w:tr>
      <w:tr w:rsidR="0020787B" w:rsidRPr="00B1412A" w:rsidTr="004F2093">
        <w:trPr>
          <w:trHeight w:val="75"/>
          <w:jc w:val="center"/>
        </w:trPr>
        <w:tc>
          <w:tcPr>
            <w:tcW w:w="1438"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Итого</w:t>
            </w:r>
          </w:p>
        </w:tc>
        <w:tc>
          <w:tcPr>
            <w:tcW w:w="682"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462456</w:t>
            </w:r>
          </w:p>
        </w:tc>
        <w:tc>
          <w:tcPr>
            <w:tcW w:w="1046"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5549,5</w:t>
            </w:r>
          </w:p>
        </w:tc>
        <w:tc>
          <w:tcPr>
            <w:tcW w:w="929"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х</w:t>
            </w:r>
          </w:p>
        </w:tc>
        <w:tc>
          <w:tcPr>
            <w:tcW w:w="90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19788</w:t>
            </w:r>
          </w:p>
        </w:tc>
      </w:tr>
    </w:tbl>
    <w:p w:rsidR="0020787B" w:rsidRPr="00B1412A" w:rsidRDefault="0020787B" w:rsidP="0020787B">
      <w:pPr>
        <w:spacing w:after="0" w:line="360" w:lineRule="auto"/>
        <w:ind w:firstLine="709"/>
        <w:jc w:val="both"/>
        <w:rPr>
          <w:rFonts w:ascii="Times New Roman" w:hAnsi="Times New Roman"/>
          <w:color w:val="000000"/>
          <w:sz w:val="28"/>
          <w:szCs w:val="28"/>
          <w:lang w:eastAsia="uk-UA"/>
        </w:rPr>
      </w:pPr>
    </w:p>
    <w:p w:rsidR="0020787B" w:rsidRPr="00B1412A" w:rsidRDefault="0020787B" w:rsidP="0020787B">
      <w:pPr>
        <w:spacing w:after="0" w:line="360" w:lineRule="auto"/>
        <w:ind w:firstLine="709"/>
        <w:jc w:val="both"/>
        <w:rPr>
          <w:rFonts w:ascii="Times New Roman" w:hAnsi="Times New Roman"/>
          <w:color w:val="000000"/>
          <w:sz w:val="28"/>
          <w:szCs w:val="28"/>
          <w:lang w:eastAsia="uk-UA"/>
        </w:rPr>
      </w:pPr>
      <w:r w:rsidRPr="00B1412A">
        <w:rPr>
          <w:rFonts w:ascii="Times New Roman" w:hAnsi="Times New Roman"/>
          <w:color w:val="000000"/>
          <w:sz w:val="28"/>
          <w:szCs w:val="28"/>
          <w:lang w:eastAsia="uk-UA"/>
        </w:rPr>
        <w:lastRenderedPageBreak/>
        <w:t>Анализируя показатели эффективности инвестиционного проекта по консервному цеху, необходимо отметить, что при использовании денежных потоков в размере 47048 тыс. руб. ООО «</w:t>
      </w:r>
      <w:proofErr w:type="spellStart"/>
      <w:r w:rsidRPr="00B1412A">
        <w:rPr>
          <w:rFonts w:ascii="Times New Roman" w:hAnsi="Times New Roman"/>
          <w:color w:val="000000"/>
          <w:sz w:val="28"/>
          <w:szCs w:val="28"/>
          <w:lang w:eastAsia="uk-UA"/>
        </w:rPr>
        <w:t>Крымтеплица</w:t>
      </w:r>
      <w:proofErr w:type="spellEnd"/>
      <w:r w:rsidRPr="00B1412A">
        <w:rPr>
          <w:rFonts w:ascii="Times New Roman" w:hAnsi="Times New Roman"/>
          <w:color w:val="000000"/>
          <w:sz w:val="28"/>
          <w:szCs w:val="28"/>
          <w:lang w:eastAsia="uk-UA"/>
        </w:rPr>
        <w:t>» получит доход в 3417,5 тыс. руб.</w:t>
      </w:r>
    </w:p>
    <w:p w:rsidR="0020787B" w:rsidRPr="00B1412A" w:rsidRDefault="0020787B" w:rsidP="0020787B">
      <w:pPr>
        <w:spacing w:after="0" w:line="360" w:lineRule="auto"/>
        <w:ind w:firstLine="709"/>
        <w:jc w:val="both"/>
        <w:rPr>
          <w:rFonts w:ascii="Times New Roman" w:hAnsi="Times New Roman"/>
          <w:b/>
          <w:color w:val="000000"/>
          <w:sz w:val="28"/>
          <w:szCs w:val="28"/>
          <w:lang w:eastAsia="uk-UA"/>
        </w:rPr>
      </w:pPr>
      <w:r w:rsidRPr="00B1412A">
        <w:rPr>
          <w:rFonts w:ascii="Times New Roman" w:hAnsi="Times New Roman"/>
          <w:b/>
          <w:color w:val="000000"/>
          <w:sz w:val="28"/>
          <w:szCs w:val="28"/>
          <w:lang w:eastAsia="uk-UA"/>
        </w:rPr>
        <w:t>Риски и гарантии</w:t>
      </w:r>
    </w:p>
    <w:p w:rsidR="0020787B" w:rsidRPr="00B17255" w:rsidRDefault="0020787B" w:rsidP="0020787B">
      <w:pPr>
        <w:pStyle w:val="a3"/>
        <w:shd w:val="clear" w:color="auto" w:fill="FFFFFF"/>
        <w:spacing w:before="0" w:beforeAutospacing="0" w:after="0" w:afterAutospacing="0" w:line="360" w:lineRule="auto"/>
        <w:jc w:val="both"/>
        <w:rPr>
          <w:color w:val="000000"/>
          <w:sz w:val="28"/>
          <w:szCs w:val="28"/>
        </w:rPr>
      </w:pPr>
      <w:r w:rsidRPr="00B17255">
        <w:rPr>
          <w:color w:val="000000"/>
          <w:sz w:val="28"/>
          <w:szCs w:val="28"/>
        </w:rPr>
        <w:t>Определение возможных рисков и их оценка является важным фактором при формировании стратегии развития проекта. При оценке рисков рассматриваются следующие:</w:t>
      </w:r>
    </w:p>
    <w:p w:rsidR="0020787B" w:rsidRPr="00B17255" w:rsidRDefault="0020787B" w:rsidP="0020787B">
      <w:pPr>
        <w:pStyle w:val="a3"/>
        <w:numPr>
          <w:ilvl w:val="0"/>
          <w:numId w:val="23"/>
        </w:numPr>
        <w:shd w:val="clear" w:color="auto" w:fill="FFFFFF"/>
        <w:spacing w:before="0" w:beforeAutospacing="0" w:after="0" w:afterAutospacing="0" w:line="360" w:lineRule="auto"/>
        <w:ind w:left="0"/>
        <w:jc w:val="both"/>
        <w:rPr>
          <w:color w:val="000000"/>
          <w:sz w:val="28"/>
          <w:szCs w:val="28"/>
        </w:rPr>
      </w:pPr>
      <w:r w:rsidRPr="00B17255">
        <w:rPr>
          <w:color w:val="000000"/>
          <w:sz w:val="28"/>
          <w:szCs w:val="28"/>
        </w:rPr>
        <w:t>экономические, политические, демографические, социальные и др. факторы</w:t>
      </w:r>
    </w:p>
    <w:p w:rsidR="0020787B" w:rsidRPr="00B17255" w:rsidRDefault="0020787B" w:rsidP="0020787B">
      <w:pPr>
        <w:pStyle w:val="a3"/>
        <w:numPr>
          <w:ilvl w:val="0"/>
          <w:numId w:val="23"/>
        </w:numPr>
        <w:shd w:val="clear" w:color="auto" w:fill="FFFFFF"/>
        <w:spacing w:before="0" w:beforeAutospacing="0" w:after="0" w:afterAutospacing="0" w:line="360" w:lineRule="auto"/>
        <w:ind w:left="0"/>
        <w:jc w:val="both"/>
        <w:rPr>
          <w:color w:val="000000"/>
          <w:sz w:val="28"/>
          <w:szCs w:val="28"/>
        </w:rPr>
      </w:pPr>
      <w:r w:rsidRPr="00B17255">
        <w:rPr>
          <w:color w:val="000000"/>
          <w:sz w:val="28"/>
          <w:szCs w:val="28"/>
        </w:rPr>
        <w:t>угрозы со стороны конкурентов</w:t>
      </w:r>
    </w:p>
    <w:p w:rsidR="0020787B" w:rsidRPr="00B17255" w:rsidRDefault="0020787B" w:rsidP="0020787B">
      <w:pPr>
        <w:pStyle w:val="a3"/>
        <w:numPr>
          <w:ilvl w:val="0"/>
          <w:numId w:val="23"/>
        </w:numPr>
        <w:shd w:val="clear" w:color="auto" w:fill="FFFFFF"/>
        <w:spacing w:before="0" w:beforeAutospacing="0" w:after="0" w:afterAutospacing="0" w:line="360" w:lineRule="auto"/>
        <w:ind w:left="0"/>
        <w:jc w:val="both"/>
        <w:rPr>
          <w:color w:val="000000"/>
          <w:sz w:val="28"/>
          <w:szCs w:val="28"/>
        </w:rPr>
      </w:pPr>
      <w:r w:rsidRPr="00B17255">
        <w:rPr>
          <w:color w:val="000000"/>
          <w:sz w:val="28"/>
          <w:szCs w:val="28"/>
        </w:rPr>
        <w:t>внутренние проблемы предприятия</w:t>
      </w:r>
    </w:p>
    <w:p w:rsidR="0020787B" w:rsidRDefault="0020787B" w:rsidP="0020787B">
      <w:pPr>
        <w:pStyle w:val="a3"/>
        <w:shd w:val="clear" w:color="auto" w:fill="FFFFFF"/>
        <w:jc w:val="right"/>
        <w:rPr>
          <w:color w:val="000000"/>
        </w:rPr>
      </w:pPr>
      <w:r>
        <w:rPr>
          <w:color w:val="000000"/>
          <w:sz w:val="22"/>
          <w:szCs w:val="22"/>
        </w:rPr>
        <w:t>Таблица 10. Риски проекта и мероприятия по их предотвращению (5-балльная шкала</w:t>
      </w:r>
      <w:r>
        <w:rPr>
          <w:color w:val="000000"/>
        </w:rPr>
        <w:t>)</w:t>
      </w:r>
    </w:p>
    <w:tbl>
      <w:tblPr>
        <w:tblW w:w="9381"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93"/>
        <w:gridCol w:w="2347"/>
        <w:gridCol w:w="1697"/>
        <w:gridCol w:w="1758"/>
        <w:gridCol w:w="3300"/>
      </w:tblGrid>
      <w:tr w:rsidR="0020787B" w:rsidRPr="0020787B" w:rsidTr="0020787B">
        <w:trPr>
          <w:trHeight w:val="953"/>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b/>
                <w:bCs/>
                <w:color w:val="000000"/>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b/>
                <w:bCs/>
                <w:color w:val="000000"/>
                <w:sz w:val="26"/>
                <w:szCs w:val="26"/>
              </w:rPr>
              <w:t>Риск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b/>
                <w:bCs/>
                <w:color w:val="000000"/>
                <w:sz w:val="26"/>
                <w:szCs w:val="26"/>
              </w:rPr>
              <w:t>Вероятность наступления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b/>
                <w:bCs/>
                <w:color w:val="000000"/>
                <w:sz w:val="26"/>
                <w:szCs w:val="26"/>
              </w:rPr>
              <w:t>Критичность последствий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b/>
                <w:bCs/>
                <w:color w:val="000000"/>
                <w:sz w:val="26"/>
                <w:szCs w:val="26"/>
              </w:rPr>
              <w:t>Стратегия предупреждения и ликвидации последствий</w:t>
            </w:r>
          </w:p>
        </w:tc>
      </w:tr>
      <w:tr w:rsidR="0020787B" w:rsidRPr="0020787B" w:rsidTr="0020787B">
        <w:trPr>
          <w:trHeight w:val="3758"/>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Падение платежеспособного спроса на фоне кризиса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 вытеснение конкурентов, в том числе ценовое</w:t>
            </w:r>
          </w:p>
          <w:p w:rsidR="0020787B" w:rsidRPr="0020787B" w:rsidRDefault="0020787B" w:rsidP="004F2093">
            <w:pPr>
              <w:pStyle w:val="a3"/>
              <w:rPr>
                <w:color w:val="000000"/>
                <w:sz w:val="26"/>
                <w:szCs w:val="26"/>
              </w:rPr>
            </w:pPr>
            <w:r w:rsidRPr="0020787B">
              <w:rPr>
                <w:color w:val="000000"/>
                <w:sz w:val="26"/>
                <w:szCs w:val="26"/>
              </w:rPr>
              <w:t>- снижение себестоимости продукции за счет сокращения издержек на аренду, рекламу</w:t>
            </w:r>
          </w:p>
          <w:p w:rsidR="0020787B" w:rsidRPr="0020787B" w:rsidRDefault="0020787B" w:rsidP="004F2093">
            <w:pPr>
              <w:pStyle w:val="a3"/>
              <w:rPr>
                <w:color w:val="000000"/>
                <w:sz w:val="26"/>
                <w:szCs w:val="26"/>
              </w:rPr>
            </w:pPr>
            <w:r w:rsidRPr="0020787B">
              <w:rPr>
                <w:color w:val="000000"/>
                <w:sz w:val="26"/>
                <w:szCs w:val="26"/>
              </w:rPr>
              <w:t xml:space="preserve">- при позитивном тренде спроса – активная </w:t>
            </w:r>
            <w:proofErr w:type="spellStart"/>
            <w:r w:rsidRPr="0020787B">
              <w:rPr>
                <w:color w:val="000000"/>
                <w:sz w:val="26"/>
                <w:szCs w:val="26"/>
              </w:rPr>
              <w:t>имиджевая</w:t>
            </w:r>
            <w:proofErr w:type="spellEnd"/>
            <w:r w:rsidRPr="0020787B">
              <w:rPr>
                <w:color w:val="000000"/>
                <w:sz w:val="26"/>
                <w:szCs w:val="26"/>
              </w:rPr>
              <w:t xml:space="preserve"> рекламная кампания</w:t>
            </w:r>
          </w:p>
        </w:tc>
      </w:tr>
      <w:tr w:rsidR="0020787B" w:rsidRPr="0020787B" w:rsidTr="0020787B">
        <w:trPr>
          <w:trHeight w:val="2520"/>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Неурожай фруктов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 создание пула поставщиков, предотвращение зависимости от якорных</w:t>
            </w:r>
          </w:p>
          <w:p w:rsidR="0020787B" w:rsidRPr="0020787B" w:rsidRDefault="0020787B" w:rsidP="004F2093">
            <w:pPr>
              <w:pStyle w:val="a3"/>
              <w:rPr>
                <w:color w:val="000000"/>
                <w:sz w:val="26"/>
                <w:szCs w:val="26"/>
              </w:rPr>
            </w:pPr>
            <w:r w:rsidRPr="0020787B">
              <w:rPr>
                <w:color w:val="000000"/>
                <w:sz w:val="26"/>
                <w:szCs w:val="26"/>
              </w:rPr>
              <w:t>- мониторинг импортного сырья, проработка резервных вариантов</w:t>
            </w:r>
          </w:p>
        </w:tc>
      </w:tr>
      <w:tr w:rsidR="0020787B" w:rsidRPr="0020787B" w:rsidTr="0020787B">
        <w:trPr>
          <w:trHeight w:val="1893"/>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Изменение вкусовых предпочтений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 xml:space="preserve">- активная </w:t>
            </w:r>
            <w:proofErr w:type="spellStart"/>
            <w:r w:rsidRPr="0020787B">
              <w:rPr>
                <w:color w:val="000000"/>
                <w:sz w:val="26"/>
                <w:szCs w:val="26"/>
              </w:rPr>
              <w:t>имиджевая</w:t>
            </w:r>
            <w:proofErr w:type="spellEnd"/>
            <w:r w:rsidRPr="0020787B">
              <w:rPr>
                <w:color w:val="000000"/>
                <w:sz w:val="26"/>
                <w:szCs w:val="26"/>
              </w:rPr>
              <w:t xml:space="preserve"> рекламная кампания</w:t>
            </w:r>
          </w:p>
          <w:p w:rsidR="0020787B" w:rsidRPr="0020787B" w:rsidRDefault="0020787B" w:rsidP="004F2093">
            <w:pPr>
              <w:pStyle w:val="a3"/>
              <w:rPr>
                <w:color w:val="000000"/>
                <w:sz w:val="26"/>
                <w:szCs w:val="26"/>
              </w:rPr>
            </w:pPr>
            <w:r w:rsidRPr="0020787B">
              <w:rPr>
                <w:color w:val="000000"/>
                <w:sz w:val="26"/>
                <w:szCs w:val="26"/>
              </w:rPr>
              <w:t>- использование позиционирования «сделано на Кубани»</w:t>
            </w:r>
          </w:p>
        </w:tc>
      </w:tr>
      <w:tr w:rsidR="0020787B" w:rsidRPr="0020787B" w:rsidTr="0020787B">
        <w:trPr>
          <w:trHeight w:val="2191"/>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Выход на рынок новых игроков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 активное продвижение бренда и формирование лояльности потребителей</w:t>
            </w:r>
          </w:p>
          <w:p w:rsidR="0020787B" w:rsidRPr="0020787B" w:rsidRDefault="0020787B" w:rsidP="004F2093">
            <w:pPr>
              <w:pStyle w:val="a3"/>
              <w:rPr>
                <w:color w:val="000000"/>
                <w:sz w:val="26"/>
                <w:szCs w:val="26"/>
              </w:rPr>
            </w:pPr>
            <w:r w:rsidRPr="0020787B">
              <w:rPr>
                <w:color w:val="000000"/>
                <w:sz w:val="26"/>
                <w:szCs w:val="26"/>
              </w:rPr>
              <w:t>- формирование внутри предприятия условий для возможной ценовой борьбы</w:t>
            </w:r>
          </w:p>
        </w:tc>
      </w:tr>
      <w:tr w:rsidR="0020787B" w:rsidRPr="0020787B" w:rsidTr="0020787B">
        <w:trPr>
          <w:trHeight w:val="5324"/>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Проблемы с технологией производства, нестабильность качества, низкое качество продукции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 подбор высококвалифицированного технолога</w:t>
            </w:r>
          </w:p>
          <w:p w:rsidR="0020787B" w:rsidRPr="0020787B" w:rsidRDefault="0020787B" w:rsidP="004F2093">
            <w:pPr>
              <w:pStyle w:val="a3"/>
              <w:rPr>
                <w:color w:val="000000"/>
                <w:sz w:val="26"/>
                <w:szCs w:val="26"/>
              </w:rPr>
            </w:pPr>
            <w:r w:rsidRPr="0020787B">
              <w:rPr>
                <w:color w:val="000000"/>
                <w:sz w:val="26"/>
                <w:szCs w:val="26"/>
              </w:rPr>
              <w:t>- консультирование у поставщика оборудования</w:t>
            </w:r>
          </w:p>
          <w:p w:rsidR="0020787B" w:rsidRPr="0020787B" w:rsidRDefault="0020787B" w:rsidP="004F2093">
            <w:pPr>
              <w:pStyle w:val="a3"/>
              <w:rPr>
                <w:color w:val="000000"/>
                <w:sz w:val="26"/>
                <w:szCs w:val="26"/>
              </w:rPr>
            </w:pPr>
            <w:r w:rsidRPr="0020787B">
              <w:rPr>
                <w:color w:val="000000"/>
                <w:sz w:val="26"/>
                <w:szCs w:val="26"/>
              </w:rPr>
              <w:t>- высокий уровень контроля качества на всех этапах поставки сырья и производства</w:t>
            </w:r>
          </w:p>
          <w:p w:rsidR="0020787B" w:rsidRPr="0020787B" w:rsidRDefault="0020787B" w:rsidP="004F2093">
            <w:pPr>
              <w:pStyle w:val="a3"/>
              <w:rPr>
                <w:color w:val="000000"/>
                <w:sz w:val="26"/>
                <w:szCs w:val="26"/>
              </w:rPr>
            </w:pPr>
            <w:r w:rsidRPr="0020787B">
              <w:rPr>
                <w:color w:val="000000"/>
                <w:sz w:val="26"/>
                <w:szCs w:val="26"/>
              </w:rPr>
              <w:t>- создание процесс</w:t>
            </w:r>
            <w:r w:rsidR="00B1412A">
              <w:rPr>
                <w:color w:val="000000"/>
                <w:sz w:val="26"/>
                <w:szCs w:val="26"/>
              </w:rPr>
              <w:t xml:space="preserve"> </w:t>
            </w:r>
            <w:proofErr w:type="spellStart"/>
            <w:r w:rsidRPr="0020787B">
              <w:rPr>
                <w:color w:val="000000"/>
                <w:sz w:val="26"/>
                <w:szCs w:val="26"/>
              </w:rPr>
              <w:t>ноориентированного</w:t>
            </w:r>
            <w:proofErr w:type="spellEnd"/>
            <w:r w:rsidRPr="0020787B">
              <w:rPr>
                <w:color w:val="000000"/>
                <w:sz w:val="26"/>
                <w:szCs w:val="26"/>
              </w:rPr>
              <w:t xml:space="preserve"> менеджмента качества, инжиниринг бизнес-процессов</w:t>
            </w:r>
          </w:p>
        </w:tc>
      </w:tr>
    </w:tbl>
    <w:p w:rsidR="0020787B" w:rsidRPr="0020787B" w:rsidRDefault="0020787B" w:rsidP="0020787B">
      <w:pPr>
        <w:rPr>
          <w:rFonts w:ascii="Times New Roman" w:hAnsi="Times New Roman" w:cs="Times New Roman"/>
          <w:sz w:val="26"/>
          <w:szCs w:val="26"/>
        </w:rPr>
      </w:pPr>
    </w:p>
    <w:p w:rsidR="0020787B" w:rsidRPr="0020787B" w:rsidRDefault="0020787B" w:rsidP="0020787B">
      <w:pPr>
        <w:spacing w:line="360" w:lineRule="auto"/>
        <w:ind w:firstLine="720"/>
        <w:jc w:val="center"/>
        <w:rPr>
          <w:rFonts w:ascii="Times New Roman" w:hAnsi="Times New Roman" w:cs="Times New Roman"/>
          <w:sz w:val="28"/>
          <w:szCs w:val="28"/>
        </w:rPr>
      </w:pPr>
      <w:r w:rsidRPr="0020787B">
        <w:rPr>
          <w:rFonts w:ascii="Times New Roman" w:hAnsi="Times New Roman" w:cs="Times New Roman"/>
          <w:sz w:val="28"/>
          <w:szCs w:val="28"/>
        </w:rPr>
        <w:t>ЗАКЛЮЧЕНИЕ</w:t>
      </w:r>
    </w:p>
    <w:p w:rsidR="0020787B" w:rsidRPr="0020787B" w:rsidRDefault="0020787B" w:rsidP="0020787B">
      <w:pPr>
        <w:spacing w:line="360" w:lineRule="auto"/>
        <w:ind w:firstLine="708"/>
        <w:jc w:val="both"/>
        <w:rPr>
          <w:rFonts w:ascii="Times New Roman" w:hAnsi="Times New Roman" w:cs="Times New Roman"/>
          <w:sz w:val="28"/>
          <w:szCs w:val="28"/>
        </w:rPr>
      </w:pPr>
      <w:r w:rsidRPr="0020787B">
        <w:rPr>
          <w:rFonts w:ascii="Times New Roman" w:hAnsi="Times New Roman" w:cs="Times New Roman"/>
          <w:sz w:val="28"/>
          <w:szCs w:val="28"/>
        </w:rPr>
        <w:t xml:space="preserve">Формирование необходимого уровня и условий развития аграрной сферы экономики региона находит реализацию в экономической политике государства. Ее необходимо рассматривать как систему специально разработанных и реализованных направлений влияния на государственные процессы, которые происходят в национальном хозяйстве, с целью предоставления им конкретной направленности развития. </w:t>
      </w:r>
    </w:p>
    <w:p w:rsidR="0020787B" w:rsidRPr="0020787B" w:rsidRDefault="0020787B" w:rsidP="0020787B">
      <w:pPr>
        <w:pStyle w:val="a3"/>
        <w:shd w:val="clear" w:color="auto" w:fill="FFFFFF"/>
        <w:spacing w:before="0" w:beforeAutospacing="0" w:after="0" w:afterAutospacing="0" w:line="360" w:lineRule="auto"/>
        <w:ind w:firstLine="708"/>
        <w:jc w:val="both"/>
        <w:rPr>
          <w:color w:val="000000"/>
          <w:sz w:val="28"/>
          <w:szCs w:val="28"/>
        </w:rPr>
      </w:pPr>
      <w:r w:rsidRPr="0020787B">
        <w:rPr>
          <w:color w:val="000000"/>
          <w:sz w:val="28"/>
          <w:szCs w:val="28"/>
        </w:rPr>
        <w:lastRenderedPageBreak/>
        <w:t xml:space="preserve">Рыночная экономика изменила мышление предпринимателей в целом, а особенно товаропроизводителей сельскохозяйственной продукции. Руководители предприятий, субъекты предпринимательской деятельности привыкли следовать планам по производству продукции, которые им спускало к действию государство. В таком случае для </w:t>
      </w:r>
      <w:proofErr w:type="spellStart"/>
      <w:r w:rsidRPr="0020787B">
        <w:rPr>
          <w:color w:val="000000"/>
          <w:sz w:val="28"/>
          <w:szCs w:val="28"/>
        </w:rPr>
        <w:t>товаропоизводителей</w:t>
      </w:r>
      <w:proofErr w:type="spellEnd"/>
      <w:r w:rsidRPr="0020787B">
        <w:rPr>
          <w:color w:val="000000"/>
          <w:sz w:val="28"/>
          <w:szCs w:val="28"/>
        </w:rPr>
        <w:t xml:space="preserve"> и переработчиков сельскохозяйственной продукции рыночные отношения немного пугающие, предпринимателю необходимо самостоятельно принимать ряд решений, которые в конечном счете отразятся на результатах производства, а значит и на финансовом результате деятель</w:t>
      </w:r>
      <w:r w:rsidR="00014EEC">
        <w:rPr>
          <w:color w:val="000000"/>
          <w:sz w:val="28"/>
          <w:szCs w:val="28"/>
        </w:rPr>
        <w:t>ности предприятия. В начале 90ых годов</w:t>
      </w:r>
      <w:r w:rsidRPr="0020787B">
        <w:rPr>
          <w:color w:val="000000"/>
          <w:sz w:val="28"/>
          <w:szCs w:val="28"/>
        </w:rPr>
        <w:t xml:space="preserve"> предприятия, производящие сельхозпродукцию получали государственный заказ и сдавали продукцию перерабатывающим предприятиям, а перерабатывающие предприятия, в свою очередь были обеспеченны гарантированным сбытом произведенной продукции, а распределение происходило централизовано. С переходом на рыночные отношения реализация продукции осуществляется путем заключения взаимных договоров между сельхоз</w:t>
      </w:r>
      <w:r w:rsidR="00B1412A">
        <w:rPr>
          <w:color w:val="000000"/>
          <w:sz w:val="28"/>
          <w:szCs w:val="28"/>
        </w:rPr>
        <w:t xml:space="preserve"> </w:t>
      </w:r>
      <w:r w:rsidRPr="0020787B">
        <w:rPr>
          <w:color w:val="000000"/>
          <w:sz w:val="28"/>
          <w:szCs w:val="28"/>
        </w:rPr>
        <w:t xml:space="preserve">товаропроизводителями, предприятиями-посредниками и переработчиками или между аграриями – переработчиком - </w:t>
      </w:r>
      <w:proofErr w:type="spellStart"/>
      <w:r w:rsidRPr="0020787B">
        <w:rPr>
          <w:color w:val="000000"/>
          <w:sz w:val="28"/>
          <w:szCs w:val="28"/>
        </w:rPr>
        <w:t>реализатором</w:t>
      </w:r>
      <w:proofErr w:type="spellEnd"/>
      <w:r w:rsidRPr="0020787B">
        <w:rPr>
          <w:color w:val="000000"/>
          <w:sz w:val="28"/>
          <w:szCs w:val="28"/>
        </w:rPr>
        <w:t>. Стоимость сельскохозяйственной продукции начали формировать путем взаимной договоренности между заказчиком и товаропроизводителем. Основным и немаловажным принципом любого перерабатывающего производстве является слоган: «дешево произвести, подороже продать».</w:t>
      </w:r>
    </w:p>
    <w:p w:rsidR="0020787B" w:rsidRPr="0020787B" w:rsidRDefault="0020787B" w:rsidP="0020787B">
      <w:pPr>
        <w:pStyle w:val="a3"/>
        <w:spacing w:before="0" w:beforeAutospacing="0" w:after="0" w:afterAutospacing="0" w:line="360" w:lineRule="auto"/>
        <w:ind w:firstLine="709"/>
        <w:jc w:val="both"/>
        <w:rPr>
          <w:sz w:val="28"/>
          <w:szCs w:val="28"/>
        </w:rPr>
      </w:pPr>
      <w:r w:rsidRPr="0020787B">
        <w:rPr>
          <w:sz w:val="28"/>
          <w:szCs w:val="28"/>
        </w:rPr>
        <w:t>В выпускной квалификационной работе исследование по организации перерабатывающих процессов и повышение экономической эффективности проводилось на базе ООО «Симферопольское» расположенное по адресу: с. Трудовое, ул.Элеваторная,14</w:t>
      </w:r>
    </w:p>
    <w:p w:rsidR="0020787B" w:rsidRPr="0020787B" w:rsidRDefault="0020787B" w:rsidP="0020787B">
      <w:pPr>
        <w:spacing w:line="360" w:lineRule="auto"/>
        <w:ind w:firstLine="708"/>
        <w:jc w:val="both"/>
        <w:rPr>
          <w:rFonts w:ascii="Times New Roman" w:hAnsi="Times New Roman" w:cs="Times New Roman"/>
          <w:sz w:val="28"/>
          <w:szCs w:val="28"/>
        </w:rPr>
      </w:pPr>
      <w:r w:rsidRPr="0020787B">
        <w:rPr>
          <w:rFonts w:ascii="Times New Roman" w:hAnsi="Times New Roman" w:cs="Times New Roman"/>
          <w:sz w:val="28"/>
          <w:szCs w:val="28"/>
        </w:rPr>
        <w:t xml:space="preserve">ООО «Симферопольское» было создано с целью ведения предпринимательской деятельности, обеспечения занятости, повышения жизненного уровня работающих, расширения поставок продукции и товаров. </w:t>
      </w:r>
      <w:proofErr w:type="gramStart"/>
      <w:r w:rsidRPr="0020787B">
        <w:rPr>
          <w:rFonts w:ascii="Times New Roman" w:hAnsi="Times New Roman" w:cs="Times New Roman"/>
          <w:sz w:val="28"/>
          <w:szCs w:val="28"/>
        </w:rPr>
        <w:t xml:space="preserve">Для реализации своих целей ООО «Симферопольское» осуществляет </w:t>
      </w:r>
      <w:r w:rsidRPr="0020787B">
        <w:rPr>
          <w:rFonts w:ascii="Times New Roman" w:hAnsi="Times New Roman" w:cs="Times New Roman"/>
          <w:sz w:val="28"/>
          <w:szCs w:val="28"/>
        </w:rPr>
        <w:lastRenderedPageBreak/>
        <w:t>следующие виды деятельности: выращивание, переработка и реализация мяса птицы, субпродукты; получение, переработка, транспортировка и реализация сопутствующей продукции; закупка, выращивание, транспортировка родительских пар племенной птицы; поиск рынков сбыта продукции; выращивание зерновых и прочих культур; садоводство; прочие виды  сельскохозяйственной деятельности.</w:t>
      </w:r>
      <w:proofErr w:type="gramEnd"/>
    </w:p>
    <w:p w:rsidR="0020787B" w:rsidRPr="0020787B" w:rsidRDefault="0020787B" w:rsidP="0020787B">
      <w:pPr>
        <w:spacing w:line="360" w:lineRule="auto"/>
        <w:ind w:firstLine="709"/>
        <w:jc w:val="both"/>
        <w:rPr>
          <w:rFonts w:ascii="Times New Roman" w:hAnsi="Times New Roman" w:cs="Times New Roman"/>
          <w:sz w:val="28"/>
          <w:szCs w:val="28"/>
        </w:rPr>
      </w:pPr>
      <w:r w:rsidRPr="0020787B">
        <w:rPr>
          <w:rFonts w:ascii="Times New Roman" w:hAnsi="Times New Roman" w:cs="Times New Roman"/>
          <w:sz w:val="28"/>
          <w:szCs w:val="28"/>
        </w:rPr>
        <w:t xml:space="preserve"> Согласно данным финансовых показателей и прове</w:t>
      </w:r>
      <w:r w:rsidR="00B1412A">
        <w:rPr>
          <w:rFonts w:ascii="Times New Roman" w:hAnsi="Times New Roman" w:cs="Times New Roman"/>
          <w:sz w:val="28"/>
          <w:szCs w:val="28"/>
        </w:rPr>
        <w:t>ден</w:t>
      </w:r>
      <w:r w:rsidR="00795C5A">
        <w:rPr>
          <w:rFonts w:ascii="Times New Roman" w:hAnsi="Times New Roman" w:cs="Times New Roman"/>
          <w:sz w:val="28"/>
          <w:szCs w:val="28"/>
        </w:rPr>
        <w:t>н</w:t>
      </w:r>
      <w:r w:rsidRPr="0020787B">
        <w:rPr>
          <w:rFonts w:ascii="Times New Roman" w:hAnsi="Times New Roman" w:cs="Times New Roman"/>
          <w:sz w:val="28"/>
          <w:szCs w:val="28"/>
        </w:rPr>
        <w:t>ых в работе расчетов, можно сделать вывод, что за период с 2014 по 2016 гг. в ООО «Симферопольское» отмечена положительный рост доходов на 1 925 925 тыс.</w:t>
      </w:r>
      <w:r w:rsidR="00B1412A">
        <w:rPr>
          <w:rFonts w:ascii="Times New Roman" w:hAnsi="Times New Roman" w:cs="Times New Roman"/>
          <w:sz w:val="28"/>
          <w:szCs w:val="28"/>
        </w:rPr>
        <w:t xml:space="preserve"> </w:t>
      </w:r>
      <w:r w:rsidRPr="0020787B">
        <w:rPr>
          <w:rFonts w:ascii="Times New Roman" w:hAnsi="Times New Roman" w:cs="Times New Roman"/>
          <w:sz w:val="28"/>
          <w:szCs w:val="28"/>
        </w:rPr>
        <w:t xml:space="preserve">руб., что связано в первую очередь с ростом выручки от основной деятельности предприятия на 47,1 %. Повышение уровня доходов от финансовой деятельности на 14,5 %, а расходов от чрезвычайной деятельности не сыграло существенной роли при определении результатов деятельности предприятия. </w:t>
      </w:r>
    </w:p>
    <w:p w:rsidR="0020787B" w:rsidRPr="0020787B" w:rsidRDefault="0020787B" w:rsidP="0020787B">
      <w:pPr>
        <w:pStyle w:val="a3"/>
        <w:shd w:val="clear" w:color="auto" w:fill="FFFFFF"/>
        <w:spacing w:before="0" w:beforeAutospacing="0" w:after="0" w:afterAutospacing="0" w:line="360" w:lineRule="auto"/>
        <w:ind w:firstLine="709"/>
        <w:jc w:val="both"/>
        <w:rPr>
          <w:sz w:val="28"/>
          <w:szCs w:val="28"/>
        </w:rPr>
      </w:pPr>
      <w:r w:rsidRPr="0020787B">
        <w:rPr>
          <w:sz w:val="28"/>
          <w:szCs w:val="28"/>
        </w:rPr>
        <w:t>Сбытовая политика в сфере качества и безопасности пищевых продуктов является неотъемлемой составляющей общей политики и стратегии ООО «Симферопольское», направленных на развитие стабильного производства высококачественной и безопасной продукции. Внедрение системы управления качеством и безопасностью пищевых продуктов по требованиям международных стандартов ISO 9001:2008 и ISO 22000:2005 является стратегическим решением высшего руководства, которое дает возможность предприятию производить гарантированно качественную и безопасную для здоровья и жизни людей продукцию.</w:t>
      </w:r>
    </w:p>
    <w:p w:rsidR="0020787B" w:rsidRPr="0020787B" w:rsidRDefault="0020787B" w:rsidP="0020787B">
      <w:pPr>
        <w:spacing w:line="360" w:lineRule="auto"/>
        <w:ind w:firstLine="709"/>
        <w:jc w:val="both"/>
        <w:rPr>
          <w:rFonts w:ascii="Times New Roman" w:hAnsi="Times New Roman" w:cs="Times New Roman"/>
          <w:sz w:val="28"/>
          <w:szCs w:val="28"/>
        </w:rPr>
      </w:pPr>
      <w:r w:rsidRPr="0020787B">
        <w:rPr>
          <w:rFonts w:ascii="Times New Roman" w:hAnsi="Times New Roman" w:cs="Times New Roman"/>
          <w:sz w:val="28"/>
          <w:szCs w:val="28"/>
        </w:rPr>
        <w:t xml:space="preserve">Анализируя показатели экономической и финансовой деятельности предприятия, нами предложен проект технологической линии консервной промышленности. </w:t>
      </w:r>
    </w:p>
    <w:p w:rsidR="0020787B" w:rsidRPr="00B1412A" w:rsidRDefault="0020787B" w:rsidP="0020787B">
      <w:pPr>
        <w:spacing w:line="360" w:lineRule="auto"/>
        <w:ind w:left="29" w:firstLine="709"/>
        <w:jc w:val="both"/>
        <w:rPr>
          <w:rFonts w:ascii="Times New Roman" w:hAnsi="Times New Roman" w:cs="Times New Roman"/>
          <w:sz w:val="28"/>
          <w:szCs w:val="28"/>
          <w:lang w:eastAsia="uk-UA"/>
        </w:rPr>
      </w:pPr>
      <w:r w:rsidRPr="00B1412A">
        <w:rPr>
          <w:rFonts w:ascii="Times New Roman" w:hAnsi="Times New Roman" w:cs="Times New Roman"/>
          <w:sz w:val="28"/>
          <w:szCs w:val="28"/>
          <w:lang w:eastAsia="uk-UA"/>
        </w:rPr>
        <w:t xml:space="preserve">Соковая промышленность является одной из крупнейших отраслей пищевой промышленности, она призвана обеспечивать население пищевыми продуктами, являющимися основным источником питательных веществ. </w:t>
      </w:r>
      <w:r w:rsidRPr="00B1412A">
        <w:rPr>
          <w:rFonts w:ascii="Times New Roman" w:hAnsi="Times New Roman" w:cs="Times New Roman"/>
          <w:sz w:val="28"/>
          <w:szCs w:val="28"/>
          <w:lang w:eastAsia="uk-UA"/>
        </w:rPr>
        <w:lastRenderedPageBreak/>
        <w:t>Предприятия консервной промышленности постоянно оснащаются современным оборудованием, поточными механизированными линиями, осваивают производство новых видов продукции.</w:t>
      </w:r>
    </w:p>
    <w:p w:rsidR="0020787B" w:rsidRPr="00B1412A" w:rsidRDefault="0020787B" w:rsidP="0020787B">
      <w:pPr>
        <w:spacing w:line="360" w:lineRule="auto"/>
        <w:ind w:left="43" w:firstLine="709"/>
        <w:jc w:val="both"/>
        <w:rPr>
          <w:rFonts w:ascii="Times New Roman" w:hAnsi="Times New Roman" w:cs="Times New Roman"/>
          <w:sz w:val="28"/>
          <w:szCs w:val="28"/>
          <w:lang w:eastAsia="uk-UA"/>
        </w:rPr>
      </w:pPr>
      <w:r w:rsidRPr="00B1412A">
        <w:rPr>
          <w:rFonts w:ascii="Times New Roman" w:hAnsi="Times New Roman" w:cs="Times New Roman"/>
          <w:sz w:val="28"/>
          <w:szCs w:val="28"/>
          <w:lang w:eastAsia="uk-UA"/>
        </w:rPr>
        <w:t xml:space="preserve">Методы проектирования </w:t>
      </w:r>
      <w:proofErr w:type="spellStart"/>
      <w:r w:rsidRPr="00B1412A">
        <w:rPr>
          <w:rFonts w:ascii="Times New Roman" w:hAnsi="Times New Roman" w:cs="Times New Roman"/>
          <w:sz w:val="28"/>
          <w:szCs w:val="28"/>
          <w:lang w:eastAsia="uk-UA"/>
        </w:rPr>
        <w:t>фрукто</w:t>
      </w:r>
      <w:proofErr w:type="spellEnd"/>
      <w:r w:rsidR="00B1412A">
        <w:rPr>
          <w:rFonts w:ascii="Times New Roman" w:hAnsi="Times New Roman" w:cs="Times New Roman"/>
          <w:sz w:val="28"/>
          <w:szCs w:val="28"/>
          <w:lang w:eastAsia="uk-UA"/>
        </w:rPr>
        <w:t>-</w:t>
      </w:r>
      <w:r w:rsidRPr="00B1412A">
        <w:rPr>
          <w:rFonts w:ascii="Times New Roman" w:hAnsi="Times New Roman" w:cs="Times New Roman"/>
          <w:sz w:val="28"/>
          <w:szCs w:val="28"/>
          <w:lang w:eastAsia="uk-UA"/>
        </w:rPr>
        <w:t>перерабатывающих предприятий имеют специфические особенности, свойственные сырью, технологическому процессу его обработки и ассортименту выпускаемой продукции.</w:t>
      </w:r>
    </w:p>
    <w:p w:rsidR="0020787B" w:rsidRPr="00B1412A" w:rsidRDefault="0020787B" w:rsidP="0020787B">
      <w:pPr>
        <w:spacing w:line="360" w:lineRule="auto"/>
        <w:jc w:val="both"/>
        <w:rPr>
          <w:rFonts w:ascii="Times New Roman" w:hAnsi="Times New Roman" w:cs="Times New Roman"/>
          <w:sz w:val="28"/>
          <w:szCs w:val="28"/>
          <w:lang w:eastAsia="uk-UA"/>
        </w:rPr>
      </w:pPr>
      <w:r w:rsidRPr="00B1412A">
        <w:rPr>
          <w:rFonts w:ascii="Times New Roman" w:hAnsi="Times New Roman" w:cs="Times New Roman"/>
          <w:sz w:val="28"/>
          <w:szCs w:val="28"/>
          <w:lang w:eastAsia="uk-UA"/>
        </w:rPr>
        <w:t>На предприятии ООО «Симферопольское» с получением и хранением продукции возникает обоснованная необходимость строительства перерабатывающего цеха. В нашей работе инвестиционный проект направлен на переработку яблок, так как это одна из малотранспортабельной и скоропортящейся продукции в составе и структуре товарной продукции в ООО «Симферопольское». Рассматривая экономические показатели предприятия в динамике по годам, нами установлено, что не вся продукция реализуется. Предприятие ежегодно теряет около 3% произведённой продукции, особенно яблок, так как они относятся к малотранспортабельной и скоропортящейся продукции.</w:t>
      </w:r>
    </w:p>
    <w:p w:rsidR="0020787B" w:rsidRPr="00B1412A" w:rsidRDefault="0020787B" w:rsidP="0020787B">
      <w:pPr>
        <w:spacing w:line="360" w:lineRule="auto"/>
        <w:ind w:firstLine="709"/>
        <w:jc w:val="both"/>
        <w:rPr>
          <w:rFonts w:ascii="Times New Roman" w:hAnsi="Times New Roman" w:cs="Times New Roman"/>
          <w:sz w:val="28"/>
          <w:szCs w:val="28"/>
        </w:rPr>
      </w:pPr>
      <w:r w:rsidRPr="00B1412A">
        <w:rPr>
          <w:rFonts w:ascii="Times New Roman" w:hAnsi="Times New Roman" w:cs="Times New Roman"/>
          <w:sz w:val="28"/>
          <w:szCs w:val="28"/>
        </w:rPr>
        <w:t>Представленные в третьем разделе расчеты, свидетельствуют об эффективной организации перерабатывающего производства и экономически эффективном результате предприятия.</w:t>
      </w:r>
    </w:p>
    <w:p w:rsidR="0020787B" w:rsidRPr="00B1412A" w:rsidRDefault="0020787B" w:rsidP="0020787B">
      <w:pPr>
        <w:spacing w:line="360" w:lineRule="auto"/>
        <w:ind w:firstLine="709"/>
        <w:jc w:val="both"/>
        <w:rPr>
          <w:sz w:val="28"/>
          <w:szCs w:val="28"/>
        </w:rPr>
      </w:pPr>
    </w:p>
    <w:p w:rsidR="0020787B" w:rsidRDefault="0020787B" w:rsidP="0020787B">
      <w:pPr>
        <w:spacing w:line="360" w:lineRule="auto"/>
        <w:ind w:firstLine="709"/>
        <w:jc w:val="both"/>
        <w:rPr>
          <w:sz w:val="28"/>
          <w:szCs w:val="28"/>
        </w:rPr>
      </w:pPr>
    </w:p>
    <w:p w:rsidR="00F401F2" w:rsidRPr="0020787B" w:rsidRDefault="00F401F2">
      <w:pPr>
        <w:rPr>
          <w:sz w:val="26"/>
          <w:szCs w:val="26"/>
        </w:rPr>
      </w:pPr>
    </w:p>
    <w:sectPr w:rsidR="00F401F2" w:rsidRPr="0020787B">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32" w:rsidRDefault="00C04E32" w:rsidP="00E96DFB">
      <w:pPr>
        <w:spacing w:after="0" w:line="240" w:lineRule="auto"/>
      </w:pPr>
      <w:r>
        <w:separator/>
      </w:r>
    </w:p>
  </w:endnote>
  <w:endnote w:type="continuationSeparator" w:id="0">
    <w:p w:rsidR="00C04E32" w:rsidRDefault="00C04E32" w:rsidP="00E9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FB" w:rsidRDefault="00E96DF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FB" w:rsidRDefault="00E96DFB">
    <w:pPr>
      <w:pStyle w:val="af0"/>
    </w:pPr>
    <w:r w:rsidRPr="00E96DFB">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FB" w:rsidRDefault="00E96DF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32" w:rsidRDefault="00C04E32" w:rsidP="00E96DFB">
      <w:pPr>
        <w:spacing w:after="0" w:line="240" w:lineRule="auto"/>
      </w:pPr>
      <w:r>
        <w:separator/>
      </w:r>
    </w:p>
  </w:footnote>
  <w:footnote w:type="continuationSeparator" w:id="0">
    <w:p w:rsidR="00C04E32" w:rsidRDefault="00C04E32" w:rsidP="00E96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FB" w:rsidRDefault="00E96DF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A0" w:rsidRDefault="000C56A0" w:rsidP="000C56A0">
    <w:pPr>
      <w:pStyle w:val="ae"/>
    </w:pPr>
    <w:r>
      <w:t>Узнайте стоимость написания на заказ студенческих и аспирантских работ</w:t>
    </w:r>
  </w:p>
  <w:p w:rsidR="00E96DFB" w:rsidRDefault="000C56A0" w:rsidP="000C56A0">
    <w:pPr>
      <w:pStyle w:val="ae"/>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FB" w:rsidRDefault="00E96DF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16B"/>
    <w:multiLevelType w:val="multilevel"/>
    <w:tmpl w:val="3190EF9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B44ADB"/>
    <w:multiLevelType w:val="hybridMultilevel"/>
    <w:tmpl w:val="79E4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45AE"/>
    <w:multiLevelType w:val="multilevel"/>
    <w:tmpl w:val="D3FC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17D64"/>
    <w:multiLevelType w:val="multilevel"/>
    <w:tmpl w:val="72E4F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B362F"/>
    <w:multiLevelType w:val="multilevel"/>
    <w:tmpl w:val="D7F0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2F1B6B"/>
    <w:multiLevelType w:val="multilevel"/>
    <w:tmpl w:val="00B4680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B7B5B79"/>
    <w:multiLevelType w:val="multilevel"/>
    <w:tmpl w:val="D48C7BC4"/>
    <w:lvl w:ilvl="0">
      <w:start w:val="1"/>
      <w:numFmt w:val="decimal"/>
      <w:lvlText w:val="%1."/>
      <w:lvlJc w:val="left"/>
      <w:pPr>
        <w:ind w:left="450" w:hanging="450"/>
      </w:pPr>
      <w:rPr>
        <w:rFonts w:ascii="Times New Roman" w:eastAsiaTheme="minorHAnsi" w:hAnsi="Times New Roman" w:hint="default"/>
        <w:b w:val="0"/>
        <w:color w:val="auto"/>
        <w:sz w:val="28"/>
      </w:rPr>
    </w:lvl>
    <w:lvl w:ilvl="1">
      <w:start w:val="1"/>
      <w:numFmt w:val="decimal"/>
      <w:lvlText w:val="%1.%2."/>
      <w:lvlJc w:val="left"/>
      <w:pPr>
        <w:ind w:left="720" w:hanging="720"/>
      </w:pPr>
      <w:rPr>
        <w:rFonts w:ascii="Times New Roman" w:eastAsiaTheme="minorHAnsi" w:hAnsi="Times New Roman" w:hint="default"/>
        <w:b w:val="0"/>
        <w:color w:val="auto"/>
        <w:sz w:val="28"/>
      </w:rPr>
    </w:lvl>
    <w:lvl w:ilvl="2">
      <w:start w:val="1"/>
      <w:numFmt w:val="decimal"/>
      <w:lvlText w:val="%1.%2.%3."/>
      <w:lvlJc w:val="left"/>
      <w:pPr>
        <w:ind w:left="720" w:hanging="720"/>
      </w:pPr>
      <w:rPr>
        <w:rFonts w:ascii="Times New Roman" w:eastAsiaTheme="minorHAnsi" w:hAnsi="Times New Roman" w:hint="default"/>
        <w:b w:val="0"/>
        <w:color w:val="auto"/>
        <w:sz w:val="28"/>
      </w:rPr>
    </w:lvl>
    <w:lvl w:ilvl="3">
      <w:start w:val="1"/>
      <w:numFmt w:val="decimal"/>
      <w:lvlText w:val="%1.%2.%3.%4."/>
      <w:lvlJc w:val="left"/>
      <w:pPr>
        <w:ind w:left="1080" w:hanging="1080"/>
      </w:pPr>
      <w:rPr>
        <w:rFonts w:ascii="Times New Roman" w:eastAsiaTheme="minorHAnsi" w:hAnsi="Times New Roman" w:hint="default"/>
        <w:b w:val="0"/>
        <w:color w:val="auto"/>
        <w:sz w:val="28"/>
      </w:rPr>
    </w:lvl>
    <w:lvl w:ilvl="4">
      <w:start w:val="1"/>
      <w:numFmt w:val="decimal"/>
      <w:lvlText w:val="%1.%2.%3.%4.%5."/>
      <w:lvlJc w:val="left"/>
      <w:pPr>
        <w:ind w:left="1440" w:hanging="1440"/>
      </w:pPr>
      <w:rPr>
        <w:rFonts w:ascii="Times New Roman" w:eastAsiaTheme="minorHAnsi" w:hAnsi="Times New Roman" w:hint="default"/>
        <w:b w:val="0"/>
        <w:color w:val="auto"/>
        <w:sz w:val="28"/>
      </w:rPr>
    </w:lvl>
    <w:lvl w:ilvl="5">
      <w:start w:val="1"/>
      <w:numFmt w:val="decimal"/>
      <w:lvlText w:val="%1.%2.%3.%4.%5.%6."/>
      <w:lvlJc w:val="left"/>
      <w:pPr>
        <w:ind w:left="1440" w:hanging="1440"/>
      </w:pPr>
      <w:rPr>
        <w:rFonts w:ascii="Times New Roman" w:eastAsiaTheme="minorHAnsi" w:hAnsi="Times New Roman" w:hint="default"/>
        <w:b w:val="0"/>
        <w:color w:val="auto"/>
        <w:sz w:val="28"/>
      </w:rPr>
    </w:lvl>
    <w:lvl w:ilvl="6">
      <w:start w:val="1"/>
      <w:numFmt w:val="decimal"/>
      <w:lvlText w:val="%1.%2.%3.%4.%5.%6.%7."/>
      <w:lvlJc w:val="left"/>
      <w:pPr>
        <w:ind w:left="1800" w:hanging="1800"/>
      </w:pPr>
      <w:rPr>
        <w:rFonts w:ascii="Times New Roman" w:eastAsiaTheme="minorHAnsi" w:hAnsi="Times New Roman" w:hint="default"/>
        <w:b w:val="0"/>
        <w:color w:val="auto"/>
        <w:sz w:val="28"/>
      </w:rPr>
    </w:lvl>
    <w:lvl w:ilvl="7">
      <w:start w:val="1"/>
      <w:numFmt w:val="decimal"/>
      <w:lvlText w:val="%1.%2.%3.%4.%5.%6.%7.%8."/>
      <w:lvlJc w:val="left"/>
      <w:pPr>
        <w:ind w:left="1800" w:hanging="1800"/>
      </w:pPr>
      <w:rPr>
        <w:rFonts w:ascii="Times New Roman" w:eastAsiaTheme="minorHAnsi" w:hAnsi="Times New Roman" w:hint="default"/>
        <w:b w:val="0"/>
        <w:color w:val="auto"/>
        <w:sz w:val="28"/>
      </w:rPr>
    </w:lvl>
    <w:lvl w:ilvl="8">
      <w:start w:val="1"/>
      <w:numFmt w:val="decimal"/>
      <w:lvlText w:val="%1.%2.%3.%4.%5.%6.%7.%8.%9."/>
      <w:lvlJc w:val="left"/>
      <w:pPr>
        <w:ind w:left="2160" w:hanging="2160"/>
      </w:pPr>
      <w:rPr>
        <w:rFonts w:ascii="Times New Roman" w:eastAsiaTheme="minorHAnsi" w:hAnsi="Times New Roman" w:hint="default"/>
        <w:b w:val="0"/>
        <w:color w:val="auto"/>
        <w:sz w:val="28"/>
      </w:rPr>
    </w:lvl>
  </w:abstractNum>
  <w:abstractNum w:abstractNumId="7">
    <w:nsid w:val="31DA3C1E"/>
    <w:multiLevelType w:val="multilevel"/>
    <w:tmpl w:val="787A57F8"/>
    <w:lvl w:ilvl="0">
      <w:start w:val="1"/>
      <w:numFmt w:val="decimal"/>
      <w:lvlText w:val="%1."/>
      <w:lvlJc w:val="left"/>
      <w:pPr>
        <w:ind w:left="1305" w:hanging="1305"/>
      </w:pPr>
      <w:rPr>
        <w:rFonts w:hint="default"/>
      </w:rPr>
    </w:lvl>
    <w:lvl w:ilvl="1">
      <w:start w:val="1"/>
      <w:numFmt w:val="decimal"/>
      <w:lvlText w:val="%2."/>
      <w:lvlJc w:val="left"/>
      <w:pPr>
        <w:ind w:left="1305" w:hanging="1305"/>
      </w:pPr>
      <w:rPr>
        <w:rFonts w:ascii="Times New Roman" w:eastAsia="Times New Roman" w:hAnsi="Times New Roman" w:cs="Times New Roman"/>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4863390"/>
    <w:multiLevelType w:val="multilevel"/>
    <w:tmpl w:val="99D2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B75B23"/>
    <w:multiLevelType w:val="multilevel"/>
    <w:tmpl w:val="3CEC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A1129"/>
    <w:multiLevelType w:val="multilevel"/>
    <w:tmpl w:val="EED4D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BF1096"/>
    <w:multiLevelType w:val="hybridMultilevel"/>
    <w:tmpl w:val="FC5E64DC"/>
    <w:lvl w:ilvl="0" w:tplc="2800D29A">
      <w:numFmt w:val="bullet"/>
      <w:lvlText w:val="-"/>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F94DC4"/>
    <w:multiLevelType w:val="multilevel"/>
    <w:tmpl w:val="3F18D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14F48"/>
    <w:multiLevelType w:val="multilevel"/>
    <w:tmpl w:val="95E28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634748"/>
    <w:multiLevelType w:val="multilevel"/>
    <w:tmpl w:val="8F58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505E44"/>
    <w:multiLevelType w:val="multilevel"/>
    <w:tmpl w:val="34867AC0"/>
    <w:lvl w:ilvl="0">
      <w:start w:val="1"/>
      <w:numFmt w:val="decimal"/>
      <w:lvlText w:val="%1."/>
      <w:lvlJc w:val="left"/>
      <w:pPr>
        <w:ind w:left="450" w:hanging="450"/>
      </w:pPr>
      <w:rPr>
        <w:rFonts w:ascii="Times New Roman" w:eastAsiaTheme="minorHAnsi" w:hAnsi="Times New Roman" w:hint="default"/>
        <w:b w:val="0"/>
        <w:sz w:val="28"/>
      </w:rPr>
    </w:lvl>
    <w:lvl w:ilvl="1">
      <w:start w:val="1"/>
      <w:numFmt w:val="decimal"/>
      <w:lvlText w:val="%1.%2."/>
      <w:lvlJc w:val="left"/>
      <w:pPr>
        <w:ind w:left="720" w:hanging="720"/>
      </w:pPr>
      <w:rPr>
        <w:rFonts w:ascii="Times New Roman" w:eastAsiaTheme="minorHAnsi" w:hAnsi="Times New Roman" w:hint="default"/>
        <w:b w:val="0"/>
        <w:sz w:val="28"/>
      </w:rPr>
    </w:lvl>
    <w:lvl w:ilvl="2">
      <w:start w:val="1"/>
      <w:numFmt w:val="decimal"/>
      <w:lvlText w:val="%1.%2.%3."/>
      <w:lvlJc w:val="left"/>
      <w:pPr>
        <w:ind w:left="720" w:hanging="720"/>
      </w:pPr>
      <w:rPr>
        <w:rFonts w:ascii="Times New Roman" w:eastAsiaTheme="minorHAnsi" w:hAnsi="Times New Roman" w:hint="default"/>
        <w:b w:val="0"/>
        <w:sz w:val="28"/>
      </w:rPr>
    </w:lvl>
    <w:lvl w:ilvl="3">
      <w:start w:val="1"/>
      <w:numFmt w:val="decimal"/>
      <w:lvlText w:val="%1.%2.%3.%4."/>
      <w:lvlJc w:val="left"/>
      <w:pPr>
        <w:ind w:left="1080" w:hanging="1080"/>
      </w:pPr>
      <w:rPr>
        <w:rFonts w:ascii="Times New Roman" w:eastAsiaTheme="minorHAnsi" w:hAnsi="Times New Roman" w:hint="default"/>
        <w:b w:val="0"/>
        <w:sz w:val="28"/>
      </w:rPr>
    </w:lvl>
    <w:lvl w:ilvl="4">
      <w:start w:val="1"/>
      <w:numFmt w:val="decimal"/>
      <w:lvlText w:val="%1.%2.%3.%4.%5."/>
      <w:lvlJc w:val="left"/>
      <w:pPr>
        <w:ind w:left="1440" w:hanging="1440"/>
      </w:pPr>
      <w:rPr>
        <w:rFonts w:ascii="Times New Roman" w:eastAsiaTheme="minorHAnsi" w:hAnsi="Times New Roman" w:hint="default"/>
        <w:b w:val="0"/>
        <w:sz w:val="28"/>
      </w:rPr>
    </w:lvl>
    <w:lvl w:ilvl="5">
      <w:start w:val="1"/>
      <w:numFmt w:val="decimal"/>
      <w:lvlText w:val="%1.%2.%3.%4.%5.%6."/>
      <w:lvlJc w:val="left"/>
      <w:pPr>
        <w:ind w:left="1440" w:hanging="1440"/>
      </w:pPr>
      <w:rPr>
        <w:rFonts w:ascii="Times New Roman" w:eastAsiaTheme="minorHAnsi" w:hAnsi="Times New Roman" w:hint="default"/>
        <w:b w:val="0"/>
        <w:sz w:val="28"/>
      </w:rPr>
    </w:lvl>
    <w:lvl w:ilvl="6">
      <w:start w:val="1"/>
      <w:numFmt w:val="decimal"/>
      <w:lvlText w:val="%1.%2.%3.%4.%5.%6.%7."/>
      <w:lvlJc w:val="left"/>
      <w:pPr>
        <w:ind w:left="1800" w:hanging="1800"/>
      </w:pPr>
      <w:rPr>
        <w:rFonts w:ascii="Times New Roman" w:eastAsiaTheme="minorHAnsi" w:hAnsi="Times New Roman" w:hint="default"/>
        <w:b w:val="0"/>
        <w:sz w:val="28"/>
      </w:rPr>
    </w:lvl>
    <w:lvl w:ilvl="7">
      <w:start w:val="1"/>
      <w:numFmt w:val="decimal"/>
      <w:lvlText w:val="%1.%2.%3.%4.%5.%6.%7.%8."/>
      <w:lvlJc w:val="left"/>
      <w:pPr>
        <w:ind w:left="1800" w:hanging="1800"/>
      </w:pPr>
      <w:rPr>
        <w:rFonts w:ascii="Times New Roman" w:eastAsiaTheme="minorHAnsi" w:hAnsi="Times New Roman" w:hint="default"/>
        <w:b w:val="0"/>
        <w:sz w:val="28"/>
      </w:rPr>
    </w:lvl>
    <w:lvl w:ilvl="8">
      <w:start w:val="1"/>
      <w:numFmt w:val="decimal"/>
      <w:lvlText w:val="%1.%2.%3.%4.%5.%6.%7.%8.%9."/>
      <w:lvlJc w:val="left"/>
      <w:pPr>
        <w:ind w:left="2160" w:hanging="2160"/>
      </w:pPr>
      <w:rPr>
        <w:rFonts w:ascii="Times New Roman" w:eastAsiaTheme="minorHAnsi" w:hAnsi="Times New Roman" w:hint="default"/>
        <w:b w:val="0"/>
        <w:sz w:val="28"/>
      </w:rPr>
    </w:lvl>
  </w:abstractNum>
  <w:abstractNum w:abstractNumId="16">
    <w:nsid w:val="63E46A1B"/>
    <w:multiLevelType w:val="multilevel"/>
    <w:tmpl w:val="916A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077AB"/>
    <w:multiLevelType w:val="multilevel"/>
    <w:tmpl w:val="518CC76C"/>
    <w:lvl w:ilvl="0">
      <w:start w:val="1"/>
      <w:numFmt w:val="decimal"/>
      <w:lvlText w:val="%1"/>
      <w:lvlJc w:val="left"/>
      <w:pPr>
        <w:ind w:left="375" w:hanging="375"/>
      </w:pPr>
      <w:rPr>
        <w:rFonts w:ascii="Times New Roman" w:eastAsiaTheme="minorHAnsi" w:hAnsi="Times New Roman" w:hint="default"/>
        <w:b w:val="0"/>
        <w:sz w:val="28"/>
      </w:rPr>
    </w:lvl>
    <w:lvl w:ilvl="1">
      <w:start w:val="1"/>
      <w:numFmt w:val="decimal"/>
      <w:lvlText w:val="%1.%2"/>
      <w:lvlJc w:val="left"/>
      <w:pPr>
        <w:ind w:left="720" w:hanging="720"/>
      </w:pPr>
      <w:rPr>
        <w:rFonts w:ascii="Times New Roman" w:eastAsiaTheme="minorHAnsi" w:hAnsi="Times New Roman" w:hint="default"/>
        <w:b w:val="0"/>
        <w:sz w:val="28"/>
      </w:rPr>
    </w:lvl>
    <w:lvl w:ilvl="2">
      <w:start w:val="1"/>
      <w:numFmt w:val="decimal"/>
      <w:lvlText w:val="%1.%2.%3"/>
      <w:lvlJc w:val="left"/>
      <w:pPr>
        <w:ind w:left="720" w:hanging="720"/>
      </w:pPr>
      <w:rPr>
        <w:rFonts w:ascii="Times New Roman" w:eastAsiaTheme="minorHAnsi" w:hAnsi="Times New Roman" w:hint="default"/>
        <w:b w:val="0"/>
        <w:sz w:val="28"/>
      </w:rPr>
    </w:lvl>
    <w:lvl w:ilvl="3">
      <w:start w:val="1"/>
      <w:numFmt w:val="decimal"/>
      <w:lvlText w:val="%1.%2.%3.%4"/>
      <w:lvlJc w:val="left"/>
      <w:pPr>
        <w:ind w:left="1080" w:hanging="1080"/>
      </w:pPr>
      <w:rPr>
        <w:rFonts w:ascii="Times New Roman" w:eastAsiaTheme="minorHAnsi" w:hAnsi="Times New Roman" w:hint="default"/>
        <w:b w:val="0"/>
        <w:sz w:val="28"/>
      </w:rPr>
    </w:lvl>
    <w:lvl w:ilvl="4">
      <w:start w:val="1"/>
      <w:numFmt w:val="decimal"/>
      <w:lvlText w:val="%1.%2.%3.%4.%5"/>
      <w:lvlJc w:val="left"/>
      <w:pPr>
        <w:ind w:left="1080" w:hanging="1080"/>
      </w:pPr>
      <w:rPr>
        <w:rFonts w:ascii="Times New Roman" w:eastAsiaTheme="minorHAnsi" w:hAnsi="Times New Roman" w:hint="default"/>
        <w:b w:val="0"/>
        <w:sz w:val="28"/>
      </w:rPr>
    </w:lvl>
    <w:lvl w:ilvl="5">
      <w:start w:val="1"/>
      <w:numFmt w:val="decimal"/>
      <w:lvlText w:val="%1.%2.%3.%4.%5.%6"/>
      <w:lvlJc w:val="left"/>
      <w:pPr>
        <w:ind w:left="1440" w:hanging="1440"/>
      </w:pPr>
      <w:rPr>
        <w:rFonts w:ascii="Times New Roman" w:eastAsiaTheme="minorHAnsi" w:hAnsi="Times New Roman" w:hint="default"/>
        <w:b w:val="0"/>
        <w:sz w:val="28"/>
      </w:rPr>
    </w:lvl>
    <w:lvl w:ilvl="6">
      <w:start w:val="1"/>
      <w:numFmt w:val="decimal"/>
      <w:lvlText w:val="%1.%2.%3.%4.%5.%6.%7"/>
      <w:lvlJc w:val="left"/>
      <w:pPr>
        <w:ind w:left="1800" w:hanging="1800"/>
      </w:pPr>
      <w:rPr>
        <w:rFonts w:ascii="Times New Roman" w:eastAsiaTheme="minorHAnsi" w:hAnsi="Times New Roman" w:hint="default"/>
        <w:b w:val="0"/>
        <w:sz w:val="28"/>
      </w:rPr>
    </w:lvl>
    <w:lvl w:ilvl="7">
      <w:start w:val="1"/>
      <w:numFmt w:val="decimal"/>
      <w:lvlText w:val="%1.%2.%3.%4.%5.%6.%7.%8"/>
      <w:lvlJc w:val="left"/>
      <w:pPr>
        <w:ind w:left="1800" w:hanging="1800"/>
      </w:pPr>
      <w:rPr>
        <w:rFonts w:ascii="Times New Roman" w:eastAsiaTheme="minorHAnsi" w:hAnsi="Times New Roman" w:hint="default"/>
        <w:b w:val="0"/>
        <w:sz w:val="28"/>
      </w:rPr>
    </w:lvl>
    <w:lvl w:ilvl="8">
      <w:start w:val="1"/>
      <w:numFmt w:val="decimal"/>
      <w:lvlText w:val="%1.%2.%3.%4.%5.%6.%7.%8.%9"/>
      <w:lvlJc w:val="left"/>
      <w:pPr>
        <w:ind w:left="2160" w:hanging="2160"/>
      </w:pPr>
      <w:rPr>
        <w:rFonts w:ascii="Times New Roman" w:eastAsiaTheme="minorHAnsi" w:hAnsi="Times New Roman" w:hint="default"/>
        <w:b w:val="0"/>
        <w:sz w:val="28"/>
      </w:rPr>
    </w:lvl>
  </w:abstractNum>
  <w:abstractNum w:abstractNumId="18">
    <w:nsid w:val="6B131360"/>
    <w:multiLevelType w:val="multilevel"/>
    <w:tmpl w:val="EB18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C34F69"/>
    <w:multiLevelType w:val="hybridMultilevel"/>
    <w:tmpl w:val="7DF6B526"/>
    <w:lvl w:ilvl="0" w:tplc="1AFEF88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783C64F1"/>
    <w:multiLevelType w:val="hybridMultilevel"/>
    <w:tmpl w:val="325436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3F62EC"/>
    <w:multiLevelType w:val="multilevel"/>
    <w:tmpl w:val="A1CE0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6157B1"/>
    <w:multiLevelType w:val="multilevel"/>
    <w:tmpl w:val="D38C6108"/>
    <w:lvl w:ilvl="0">
      <w:start w:val="1"/>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18"/>
  </w:num>
  <w:num w:numId="3">
    <w:abstractNumId w:val="22"/>
  </w:num>
  <w:num w:numId="4">
    <w:abstractNumId w:val="14"/>
  </w:num>
  <w:num w:numId="5">
    <w:abstractNumId w:val="7"/>
  </w:num>
  <w:num w:numId="6">
    <w:abstractNumId w:val="1"/>
  </w:num>
  <w:num w:numId="7">
    <w:abstractNumId w:val="0"/>
  </w:num>
  <w:num w:numId="8">
    <w:abstractNumId w:val="21"/>
  </w:num>
  <w:num w:numId="9">
    <w:abstractNumId w:val="12"/>
  </w:num>
  <w:num w:numId="10">
    <w:abstractNumId w:val="13"/>
  </w:num>
  <w:num w:numId="11">
    <w:abstractNumId w:val="3"/>
  </w:num>
  <w:num w:numId="12">
    <w:abstractNumId w:val="4"/>
  </w:num>
  <w:num w:numId="13">
    <w:abstractNumId w:val="10"/>
  </w:num>
  <w:num w:numId="14">
    <w:abstractNumId w:val="2"/>
  </w:num>
  <w:num w:numId="15">
    <w:abstractNumId w:val="6"/>
  </w:num>
  <w:num w:numId="16">
    <w:abstractNumId w:val="17"/>
  </w:num>
  <w:num w:numId="17">
    <w:abstractNumId w:val="15"/>
  </w:num>
  <w:num w:numId="18">
    <w:abstractNumId w:val="5"/>
  </w:num>
  <w:num w:numId="19">
    <w:abstractNumId w:val="19"/>
  </w:num>
  <w:num w:numId="20">
    <w:abstractNumId w:val="11"/>
  </w:num>
  <w:num w:numId="21">
    <w:abstractNumId w:val="20"/>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C7"/>
    <w:rsid w:val="00014EEC"/>
    <w:rsid w:val="000C56A0"/>
    <w:rsid w:val="0020787B"/>
    <w:rsid w:val="002E29FD"/>
    <w:rsid w:val="002E3214"/>
    <w:rsid w:val="003B3AA9"/>
    <w:rsid w:val="0043250C"/>
    <w:rsid w:val="004F2093"/>
    <w:rsid w:val="00597C5D"/>
    <w:rsid w:val="00712DC7"/>
    <w:rsid w:val="00795C5A"/>
    <w:rsid w:val="00B1412A"/>
    <w:rsid w:val="00BE038C"/>
    <w:rsid w:val="00C04E32"/>
    <w:rsid w:val="00C146E4"/>
    <w:rsid w:val="00C9673B"/>
    <w:rsid w:val="00D07B47"/>
    <w:rsid w:val="00E96DFB"/>
    <w:rsid w:val="00F401F2"/>
    <w:rsid w:val="00F51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7B"/>
  </w:style>
  <w:style w:type="paragraph" w:styleId="1">
    <w:name w:val="heading 1"/>
    <w:basedOn w:val="a"/>
    <w:next w:val="a"/>
    <w:link w:val="10"/>
    <w:uiPriority w:val="9"/>
    <w:qFormat/>
    <w:rsid w:val="00207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078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078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semiHidden/>
    <w:unhideWhenUsed/>
    <w:qFormat/>
    <w:rsid w:val="002078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20787B"/>
    <w:rPr>
      <w:rFonts w:cs="Times New Roman"/>
    </w:rPr>
  </w:style>
  <w:style w:type="paragraph" w:styleId="3">
    <w:name w:val="Body Text Indent 3"/>
    <w:basedOn w:val="a"/>
    <w:link w:val="30"/>
    <w:uiPriority w:val="99"/>
    <w:unhideWhenUsed/>
    <w:rsid w:val="0020787B"/>
    <w:pPr>
      <w:spacing w:after="120"/>
      <w:ind w:left="283"/>
    </w:pPr>
    <w:rPr>
      <w:sz w:val="16"/>
      <w:szCs w:val="16"/>
    </w:rPr>
  </w:style>
  <w:style w:type="character" w:customStyle="1" w:styleId="30">
    <w:name w:val="Основной текст с отступом 3 Знак"/>
    <w:basedOn w:val="a0"/>
    <w:link w:val="3"/>
    <w:uiPriority w:val="99"/>
    <w:rsid w:val="0020787B"/>
    <w:rPr>
      <w:sz w:val="16"/>
      <w:szCs w:val="16"/>
    </w:rPr>
  </w:style>
  <w:style w:type="character" w:customStyle="1" w:styleId="apple-converted-space">
    <w:name w:val="apple-converted-space"/>
    <w:basedOn w:val="a0"/>
    <w:rsid w:val="0020787B"/>
  </w:style>
  <w:style w:type="paragraph" w:styleId="a4">
    <w:name w:val="No Spacing"/>
    <w:uiPriority w:val="1"/>
    <w:qFormat/>
    <w:rsid w:val="0020787B"/>
    <w:pPr>
      <w:spacing w:after="0" w:line="240" w:lineRule="auto"/>
    </w:pPr>
  </w:style>
  <w:style w:type="paragraph" w:customStyle="1" w:styleId="Default">
    <w:name w:val="Default"/>
    <w:rsid w:val="0020787B"/>
    <w:pPr>
      <w:autoSpaceDE w:val="0"/>
      <w:autoSpaceDN w:val="0"/>
      <w:adjustRightInd w:val="0"/>
      <w:spacing w:after="0" w:line="240" w:lineRule="auto"/>
    </w:pPr>
    <w:rPr>
      <w:rFonts w:ascii="Georgia" w:hAnsi="Georgia" w:cs="Georgia"/>
      <w:color w:val="000000"/>
      <w:sz w:val="24"/>
      <w:szCs w:val="24"/>
    </w:rPr>
  </w:style>
  <w:style w:type="paragraph" w:styleId="a5">
    <w:name w:val="List Paragraph"/>
    <w:basedOn w:val="a"/>
    <w:uiPriority w:val="34"/>
    <w:qFormat/>
    <w:rsid w:val="0020787B"/>
    <w:pPr>
      <w:ind w:left="720"/>
      <w:contextualSpacing/>
    </w:pPr>
  </w:style>
  <w:style w:type="paragraph" w:styleId="a6">
    <w:name w:val="Body Text Indent"/>
    <w:basedOn w:val="a"/>
    <w:link w:val="a7"/>
    <w:unhideWhenUsed/>
    <w:rsid w:val="0020787B"/>
    <w:pPr>
      <w:spacing w:after="120"/>
      <w:ind w:left="283"/>
    </w:pPr>
  </w:style>
  <w:style w:type="character" w:customStyle="1" w:styleId="a7">
    <w:name w:val="Основной текст с отступом Знак"/>
    <w:basedOn w:val="a0"/>
    <w:link w:val="a6"/>
    <w:rsid w:val="0020787B"/>
  </w:style>
  <w:style w:type="character" w:customStyle="1" w:styleId="10">
    <w:name w:val="Заголовок 1 Знак"/>
    <w:basedOn w:val="a0"/>
    <w:link w:val="1"/>
    <w:uiPriority w:val="9"/>
    <w:rsid w:val="0020787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0787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20787B"/>
    <w:rPr>
      <w:rFonts w:asciiTheme="majorHAnsi" w:eastAsiaTheme="majorEastAsia" w:hAnsiTheme="majorHAnsi" w:cstheme="majorBidi"/>
      <w:i/>
      <w:iCs/>
      <w:color w:val="2E74B5" w:themeColor="accent1" w:themeShade="BF"/>
    </w:rPr>
  </w:style>
  <w:style w:type="character" w:customStyle="1" w:styleId="90">
    <w:name w:val="Заголовок 9 Знак"/>
    <w:basedOn w:val="a0"/>
    <w:link w:val="9"/>
    <w:uiPriority w:val="9"/>
    <w:semiHidden/>
    <w:rsid w:val="0020787B"/>
    <w:rPr>
      <w:rFonts w:asciiTheme="majorHAnsi" w:eastAsiaTheme="majorEastAsia" w:hAnsiTheme="majorHAnsi" w:cstheme="majorBidi"/>
      <w:i/>
      <w:iCs/>
      <w:color w:val="272727" w:themeColor="text1" w:themeTint="D8"/>
      <w:sz w:val="21"/>
      <w:szCs w:val="21"/>
    </w:rPr>
  </w:style>
  <w:style w:type="paragraph" w:customStyle="1" w:styleId="glava">
    <w:name w:val="glava"/>
    <w:basedOn w:val="a"/>
    <w:rsid w:val="00207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0787B"/>
    <w:rPr>
      <w:b/>
      <w:bCs/>
    </w:rPr>
  </w:style>
  <w:style w:type="character" w:styleId="a9">
    <w:name w:val="Hyperlink"/>
    <w:basedOn w:val="a0"/>
    <w:unhideWhenUsed/>
    <w:rsid w:val="0020787B"/>
    <w:rPr>
      <w:color w:val="0000FF"/>
      <w:u w:val="single"/>
    </w:rPr>
  </w:style>
  <w:style w:type="paragraph" w:customStyle="1" w:styleId="hc">
    <w:name w:val="hc"/>
    <w:basedOn w:val="a"/>
    <w:rsid w:val="00207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milarworkspaneh2">
    <w:name w:val="similar_work_spane_h2"/>
    <w:basedOn w:val="a0"/>
    <w:rsid w:val="0020787B"/>
  </w:style>
  <w:style w:type="paragraph" w:styleId="aa">
    <w:name w:val="Body Text"/>
    <w:aliases w:val="Основной текст Знак Знак"/>
    <w:basedOn w:val="a"/>
    <w:link w:val="ab"/>
    <w:unhideWhenUsed/>
    <w:rsid w:val="0020787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 Знак"/>
    <w:basedOn w:val="a0"/>
    <w:link w:val="aa"/>
    <w:rsid w:val="0020787B"/>
    <w:rPr>
      <w:rFonts w:ascii="Times New Roman" w:eastAsia="Times New Roman" w:hAnsi="Times New Roman" w:cs="Times New Roman"/>
      <w:sz w:val="24"/>
      <w:szCs w:val="24"/>
      <w:lang w:eastAsia="ru-RU"/>
    </w:rPr>
  </w:style>
  <w:style w:type="paragraph" w:customStyle="1" w:styleId="ac">
    <w:name w:val="Базовый"/>
    <w:rsid w:val="0020787B"/>
    <w:pPr>
      <w:tabs>
        <w:tab w:val="left" w:pos="708"/>
      </w:tabs>
      <w:suppressAutoHyphens/>
      <w:spacing w:after="200" w:line="276" w:lineRule="auto"/>
    </w:pPr>
    <w:rPr>
      <w:rFonts w:ascii="Calibri" w:eastAsia="Times New Roman" w:hAnsi="Calibri" w:cs="Calibri"/>
      <w:color w:val="00000A"/>
    </w:rPr>
  </w:style>
  <w:style w:type="character" w:customStyle="1" w:styleId="21">
    <w:name w:val="Основной текст + Полужирный2"/>
    <w:aliases w:val="Курсив1"/>
    <w:rsid w:val="0020787B"/>
    <w:rPr>
      <w:rFonts w:ascii="Times New Roman" w:hAnsi="Times New Roman"/>
      <w:b/>
      <w:bCs/>
      <w:i/>
      <w:iCs/>
      <w:color w:val="000000"/>
      <w:spacing w:val="0"/>
      <w:w w:val="100"/>
      <w:position w:val="0"/>
      <w:shd w:val="clear" w:color="auto" w:fill="FFFFFF"/>
      <w:lang w:val="uk-UA" w:eastAsia="uk-UA" w:bidi="ar-SA"/>
    </w:rPr>
  </w:style>
  <w:style w:type="paragraph" w:styleId="22">
    <w:name w:val="Body Text Indent 2"/>
    <w:basedOn w:val="a"/>
    <w:link w:val="23"/>
    <w:uiPriority w:val="99"/>
    <w:semiHidden/>
    <w:unhideWhenUsed/>
    <w:rsid w:val="0020787B"/>
    <w:pPr>
      <w:spacing w:after="120" w:line="480" w:lineRule="auto"/>
      <w:ind w:left="283"/>
    </w:pPr>
  </w:style>
  <w:style w:type="character" w:customStyle="1" w:styleId="23">
    <w:name w:val="Основной текст с отступом 2 Знак"/>
    <w:basedOn w:val="a0"/>
    <w:link w:val="22"/>
    <w:uiPriority w:val="99"/>
    <w:semiHidden/>
    <w:rsid w:val="0020787B"/>
  </w:style>
  <w:style w:type="table" w:styleId="ad">
    <w:name w:val="Table Grid"/>
    <w:basedOn w:val="a1"/>
    <w:rsid w:val="002078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20787B"/>
    <w:pPr>
      <w:widowControl w:val="0"/>
      <w:shd w:val="clear" w:color="auto" w:fill="FFFFFF"/>
      <w:spacing w:before="480" w:after="240" w:line="240" w:lineRule="atLeast"/>
      <w:ind w:hanging="420"/>
      <w:jc w:val="center"/>
    </w:pPr>
    <w:rPr>
      <w:rFonts w:ascii="Times New Roman" w:eastAsia="Times New Roman" w:hAnsi="Times New Roman" w:cs="Times New Roman"/>
      <w:color w:val="000000"/>
      <w:spacing w:val="2"/>
      <w:sz w:val="21"/>
      <w:szCs w:val="21"/>
      <w:lang w:eastAsia="ru-RU"/>
    </w:rPr>
  </w:style>
  <w:style w:type="paragraph" w:customStyle="1" w:styleId="FR3">
    <w:name w:val="FR3"/>
    <w:rsid w:val="0020787B"/>
    <w:pPr>
      <w:widowControl w:val="0"/>
      <w:autoSpaceDE w:val="0"/>
      <w:autoSpaceDN w:val="0"/>
      <w:adjustRightInd w:val="0"/>
      <w:spacing w:after="0" w:line="300" w:lineRule="auto"/>
    </w:pPr>
    <w:rPr>
      <w:rFonts w:ascii="Arial" w:eastAsia="Times New Roman" w:hAnsi="Arial" w:cs="Arial"/>
      <w:sz w:val="24"/>
      <w:szCs w:val="24"/>
      <w:lang w:val="uk-UA" w:eastAsia="ru-RU"/>
    </w:rPr>
  </w:style>
  <w:style w:type="paragraph" w:customStyle="1" w:styleId="11">
    <w:name w:val="Без интервала1"/>
    <w:rsid w:val="00C146E4"/>
    <w:pPr>
      <w:spacing w:after="0" w:line="240" w:lineRule="auto"/>
    </w:pPr>
    <w:rPr>
      <w:rFonts w:ascii="Calibri" w:eastAsia="Times New Roman" w:hAnsi="Calibri" w:cs="Times New Roman"/>
    </w:rPr>
  </w:style>
  <w:style w:type="paragraph" w:styleId="ae">
    <w:name w:val="header"/>
    <w:basedOn w:val="a"/>
    <w:link w:val="af"/>
    <w:uiPriority w:val="99"/>
    <w:unhideWhenUsed/>
    <w:rsid w:val="00E96DF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96DFB"/>
  </w:style>
  <w:style w:type="paragraph" w:styleId="af0">
    <w:name w:val="footer"/>
    <w:basedOn w:val="a"/>
    <w:link w:val="af1"/>
    <w:uiPriority w:val="99"/>
    <w:unhideWhenUsed/>
    <w:rsid w:val="00E96DF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96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7B"/>
  </w:style>
  <w:style w:type="paragraph" w:styleId="1">
    <w:name w:val="heading 1"/>
    <w:basedOn w:val="a"/>
    <w:next w:val="a"/>
    <w:link w:val="10"/>
    <w:uiPriority w:val="9"/>
    <w:qFormat/>
    <w:rsid w:val="00207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078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078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semiHidden/>
    <w:unhideWhenUsed/>
    <w:qFormat/>
    <w:rsid w:val="002078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20787B"/>
    <w:rPr>
      <w:rFonts w:cs="Times New Roman"/>
    </w:rPr>
  </w:style>
  <w:style w:type="paragraph" w:styleId="3">
    <w:name w:val="Body Text Indent 3"/>
    <w:basedOn w:val="a"/>
    <w:link w:val="30"/>
    <w:uiPriority w:val="99"/>
    <w:unhideWhenUsed/>
    <w:rsid w:val="0020787B"/>
    <w:pPr>
      <w:spacing w:after="120"/>
      <w:ind w:left="283"/>
    </w:pPr>
    <w:rPr>
      <w:sz w:val="16"/>
      <w:szCs w:val="16"/>
    </w:rPr>
  </w:style>
  <w:style w:type="character" w:customStyle="1" w:styleId="30">
    <w:name w:val="Основной текст с отступом 3 Знак"/>
    <w:basedOn w:val="a0"/>
    <w:link w:val="3"/>
    <w:uiPriority w:val="99"/>
    <w:rsid w:val="0020787B"/>
    <w:rPr>
      <w:sz w:val="16"/>
      <w:szCs w:val="16"/>
    </w:rPr>
  </w:style>
  <w:style w:type="character" w:customStyle="1" w:styleId="apple-converted-space">
    <w:name w:val="apple-converted-space"/>
    <w:basedOn w:val="a0"/>
    <w:rsid w:val="0020787B"/>
  </w:style>
  <w:style w:type="paragraph" w:styleId="a4">
    <w:name w:val="No Spacing"/>
    <w:uiPriority w:val="1"/>
    <w:qFormat/>
    <w:rsid w:val="0020787B"/>
    <w:pPr>
      <w:spacing w:after="0" w:line="240" w:lineRule="auto"/>
    </w:pPr>
  </w:style>
  <w:style w:type="paragraph" w:customStyle="1" w:styleId="Default">
    <w:name w:val="Default"/>
    <w:rsid w:val="0020787B"/>
    <w:pPr>
      <w:autoSpaceDE w:val="0"/>
      <w:autoSpaceDN w:val="0"/>
      <w:adjustRightInd w:val="0"/>
      <w:spacing w:after="0" w:line="240" w:lineRule="auto"/>
    </w:pPr>
    <w:rPr>
      <w:rFonts w:ascii="Georgia" w:hAnsi="Georgia" w:cs="Georgia"/>
      <w:color w:val="000000"/>
      <w:sz w:val="24"/>
      <w:szCs w:val="24"/>
    </w:rPr>
  </w:style>
  <w:style w:type="paragraph" w:styleId="a5">
    <w:name w:val="List Paragraph"/>
    <w:basedOn w:val="a"/>
    <w:uiPriority w:val="34"/>
    <w:qFormat/>
    <w:rsid w:val="0020787B"/>
    <w:pPr>
      <w:ind w:left="720"/>
      <w:contextualSpacing/>
    </w:pPr>
  </w:style>
  <w:style w:type="paragraph" w:styleId="a6">
    <w:name w:val="Body Text Indent"/>
    <w:basedOn w:val="a"/>
    <w:link w:val="a7"/>
    <w:unhideWhenUsed/>
    <w:rsid w:val="0020787B"/>
    <w:pPr>
      <w:spacing w:after="120"/>
      <w:ind w:left="283"/>
    </w:pPr>
  </w:style>
  <w:style w:type="character" w:customStyle="1" w:styleId="a7">
    <w:name w:val="Основной текст с отступом Знак"/>
    <w:basedOn w:val="a0"/>
    <w:link w:val="a6"/>
    <w:rsid w:val="0020787B"/>
  </w:style>
  <w:style w:type="character" w:customStyle="1" w:styleId="10">
    <w:name w:val="Заголовок 1 Знак"/>
    <w:basedOn w:val="a0"/>
    <w:link w:val="1"/>
    <w:uiPriority w:val="9"/>
    <w:rsid w:val="0020787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0787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20787B"/>
    <w:rPr>
      <w:rFonts w:asciiTheme="majorHAnsi" w:eastAsiaTheme="majorEastAsia" w:hAnsiTheme="majorHAnsi" w:cstheme="majorBidi"/>
      <w:i/>
      <w:iCs/>
      <w:color w:val="2E74B5" w:themeColor="accent1" w:themeShade="BF"/>
    </w:rPr>
  </w:style>
  <w:style w:type="character" w:customStyle="1" w:styleId="90">
    <w:name w:val="Заголовок 9 Знак"/>
    <w:basedOn w:val="a0"/>
    <w:link w:val="9"/>
    <w:uiPriority w:val="9"/>
    <w:semiHidden/>
    <w:rsid w:val="0020787B"/>
    <w:rPr>
      <w:rFonts w:asciiTheme="majorHAnsi" w:eastAsiaTheme="majorEastAsia" w:hAnsiTheme="majorHAnsi" w:cstheme="majorBidi"/>
      <w:i/>
      <w:iCs/>
      <w:color w:val="272727" w:themeColor="text1" w:themeTint="D8"/>
      <w:sz w:val="21"/>
      <w:szCs w:val="21"/>
    </w:rPr>
  </w:style>
  <w:style w:type="paragraph" w:customStyle="1" w:styleId="glava">
    <w:name w:val="glava"/>
    <w:basedOn w:val="a"/>
    <w:rsid w:val="00207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0787B"/>
    <w:rPr>
      <w:b/>
      <w:bCs/>
    </w:rPr>
  </w:style>
  <w:style w:type="character" w:styleId="a9">
    <w:name w:val="Hyperlink"/>
    <w:basedOn w:val="a0"/>
    <w:unhideWhenUsed/>
    <w:rsid w:val="0020787B"/>
    <w:rPr>
      <w:color w:val="0000FF"/>
      <w:u w:val="single"/>
    </w:rPr>
  </w:style>
  <w:style w:type="paragraph" w:customStyle="1" w:styleId="hc">
    <w:name w:val="hc"/>
    <w:basedOn w:val="a"/>
    <w:rsid w:val="00207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milarworkspaneh2">
    <w:name w:val="similar_work_spane_h2"/>
    <w:basedOn w:val="a0"/>
    <w:rsid w:val="0020787B"/>
  </w:style>
  <w:style w:type="paragraph" w:styleId="aa">
    <w:name w:val="Body Text"/>
    <w:aliases w:val="Основной текст Знак Знак"/>
    <w:basedOn w:val="a"/>
    <w:link w:val="ab"/>
    <w:unhideWhenUsed/>
    <w:rsid w:val="0020787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 Знак"/>
    <w:basedOn w:val="a0"/>
    <w:link w:val="aa"/>
    <w:rsid w:val="0020787B"/>
    <w:rPr>
      <w:rFonts w:ascii="Times New Roman" w:eastAsia="Times New Roman" w:hAnsi="Times New Roman" w:cs="Times New Roman"/>
      <w:sz w:val="24"/>
      <w:szCs w:val="24"/>
      <w:lang w:eastAsia="ru-RU"/>
    </w:rPr>
  </w:style>
  <w:style w:type="paragraph" w:customStyle="1" w:styleId="ac">
    <w:name w:val="Базовый"/>
    <w:rsid w:val="0020787B"/>
    <w:pPr>
      <w:tabs>
        <w:tab w:val="left" w:pos="708"/>
      </w:tabs>
      <w:suppressAutoHyphens/>
      <w:spacing w:after="200" w:line="276" w:lineRule="auto"/>
    </w:pPr>
    <w:rPr>
      <w:rFonts w:ascii="Calibri" w:eastAsia="Times New Roman" w:hAnsi="Calibri" w:cs="Calibri"/>
      <w:color w:val="00000A"/>
    </w:rPr>
  </w:style>
  <w:style w:type="character" w:customStyle="1" w:styleId="21">
    <w:name w:val="Основной текст + Полужирный2"/>
    <w:aliases w:val="Курсив1"/>
    <w:rsid w:val="0020787B"/>
    <w:rPr>
      <w:rFonts w:ascii="Times New Roman" w:hAnsi="Times New Roman"/>
      <w:b/>
      <w:bCs/>
      <w:i/>
      <w:iCs/>
      <w:color w:val="000000"/>
      <w:spacing w:val="0"/>
      <w:w w:val="100"/>
      <w:position w:val="0"/>
      <w:shd w:val="clear" w:color="auto" w:fill="FFFFFF"/>
      <w:lang w:val="uk-UA" w:eastAsia="uk-UA" w:bidi="ar-SA"/>
    </w:rPr>
  </w:style>
  <w:style w:type="paragraph" w:styleId="22">
    <w:name w:val="Body Text Indent 2"/>
    <w:basedOn w:val="a"/>
    <w:link w:val="23"/>
    <w:uiPriority w:val="99"/>
    <w:semiHidden/>
    <w:unhideWhenUsed/>
    <w:rsid w:val="0020787B"/>
    <w:pPr>
      <w:spacing w:after="120" w:line="480" w:lineRule="auto"/>
      <w:ind w:left="283"/>
    </w:pPr>
  </w:style>
  <w:style w:type="character" w:customStyle="1" w:styleId="23">
    <w:name w:val="Основной текст с отступом 2 Знак"/>
    <w:basedOn w:val="a0"/>
    <w:link w:val="22"/>
    <w:uiPriority w:val="99"/>
    <w:semiHidden/>
    <w:rsid w:val="0020787B"/>
  </w:style>
  <w:style w:type="table" w:styleId="ad">
    <w:name w:val="Table Grid"/>
    <w:basedOn w:val="a1"/>
    <w:rsid w:val="002078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20787B"/>
    <w:pPr>
      <w:widowControl w:val="0"/>
      <w:shd w:val="clear" w:color="auto" w:fill="FFFFFF"/>
      <w:spacing w:before="480" w:after="240" w:line="240" w:lineRule="atLeast"/>
      <w:ind w:hanging="420"/>
      <w:jc w:val="center"/>
    </w:pPr>
    <w:rPr>
      <w:rFonts w:ascii="Times New Roman" w:eastAsia="Times New Roman" w:hAnsi="Times New Roman" w:cs="Times New Roman"/>
      <w:color w:val="000000"/>
      <w:spacing w:val="2"/>
      <w:sz w:val="21"/>
      <w:szCs w:val="21"/>
      <w:lang w:eastAsia="ru-RU"/>
    </w:rPr>
  </w:style>
  <w:style w:type="paragraph" w:customStyle="1" w:styleId="FR3">
    <w:name w:val="FR3"/>
    <w:rsid w:val="0020787B"/>
    <w:pPr>
      <w:widowControl w:val="0"/>
      <w:autoSpaceDE w:val="0"/>
      <w:autoSpaceDN w:val="0"/>
      <w:adjustRightInd w:val="0"/>
      <w:spacing w:after="0" w:line="300" w:lineRule="auto"/>
    </w:pPr>
    <w:rPr>
      <w:rFonts w:ascii="Arial" w:eastAsia="Times New Roman" w:hAnsi="Arial" w:cs="Arial"/>
      <w:sz w:val="24"/>
      <w:szCs w:val="24"/>
      <w:lang w:val="uk-UA" w:eastAsia="ru-RU"/>
    </w:rPr>
  </w:style>
  <w:style w:type="paragraph" w:customStyle="1" w:styleId="11">
    <w:name w:val="Без интервала1"/>
    <w:rsid w:val="00C146E4"/>
    <w:pPr>
      <w:spacing w:after="0" w:line="240" w:lineRule="auto"/>
    </w:pPr>
    <w:rPr>
      <w:rFonts w:ascii="Calibri" w:eastAsia="Times New Roman" w:hAnsi="Calibri" w:cs="Times New Roman"/>
    </w:rPr>
  </w:style>
  <w:style w:type="paragraph" w:styleId="ae">
    <w:name w:val="header"/>
    <w:basedOn w:val="a"/>
    <w:link w:val="af"/>
    <w:uiPriority w:val="99"/>
    <w:unhideWhenUsed/>
    <w:rsid w:val="00E96DF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96DFB"/>
  </w:style>
  <w:style w:type="paragraph" w:styleId="af0">
    <w:name w:val="footer"/>
    <w:basedOn w:val="a"/>
    <w:link w:val="af1"/>
    <w:uiPriority w:val="99"/>
    <w:unhideWhenUsed/>
    <w:rsid w:val="00E96DF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9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napisat-diplom.shtml"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elnicabiz.ru/ideas_new2/350_business_promyshlennaya-sushka-fruktov-ovoshhej.html"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89;&#1072;&#1084;&#1099;&#1077;%20&#1082;&#1083;&#1072;&#1089;&#1089;&#1085;&#1099;&#1077;%20&#1084;&#1086;&#1084;&#1077;&#1085;&#1090;&#1099;%20&#1078;&#1080;&#1079;&#1085;&#1080;!)\&#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Office Word]Лист1'!$O$2</c:f>
              <c:strCache>
                <c:ptCount val="1"/>
                <c:pt idx="0">
                  <c:v>Основная деятельность</c:v>
                </c:pt>
              </c:strCache>
            </c:strRef>
          </c:tx>
          <c:invertIfNegative val="0"/>
          <c:cat>
            <c:strRef>
              <c:f>'[Диаграмма в Microsoft Office Word]Лист1'!$N$3:$N$5</c:f>
              <c:strCache>
                <c:ptCount val="3"/>
                <c:pt idx="0">
                  <c:v>2013 год</c:v>
                </c:pt>
                <c:pt idx="1">
                  <c:v>2014 год</c:v>
                </c:pt>
                <c:pt idx="2">
                  <c:v>2015 год</c:v>
                </c:pt>
              </c:strCache>
            </c:strRef>
          </c:cat>
          <c:val>
            <c:numRef>
              <c:f>'[Диаграмма в Microsoft Office Word]Лист1'!$O$3:$O$5</c:f>
              <c:numCache>
                <c:formatCode>#,##0</c:formatCode>
                <c:ptCount val="3"/>
                <c:pt idx="0">
                  <c:v>670647</c:v>
                </c:pt>
                <c:pt idx="1">
                  <c:v>399214</c:v>
                </c:pt>
                <c:pt idx="2" formatCode="General">
                  <c:v>1424716</c:v>
                </c:pt>
              </c:numCache>
            </c:numRef>
          </c:val>
          <c:extLst xmlns:c16r2="http://schemas.microsoft.com/office/drawing/2015/06/chart">
            <c:ext xmlns:c16="http://schemas.microsoft.com/office/drawing/2014/chart" uri="{C3380CC4-5D6E-409C-BE32-E72D297353CC}">
              <c16:uniqueId val="{00000000-5ECC-47CD-BF93-3A9DC35E603E}"/>
            </c:ext>
          </c:extLst>
        </c:ser>
        <c:ser>
          <c:idx val="1"/>
          <c:order val="1"/>
          <c:tx>
            <c:strRef>
              <c:f>'[Диаграмма в Microsoft Office Word]Лист1'!$P$2</c:f>
              <c:strCache>
                <c:ptCount val="1"/>
                <c:pt idx="0">
                  <c:v>Финансовая деятельность</c:v>
                </c:pt>
              </c:strCache>
            </c:strRef>
          </c:tx>
          <c:invertIfNegative val="0"/>
          <c:cat>
            <c:strRef>
              <c:f>'[Диаграмма в Microsoft Office Word]Лист1'!$N$3:$N$5</c:f>
              <c:strCache>
                <c:ptCount val="3"/>
                <c:pt idx="0">
                  <c:v>2013 год</c:v>
                </c:pt>
                <c:pt idx="1">
                  <c:v>2014 год</c:v>
                </c:pt>
                <c:pt idx="2">
                  <c:v>2015 год</c:v>
                </c:pt>
              </c:strCache>
            </c:strRef>
          </c:cat>
          <c:val>
            <c:numRef>
              <c:f>'[Диаграмма в Microsoft Office Word]Лист1'!$P$3:$P$5</c:f>
              <c:numCache>
                <c:formatCode>#,##0</c:formatCode>
                <c:ptCount val="3"/>
                <c:pt idx="0">
                  <c:v>199287</c:v>
                </c:pt>
                <c:pt idx="1">
                  <c:v>103890</c:v>
                </c:pt>
                <c:pt idx="2" formatCode="General">
                  <c:v>1371134</c:v>
                </c:pt>
              </c:numCache>
            </c:numRef>
          </c:val>
          <c:extLst xmlns:c16r2="http://schemas.microsoft.com/office/drawing/2015/06/chart">
            <c:ext xmlns:c16="http://schemas.microsoft.com/office/drawing/2014/chart" uri="{C3380CC4-5D6E-409C-BE32-E72D297353CC}">
              <c16:uniqueId val="{00000001-5ECC-47CD-BF93-3A9DC35E603E}"/>
            </c:ext>
          </c:extLst>
        </c:ser>
        <c:dLbls>
          <c:showLegendKey val="0"/>
          <c:showVal val="0"/>
          <c:showCatName val="0"/>
          <c:showSerName val="0"/>
          <c:showPercent val="0"/>
          <c:showBubbleSize val="0"/>
        </c:dLbls>
        <c:gapWidth val="75"/>
        <c:shape val="box"/>
        <c:axId val="187069184"/>
        <c:axId val="187070720"/>
        <c:axId val="0"/>
      </c:bar3DChart>
      <c:catAx>
        <c:axId val="187069184"/>
        <c:scaling>
          <c:orientation val="minMax"/>
        </c:scaling>
        <c:delete val="1"/>
        <c:axPos val="b"/>
        <c:numFmt formatCode="General" sourceLinked="0"/>
        <c:majorTickMark val="none"/>
        <c:minorTickMark val="none"/>
        <c:tickLblPos val="nextTo"/>
        <c:crossAx val="187070720"/>
        <c:crosses val="autoZero"/>
        <c:auto val="0"/>
        <c:lblAlgn val="ctr"/>
        <c:lblOffset val="100"/>
        <c:noMultiLvlLbl val="0"/>
      </c:catAx>
      <c:valAx>
        <c:axId val="187070720"/>
        <c:scaling>
          <c:orientation val="minMax"/>
        </c:scaling>
        <c:delete val="0"/>
        <c:axPos val="l"/>
        <c:majorGridlines/>
        <c:numFmt formatCode="#,##0" sourceLinked="1"/>
        <c:majorTickMark val="none"/>
        <c:minorTickMark val="none"/>
        <c:tickLblPos val="nextTo"/>
        <c:spPr>
          <a:ln w="9525">
            <a:noFill/>
          </a:ln>
        </c:spPr>
        <c:crossAx val="187069184"/>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Lbls>
            <c:dLbl>
              <c:idx val="0"/>
              <c:layout>
                <c:manualLayout>
                  <c:x val="-0.17211189817489084"/>
                  <c:y val="0.15369858707781334"/>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464-4449-8596-F9416CBC5169}"/>
                </c:ext>
              </c:extLst>
            </c:dLbl>
            <c:dLbl>
              <c:idx val="1"/>
              <c:layout>
                <c:manualLayout>
                  <c:x val="-0.1547376848164263"/>
                  <c:y val="-0.13910258223710059"/>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464-4449-8596-F9416CBC5169}"/>
                </c:ext>
              </c:extLst>
            </c:dLbl>
            <c:dLbl>
              <c:idx val="2"/>
              <c:layout>
                <c:manualLayout>
                  <c:x val="8.4470749992942226E-3"/>
                  <c:y val="-0.11030796680777899"/>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464-4449-8596-F9416CBC5169}"/>
                </c:ext>
              </c:extLst>
            </c:dLbl>
            <c:dLbl>
              <c:idx val="4"/>
              <c:layout>
                <c:manualLayout>
                  <c:x val="8.9308093318678075E-2"/>
                  <c:y val="-2.2475376179730559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464-4449-8596-F9416CBC5169}"/>
                </c:ext>
              </c:extLst>
            </c:dLbl>
            <c:dLbl>
              <c:idx val="5"/>
              <c:layout>
                <c:manualLayout>
                  <c:x val="0.18854386444937687"/>
                  <c:y val="0.20236314772030789"/>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464-4449-8596-F9416CBC5169}"/>
                </c:ext>
              </c:extLst>
            </c:dLbl>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Лист1!$J$5:$J$10</c:f>
              <c:strCache>
                <c:ptCount val="6"/>
                <c:pt idx="0">
                  <c:v>«Юг Полив»</c:v>
                </c:pt>
                <c:pt idx="1">
                  <c:v>«Атан»</c:v>
                </c:pt>
                <c:pt idx="2">
                  <c:v>«Евпаторийский картонно-тарный комбинат»</c:v>
                </c:pt>
                <c:pt idx="3">
                  <c:v>Концерн «Стела»</c:v>
                </c:pt>
                <c:pt idx="4">
                  <c:v>ООО «АКФЭМ»</c:v>
                </c:pt>
                <c:pt idx="5">
                  <c:v>ООО «Питомник Сады Кубани»</c:v>
                </c:pt>
              </c:strCache>
            </c:strRef>
          </c:cat>
          <c:val>
            <c:numRef>
              <c:f>Лист1!$K$5:$K$10</c:f>
              <c:numCache>
                <c:formatCode>General</c:formatCode>
                <c:ptCount val="6"/>
                <c:pt idx="0">
                  <c:v>26.4</c:v>
                </c:pt>
                <c:pt idx="1">
                  <c:v>16</c:v>
                </c:pt>
                <c:pt idx="2">
                  <c:v>13.6</c:v>
                </c:pt>
                <c:pt idx="3">
                  <c:v>12.9</c:v>
                </c:pt>
                <c:pt idx="4">
                  <c:v>4.7</c:v>
                </c:pt>
                <c:pt idx="5">
                  <c:v>26.4</c:v>
                </c:pt>
              </c:numCache>
            </c:numRef>
          </c:val>
          <c:extLst xmlns:c16r2="http://schemas.microsoft.com/office/drawing/2015/06/chart">
            <c:ext xmlns:c16="http://schemas.microsoft.com/office/drawing/2014/chart" uri="{C3380CC4-5D6E-409C-BE32-E72D297353CC}">
              <c16:uniqueId val="{00000005-9464-4449-8596-F9416CBC5169}"/>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0.22034</cdr:x>
      <cdr:y>0.89602</cdr:y>
    </cdr:from>
    <cdr:to>
      <cdr:x>0.81733</cdr:x>
      <cdr:y>0.92665</cdr:y>
    </cdr:to>
    <cdr:sp macro="" textlink="">
      <cdr:nvSpPr>
        <cdr:cNvPr id="2" name="Прямоугольник 1"/>
        <cdr:cNvSpPr/>
      </cdr:nvSpPr>
      <cdr:spPr>
        <a:xfrm xmlns:a="http://schemas.openxmlformats.org/drawingml/2006/main">
          <a:off x="1114425" y="3343275"/>
          <a:ext cx="3019425" cy="114300"/>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62</Pages>
  <Words>14518</Words>
  <Characters>82758</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st-20@yandex.ru</cp:lastModifiedBy>
  <cp:revision>11</cp:revision>
  <dcterms:created xsi:type="dcterms:W3CDTF">2018-05-01T19:45:00Z</dcterms:created>
  <dcterms:modified xsi:type="dcterms:W3CDTF">2023-05-05T08:45:00Z</dcterms:modified>
</cp:coreProperties>
</file>